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D7C8F" w:rsidRDefault="00CD7C8F">
      <w:pPr>
        <w:pBdr>
          <w:top w:val="nil"/>
          <w:left w:val="nil"/>
          <w:bottom w:val="nil"/>
          <w:right w:val="nil"/>
          <w:between w:val="nil"/>
        </w:pBdr>
        <w:tabs>
          <w:tab w:val="center" w:pos="4153"/>
          <w:tab w:val="right" w:pos="8306"/>
        </w:tabs>
        <w:spacing w:after="0" w:line="240" w:lineRule="auto"/>
        <w:rPr>
          <w:color w:val="000000"/>
        </w:rPr>
      </w:pPr>
    </w:p>
    <w:p w:rsidR="00CD7C8F" w:rsidRDefault="00CD7C8F"/>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Erasmus+ KA 210</w:t>
      </w: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Programma di partenariato strategico nell'istruzione e formazione professionale </w:t>
      </w: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Titolo del programma: </w:t>
      </w: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"Metodi innovativi nell'insegnamento e nell'apprendimento della saldatura nell'istruzione e formazione professionale" </w:t>
      </w: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Acronimo del programma: " InnoWeld " </w:t>
      </w: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Codice del programma: </w:t>
      </w: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32"/>
          <w:szCs w:val="32"/>
        </w:rPr>
        <w:t xml:space="preserve">"2023-2-TR01-KA210-VET-000182985" </w:t>
      </w: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32"/>
          <w:szCs w:val="32"/>
        </w:rPr>
      </w:pPr>
    </w:p>
    <w:p w:rsidR="00CD7C8F" w:rsidRDefault="00000000">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48"/>
          <w:szCs w:val="48"/>
        </w:rPr>
        <w:t xml:space="preserve">MANUALE InnoWeld </w:t>
      </w:r>
    </w:p>
    <w:p w:rsidR="00CD7C8F" w:rsidRDefault="00CD7C8F">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line="240" w:lineRule="auto"/>
        <w:ind w:left="426"/>
        <w:jc w:val="center"/>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line="240" w:lineRule="auto"/>
        <w:ind w:left="426"/>
        <w:rPr>
          <w:rFonts w:ascii="Times New Roman" w:eastAsia="Times New Roman" w:hAnsi="Times New Roman" w:cs="Times New Roman"/>
          <w:color w:val="000000"/>
          <w:sz w:val="24"/>
          <w:szCs w:val="24"/>
        </w:rPr>
      </w:pPr>
    </w:p>
    <w:p w:rsidR="00CD7C8F" w:rsidRDefault="00CD7C8F">
      <w:pPr>
        <w:ind w:left="426"/>
        <w:rPr>
          <w:rFonts w:ascii="Times New Roman" w:eastAsia="Times New Roman" w:hAnsi="Times New Roman" w:cs="Times New Roman"/>
          <w:sz w:val="24"/>
          <w:szCs w:val="24"/>
        </w:rPr>
      </w:pPr>
    </w:p>
    <w:p w:rsidR="00CD7C8F" w:rsidRDefault="00CD7C8F">
      <w:pPr>
        <w:ind w:left="426"/>
        <w:rPr>
          <w:rFonts w:ascii="Times New Roman" w:eastAsia="Times New Roman" w:hAnsi="Times New Roman" w:cs="Times New Roman"/>
          <w:sz w:val="24"/>
          <w:szCs w:val="24"/>
        </w:rPr>
      </w:pPr>
    </w:p>
    <w:p w:rsidR="00CD7C8F" w:rsidRDefault="00CD7C8F">
      <w:pPr>
        <w:ind w:left="426"/>
        <w:rPr>
          <w:rFonts w:ascii="Times New Roman" w:eastAsia="Times New Roman" w:hAnsi="Times New Roman" w:cs="Times New Roman"/>
          <w:sz w:val="24"/>
          <w:szCs w:val="24"/>
        </w:rPr>
      </w:pPr>
    </w:p>
    <w:p w:rsidR="00CD7C8F" w:rsidRDefault="00000000">
      <w:pPr>
        <w:ind w:left="426"/>
        <w:jc w:val="center"/>
        <w:rPr>
          <w:rFonts w:ascii="Times New Roman" w:eastAsia="Times New Roman" w:hAnsi="Times New Roman" w:cs="Times New Roman"/>
          <w:color w:val="FF0000"/>
          <w:sz w:val="80"/>
          <w:szCs w:val="80"/>
        </w:rPr>
      </w:pPr>
      <w:r>
        <w:rPr>
          <w:rFonts w:ascii="Times New Roman" w:eastAsia="Times New Roman" w:hAnsi="Times New Roman" w:cs="Times New Roman"/>
          <w:color w:val="FF0000"/>
          <w:sz w:val="80"/>
          <w:szCs w:val="80"/>
        </w:rPr>
        <w:t>foto</w:t>
      </w:r>
    </w:p>
    <w:p w:rsidR="00CD7C8F" w:rsidRDefault="00000000">
      <w:pPr>
        <w:ind w:left="426"/>
        <w:rPr>
          <w:rFonts w:ascii="Times New Roman" w:eastAsia="Times New Roman" w:hAnsi="Times New Roman" w:cs="Times New Roman"/>
          <w:sz w:val="24"/>
          <w:szCs w:val="24"/>
        </w:rPr>
      </w:pPr>
      <w:r>
        <w:br w:type="page"/>
      </w:r>
    </w:p>
    <w:p w:rsidR="00CD7C8F" w:rsidRDefault="00CD7C8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CD7C8F" w:rsidRDefault="00CD7C8F">
      <w:pPr>
        <w:pBdr>
          <w:top w:val="nil"/>
          <w:left w:val="nil"/>
          <w:bottom w:val="nil"/>
          <w:right w:val="nil"/>
          <w:between w:val="nil"/>
        </w:pBdr>
        <w:spacing w:after="0" w:line="240" w:lineRule="auto"/>
        <w:rPr>
          <w:rFonts w:ascii="Times New Roman" w:eastAsia="Times New Roman" w:hAnsi="Times New Roman" w:cs="Times New Roman"/>
          <w:color w:val="000000"/>
          <w:sz w:val="23"/>
          <w:szCs w:val="23"/>
        </w:rPr>
      </w:pPr>
    </w:p>
    <w:p w:rsidR="00CD7C8F" w:rsidRDefault="00000000">
      <w:p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3"/>
          <w:szCs w:val="23"/>
        </w:rPr>
        <w:t xml:space="preserve">"Il progetto è finanziato dal programma Erasmus+ dell'Unione Europea. Il sostegno della Commissione Europea e dell'Organismo Organizzatore della Turchia alla produzione di questo materiale non costituisce un'approvazione dei contenuti, che riflettono esclusivamente le opinioni degli autori, e la Commissione non può essere ritenuta responsabile per qualsiasi uso che possa essere fatto delle informazioni qui contenute." </w:t>
      </w:r>
    </w:p>
    <w:p w:rsidR="00CD7C8F" w:rsidRDefault="00CD7C8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line="48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3"/>
          <w:szCs w:val="23"/>
        </w:rPr>
        <w:t xml:space="preserve">"Questo progetto è finanziato dal programma Erasmus+ dell'Unione Europea. Tuttavia, la Commissione Europea e l'Agenzia Nazionale Turca non possono essere ritenute responsabili per qualsiasi uso che possa essere fatto delle informazioni in esso contenute". </w:t>
      </w:r>
    </w:p>
    <w:p w:rsidR="00CD7C8F" w:rsidRDefault="00CD7C8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CD7C8F" w:rsidRDefault="00CD7C8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CD7C8F" w:rsidRDefault="00000000">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r>
        <w:br w:type="page"/>
      </w:r>
      <w:r>
        <w:rPr>
          <w:noProof/>
        </w:rPr>
        <w:drawing>
          <wp:anchor distT="0" distB="0" distL="0" distR="0" simplePos="0" relativeHeight="251658240" behindDoc="0" locked="0" layoutInCell="1" hidden="0" allowOverlap="1">
            <wp:simplePos x="0" y="0"/>
            <wp:positionH relativeFrom="column">
              <wp:posOffset>1891664</wp:posOffset>
            </wp:positionH>
            <wp:positionV relativeFrom="paragraph">
              <wp:posOffset>-10794</wp:posOffset>
            </wp:positionV>
            <wp:extent cx="2071370" cy="982980"/>
            <wp:effectExtent l="0" t="0" r="0" b="0"/>
            <wp:wrapNone/>
            <wp:docPr id="211397547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
                    <a:srcRect/>
                    <a:stretch>
                      <a:fillRect/>
                    </a:stretch>
                  </pic:blipFill>
                  <pic:spPr>
                    <a:xfrm>
                      <a:off x="0" y="0"/>
                      <a:ext cx="2071370" cy="982980"/>
                    </a:xfrm>
                    <a:prstGeom prst="rect">
                      <a:avLst/>
                    </a:prstGeom>
                    <a:ln/>
                  </pic:spPr>
                </pic:pic>
              </a:graphicData>
            </a:graphic>
          </wp:anchor>
        </w:drawing>
      </w:r>
    </w:p>
    <w:p w:rsidR="00CD7C8F" w:rsidRDefault="00000000">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3"/>
          <w:szCs w:val="23"/>
        </w:rPr>
        <w:lastRenderedPageBreak/>
        <w:t xml:space="preserve">COORDINATORE: </w:t>
      </w:r>
    </w:p>
    <w:p w:rsidR="00CD7C8F" w:rsidRDefault="00000000">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3"/>
          <w:szCs w:val="23"/>
        </w:rPr>
        <w:t xml:space="preserve">Şehit Mehmet Coşkun Kılıç Vocational Technical Anatolian High School - (Turchia) </w:t>
      </w:r>
    </w:p>
    <w:p w:rsidR="00CD7C8F" w:rsidRDefault="00CD7C8F">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3"/>
          <w:szCs w:val="23"/>
        </w:rPr>
        <w:t xml:space="preserve">PARTECIPANTI: </w:t>
      </w:r>
    </w:p>
    <w:p w:rsidR="00CD7C8F" w:rsidRDefault="00000000">
      <w:p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3"/>
          <w:szCs w:val="23"/>
        </w:rPr>
        <w:t xml:space="preserve">2 EC Pireo (Grecia) </w:t>
      </w:r>
    </w:p>
    <w:p w:rsidR="00CD7C8F" w:rsidRDefault="00000000">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Istituto di istruzione superiore Einstein De Lorenzo Potenza (Italia)</w:t>
      </w:r>
    </w:p>
    <w:p w:rsidR="00CD7C8F" w:rsidRDefault="00000000">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r>
        <w:rPr>
          <w:rFonts w:ascii="Times New Roman" w:eastAsia="Times New Roman" w:hAnsi="Times New Roman" w:cs="Times New Roman"/>
          <w:b/>
          <w:color w:val="000000"/>
          <w:sz w:val="23"/>
          <w:szCs w:val="23"/>
        </w:rPr>
        <w:t>Centro di formazione professionale Vác Scuola tecnica e professionale Király Endre (Ungheria)</w:t>
      </w:r>
    </w:p>
    <w:p w:rsidR="00CD7C8F" w:rsidRDefault="00CD7C8F">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p>
    <w:p w:rsidR="00CD7C8F" w:rsidRDefault="00CD7C8F">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p>
    <w:p w:rsidR="00CD7C8F" w:rsidRDefault="00000000">
      <w:pPr>
        <w:pBdr>
          <w:top w:val="nil"/>
          <w:left w:val="nil"/>
          <w:bottom w:val="nil"/>
          <w:right w:val="nil"/>
          <w:between w:val="nil"/>
        </w:pBdr>
        <w:spacing w:after="0" w:line="480" w:lineRule="auto"/>
        <w:rPr>
          <w:rFonts w:ascii="Times New Roman" w:eastAsia="Times New Roman" w:hAnsi="Times New Roman" w:cs="Times New Roman"/>
          <w:b/>
          <w:color w:val="000000"/>
          <w:sz w:val="23"/>
          <w:szCs w:val="23"/>
        </w:rPr>
      </w:pPr>
      <w:r>
        <w:rPr>
          <w:noProof/>
        </w:rPr>
        <w:drawing>
          <wp:anchor distT="0" distB="0" distL="114300" distR="114300" simplePos="0" relativeHeight="251659264" behindDoc="0" locked="0" layoutInCell="1" hidden="0" allowOverlap="1">
            <wp:simplePos x="0" y="0"/>
            <wp:positionH relativeFrom="column">
              <wp:posOffset>758825</wp:posOffset>
            </wp:positionH>
            <wp:positionV relativeFrom="paragraph">
              <wp:posOffset>14604</wp:posOffset>
            </wp:positionV>
            <wp:extent cx="3992880" cy="3632200"/>
            <wp:effectExtent l="31391" t="34566" r="31391" b="34566"/>
            <wp:wrapSquare wrapText="bothSides" distT="0" distB="0" distL="114300" distR="114300"/>
            <wp:docPr id="21139754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rot="21540000">
                      <a:off x="0" y="0"/>
                      <a:ext cx="3992880" cy="3632200"/>
                    </a:xfrm>
                    <a:prstGeom prst="rect">
                      <a:avLst/>
                    </a:prstGeom>
                    <a:ln/>
                  </pic:spPr>
                </pic:pic>
              </a:graphicData>
            </a:graphic>
          </wp:anchor>
        </w:drawing>
      </w:r>
    </w:p>
    <w:p w:rsidR="00CD7C8F" w:rsidRDefault="00CD7C8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CD7C8F" w:rsidRDefault="00CD7C8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CD7C8F" w:rsidRDefault="00CD7C8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CD7C8F" w:rsidRDefault="00CD7C8F">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p>
    <w:p w:rsidR="00CD7C8F" w:rsidRDefault="00000000">
      <w:pPr>
        <w:pBdr>
          <w:top w:val="nil"/>
          <w:left w:val="nil"/>
          <w:bottom w:val="nil"/>
          <w:right w:val="nil"/>
          <w:between w:val="nil"/>
        </w:pBdr>
        <w:spacing w:after="0" w:line="480" w:lineRule="auto"/>
        <w:ind w:left="426"/>
        <w:jc w:val="both"/>
        <w:rPr>
          <w:rFonts w:ascii="Times New Roman" w:eastAsia="Times New Roman" w:hAnsi="Times New Roman" w:cs="Times New Roman"/>
          <w:b/>
          <w:color w:val="000000"/>
          <w:sz w:val="23"/>
          <w:szCs w:val="23"/>
        </w:rPr>
      </w:pPr>
      <w:r>
        <w:br w:type="page"/>
      </w:r>
    </w:p>
    <w:p w:rsidR="00CD7C8F" w:rsidRDefault="00000000">
      <w:pPr>
        <w:pBdr>
          <w:top w:val="nil"/>
          <w:left w:val="nil"/>
          <w:bottom w:val="nil"/>
          <w:right w:val="nil"/>
          <w:between w:val="nil"/>
        </w:pBdr>
        <w:spacing w:after="0" w:line="240" w:lineRule="auto"/>
        <w:ind w:left="426"/>
        <w:jc w:val="center"/>
        <w:rPr>
          <w:rFonts w:ascii="Times New Roman" w:eastAsia="Times New Roman" w:hAnsi="Times New Roman" w:cs="Times New Roman"/>
          <w:b/>
          <w:color w:val="000000"/>
          <w:sz w:val="26"/>
          <w:szCs w:val="26"/>
          <w:u w:val="single"/>
        </w:rPr>
      </w:pPr>
      <w:r>
        <w:rPr>
          <w:rFonts w:ascii="Times New Roman" w:eastAsia="Times New Roman" w:hAnsi="Times New Roman" w:cs="Times New Roman"/>
          <w:b/>
          <w:color w:val="000000"/>
          <w:sz w:val="26"/>
          <w:szCs w:val="26"/>
          <w:u w:val="single"/>
        </w:rPr>
        <w:lastRenderedPageBreak/>
        <w:t>Sommario</w:t>
      </w:r>
    </w:p>
    <w:p w:rsidR="00CD7C8F" w:rsidRDefault="00CD7C8F">
      <w:pPr>
        <w:pBdr>
          <w:top w:val="nil"/>
          <w:left w:val="nil"/>
          <w:bottom w:val="nil"/>
          <w:right w:val="nil"/>
          <w:between w:val="nil"/>
        </w:pBdr>
        <w:spacing w:after="0" w:line="240" w:lineRule="auto"/>
        <w:ind w:left="426"/>
        <w:rPr>
          <w:rFonts w:ascii="Times New Roman" w:eastAsia="Times New Roman" w:hAnsi="Times New Roman" w:cs="Times New Roman"/>
          <w:b/>
          <w:color w:val="000000"/>
          <w:sz w:val="26"/>
          <w:szCs w:val="26"/>
        </w:rPr>
      </w:pP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programma verte sulla saldatura come processo di fabbricazione: più specificatamente, il taglio di metalli in varie forme e la loro successiva unione mediante diversi metodi di saldatura.</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questo contesto, le questioni e le esigenze affrontate sono:</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mancanza di un programma di studi pratico nell'istruzione/formazione in materia di saldatura e la natura antiquata dei programmi di studio esistenti,</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l'inadeguatezza dei tutorial video nella formazione sulla saldatura,</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 problemi incontrati sia dagli studenti che dagli insegnanti durante le applicazioni di saldatura nelle aule</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l'importanza di collaborare con istituzioni e partner in tutta Europa</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la domanda di personale qualificato nei settori dell'edilizia, dei metalli,</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macchinari e strutture in acciaio.</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Sulla base di quanto sopra, gli obiettivi di questa cooperazione sono:</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Durante i 18 mesi del progetto, gli insegnanti di quattro diversi paesi e quattro diverse scuole specializzate in macchinari, metalli e professioni legate alla costruzione metallica, che insegnano corsi di saldatura, miglioreranno le loro conoscenze e competenze professionali nelle pratiche di saldatura nell'istruzione professionale.</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Migliorare le competenze e le conoscenze degli insegnanti della formazione professionale sui diversi tipi di attrezzature e applicazioni utilizzate nella formazione in materia di saldatura;</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Migliorare le conoscenze degli insegnanti sulle pratiche di saldatura utilizzate nell'industria e nell'edilizia.</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Migliorare la qualità della formazione in materia di saldatura fornita alle scuole partner.</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Trasferimento di buone pratiche di saldatura tra i partner.</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Migliorare la qualità dell'insegnamento e dell'apprendimento della saldatura.</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Aumentare la consapevolezza interculturale tra insegnanti e alunni nelle scuole che partecipano al progetto.</w:t>
      </w:r>
    </w:p>
    <w:p w:rsidR="00CD7C8F" w:rsidRDefault="00000000">
      <w:pPr>
        <w:pBdr>
          <w:top w:val="nil"/>
          <w:left w:val="nil"/>
          <w:bottom w:val="nil"/>
          <w:right w:val="nil"/>
          <w:between w:val="nil"/>
        </w:pBdr>
        <w:spacing w:after="0" w:line="24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Rafforzare i valori europei (diritti umani, democrazia, rispetto delle diverse culture) attraverso il programma.</w:t>
      </w:r>
      <w:r>
        <w:br w:type="page"/>
      </w:r>
    </w:p>
    <w:p w:rsidR="00CD7C8F" w:rsidRDefault="00CD7C8F">
      <w:pPr>
        <w:ind w:left="426"/>
        <w:rPr>
          <w:rFonts w:ascii="Times New Roman" w:eastAsia="Times New Roman" w:hAnsi="Times New Roman" w:cs="Times New Roman"/>
          <w:sz w:val="24"/>
          <w:szCs w:val="24"/>
        </w:rPr>
      </w:pPr>
    </w:p>
    <w:p w:rsidR="00CD7C8F" w:rsidRDefault="00000000">
      <w:pPr>
        <w:ind w:left="426"/>
        <w:jc w:val="center"/>
        <w:rPr>
          <w:rFonts w:ascii="Times New Roman" w:eastAsia="Times New Roman" w:hAnsi="Times New Roman" w:cs="Times New Roman"/>
          <w:sz w:val="24"/>
          <w:szCs w:val="24"/>
        </w:rPr>
      </w:pPr>
      <w:r>
        <w:rPr>
          <w:rFonts w:ascii="Times New Roman" w:eastAsia="Times New Roman" w:hAnsi="Times New Roman" w:cs="Times New Roman"/>
          <w:b/>
          <w:sz w:val="48"/>
          <w:szCs w:val="48"/>
        </w:rPr>
        <w:t>SALDATURA TIG</w:t>
      </w:r>
    </w:p>
    <w:p w:rsidR="00CD7C8F" w:rsidRDefault="00000000">
      <w:pPr>
        <w:widowControl w:val="0"/>
        <w:pBdr>
          <w:top w:val="nil"/>
          <w:left w:val="nil"/>
          <w:bottom w:val="nil"/>
          <w:right w:val="nil"/>
          <w:between w:val="nil"/>
        </w:pBdr>
        <w:spacing w:after="0"/>
        <w:rPr>
          <w:rFonts w:ascii="Liberation Sans" w:eastAsia="Liberation Sans" w:hAnsi="Liberation Sans" w:cs="Liberation Sans"/>
          <w:b/>
          <w:color w:val="000000"/>
          <w:sz w:val="32"/>
          <w:szCs w:val="32"/>
        </w:rPr>
      </w:pPr>
      <w:r>
        <w:rPr>
          <w:rFonts w:ascii="Liberation Sans" w:eastAsia="Liberation Sans" w:hAnsi="Liberation Sans" w:cs="Liberation Sans"/>
          <w:b/>
          <w:color w:val="000000"/>
          <w:sz w:val="32"/>
          <w:szCs w:val="32"/>
        </w:rPr>
        <w:t>Indice</w:t>
      </w:r>
    </w:p>
    <w:sdt>
      <w:sdtPr>
        <w:id w:val="1566995930"/>
        <w:docPartObj>
          <w:docPartGallery w:val="Table of Contents"/>
          <w:docPartUnique/>
        </w:docPartObj>
      </w:sdtPr>
      <w:sdtContent>
        <w:p w:rsidR="00CD7C8F" w:rsidRDefault="00000000">
          <w:pPr>
            <w:keepNext/>
            <w:pBdr>
              <w:top w:val="nil"/>
              <w:left w:val="nil"/>
              <w:bottom w:val="nil"/>
              <w:right w:val="nil"/>
              <w:between w:val="nil"/>
            </w:pBdr>
            <w:spacing w:before="240" w:after="120"/>
            <w:rPr>
              <w:rFonts w:ascii="Liberation Sans" w:eastAsia="Liberation Sans" w:hAnsi="Liberation Sans" w:cs="Liberation Sans"/>
              <w:b/>
              <w:color w:val="000000"/>
              <w:sz w:val="32"/>
              <w:szCs w:val="32"/>
            </w:rPr>
          </w:pPr>
          <w:r>
            <w:fldChar w:fldCharType="begin"/>
          </w:r>
          <w:r>
            <w:instrText xml:space="preserve"> TOC \h \u \z \t "Heading 1,1,Heading 2,2,Heading 3,3,"</w:instrText>
          </w:r>
          <w:r>
            <w:fldChar w:fldCharType="separate"/>
          </w:r>
        </w:p>
        <w:p w:rsidR="00CD7C8F" w:rsidRDefault="00000000">
          <w:pPr>
            <w:pBdr>
              <w:top w:val="nil"/>
              <w:left w:val="nil"/>
              <w:bottom w:val="nil"/>
              <w:right w:val="nil"/>
              <w:between w:val="nil"/>
            </w:pBdr>
            <w:tabs>
              <w:tab w:val="right" w:pos="9655"/>
            </w:tabs>
            <w:spacing w:after="100"/>
            <w:rPr>
              <w:color w:val="000000"/>
              <w:sz w:val="24"/>
              <w:szCs w:val="24"/>
            </w:rPr>
          </w:pPr>
          <w:hyperlink w:anchor="_heading=h.g8s4sidyeh1j">
            <w:r>
              <w:rPr>
                <w:rFonts w:ascii="Times New Roman" w:eastAsia="Times New Roman" w:hAnsi="Times New Roman" w:cs="Times New Roman"/>
                <w:color w:val="000000"/>
              </w:rPr>
              <w:t>1. NORME DI SICUREZZA E DISPOSITIVI DI PROTEZIONE INDIVIDUALE</w:t>
            </w:r>
          </w:hyperlink>
          <w:hyperlink w:anchor="_heading=h.g8s4sidyeh1j">
            <w:r>
              <w:rPr>
                <w:color w:val="000000"/>
              </w:rPr>
              <w:tab/>
              <w:t>7</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13yaa9axf48n">
            <w:r>
              <w:rPr>
                <w:rFonts w:ascii="Times New Roman" w:eastAsia="Times New Roman" w:hAnsi="Times New Roman" w:cs="Times New Roman"/>
                <w:color w:val="000000"/>
              </w:rPr>
              <w:t>1.1 Norme generali di sicurezza</w:t>
            </w:r>
          </w:hyperlink>
          <w:hyperlink w:anchor="_heading=h.13yaa9axf48n">
            <w:r>
              <w:rPr>
                <w:color w:val="000000"/>
              </w:rPr>
              <w:tab/>
              <w:t>7</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l41vgshja40g">
            <w:r>
              <w:rPr>
                <w:rFonts w:ascii="Times New Roman" w:eastAsia="Times New Roman" w:hAnsi="Times New Roman" w:cs="Times New Roman"/>
                <w:color w:val="000000"/>
              </w:rPr>
              <w:t>1.2 Misure di protezione individuale</w:t>
            </w:r>
          </w:hyperlink>
          <w:hyperlink w:anchor="_heading=h.l41vgshja40g">
            <w:r>
              <w:rPr>
                <w:color w:val="000000"/>
              </w:rPr>
              <w:tab/>
              <w:t>8</w:t>
            </w:r>
          </w:hyperlink>
        </w:p>
        <w:p w:rsidR="00CD7C8F" w:rsidRDefault="00000000">
          <w:pPr>
            <w:pBdr>
              <w:top w:val="nil"/>
              <w:left w:val="nil"/>
              <w:bottom w:val="nil"/>
              <w:right w:val="nil"/>
              <w:between w:val="nil"/>
            </w:pBdr>
            <w:tabs>
              <w:tab w:val="right" w:pos="9655"/>
            </w:tabs>
            <w:spacing w:after="100"/>
            <w:rPr>
              <w:color w:val="000000"/>
              <w:sz w:val="24"/>
              <w:szCs w:val="24"/>
            </w:rPr>
          </w:pPr>
          <w:hyperlink w:anchor="_heading=h.e1o697357ll3">
            <w:r>
              <w:rPr>
                <w:rFonts w:ascii="Times New Roman" w:eastAsia="Times New Roman" w:hAnsi="Times New Roman" w:cs="Times New Roman"/>
                <w:color w:val="000000"/>
              </w:rPr>
              <w:t>2. INTRODUZIONE ALLA SALDATURA TIG</w:t>
            </w:r>
          </w:hyperlink>
          <w:hyperlink w:anchor="_heading=h.e1o697357ll3">
            <w:r>
              <w:rPr>
                <w:color w:val="000000"/>
              </w:rPr>
              <w:tab/>
              <w:t>10</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upu04g106suc">
            <w:r>
              <w:rPr>
                <w:rFonts w:ascii="Times New Roman" w:eastAsia="Times New Roman" w:hAnsi="Times New Roman" w:cs="Times New Roman"/>
                <w:color w:val="000000"/>
              </w:rPr>
              <w:t>2.1 Descrizione del metodo di saldatura TIG</w:t>
            </w:r>
          </w:hyperlink>
          <w:hyperlink w:anchor="_heading=h.upu04g106suc">
            <w:r>
              <w:rPr>
                <w:color w:val="000000"/>
              </w:rPr>
              <w:tab/>
              <w:t>10</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rg4e7jb34y1p">
            <w:r>
              <w:rPr>
                <w:rFonts w:ascii="Times New Roman" w:eastAsia="Times New Roman" w:hAnsi="Times New Roman" w:cs="Times New Roman"/>
                <w:color w:val="000000"/>
              </w:rPr>
              <w:t>2.2 Dove utilizzarlo</w:t>
            </w:r>
          </w:hyperlink>
          <w:hyperlink w:anchor="_heading=h.rg4e7jb34y1p">
            <w:r>
              <w:rPr>
                <w:color w:val="000000"/>
              </w:rPr>
              <w:tab/>
              <w:t>11</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ustdsy31xuqn">
            <w:r>
              <w:rPr>
                <w:rFonts w:ascii="Times New Roman" w:eastAsia="Times New Roman" w:hAnsi="Times New Roman" w:cs="Times New Roman"/>
                <w:color w:val="000000"/>
              </w:rPr>
              <w:t>2.3 Vantaggi e svantaggi</w:t>
            </w:r>
          </w:hyperlink>
          <w:hyperlink w:anchor="_heading=h.ustdsy31xuqn">
            <w:r>
              <w:rPr>
                <w:color w:val="000000"/>
              </w:rPr>
              <w:tab/>
              <w:t>11</w:t>
            </w:r>
          </w:hyperlink>
        </w:p>
        <w:p w:rsidR="00CD7C8F" w:rsidRDefault="00000000">
          <w:pPr>
            <w:pBdr>
              <w:top w:val="nil"/>
              <w:left w:val="nil"/>
              <w:bottom w:val="nil"/>
              <w:right w:val="nil"/>
              <w:between w:val="nil"/>
            </w:pBdr>
            <w:tabs>
              <w:tab w:val="right" w:pos="9655"/>
            </w:tabs>
            <w:spacing w:after="100"/>
            <w:rPr>
              <w:color w:val="000000"/>
              <w:sz w:val="24"/>
              <w:szCs w:val="24"/>
            </w:rPr>
          </w:pPr>
          <w:hyperlink w:anchor="_heading=h.cjbedr8yt3ct">
            <w:r>
              <w:rPr>
                <w:rFonts w:ascii="Times New Roman" w:eastAsia="Times New Roman" w:hAnsi="Times New Roman" w:cs="Times New Roman"/>
                <w:color w:val="000000"/>
              </w:rPr>
              <w:t>3. ATTREZZATURA NECESSARIA</w:t>
            </w:r>
          </w:hyperlink>
          <w:hyperlink w:anchor="_heading=h.cjbedr8yt3ct">
            <w:r>
              <w:rPr>
                <w:color w:val="000000"/>
              </w:rPr>
              <w:tab/>
              <w:t>13</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ia8h4kl1an1v">
            <w:r>
              <w:rPr>
                <w:rFonts w:ascii="Times New Roman" w:eastAsia="Times New Roman" w:hAnsi="Times New Roman" w:cs="Times New Roman"/>
                <w:color w:val="000000"/>
              </w:rPr>
              <w:t>3.1 Componenti di base di un gruppo TIG</w:t>
            </w:r>
          </w:hyperlink>
          <w:hyperlink w:anchor="_heading=h.ia8h4kl1an1v">
            <w:r>
              <w:rPr>
                <w:color w:val="000000"/>
              </w:rPr>
              <w:tab/>
              <w:t>13</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axm05x1sajbi">
            <w:r>
              <w:rPr>
                <w:color w:val="000000"/>
              </w:rPr>
              <w:t>3.1.1 Saldatrice TIG</w:t>
            </w:r>
            <w:r>
              <w:rPr>
                <w:color w:val="000000"/>
              </w:rPr>
              <w:tab/>
              <w:t>14</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e6da6kwylot7">
            <w:r>
              <w:rPr>
                <w:color w:val="000000"/>
              </w:rPr>
              <w:t>3.1.2 Bombole di gas</w:t>
            </w:r>
            <w:r>
              <w:rPr>
                <w:color w:val="000000"/>
              </w:rPr>
              <w:tab/>
              <w:t>15</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7a4lntupfiz6">
            <w:r>
              <w:rPr>
                <w:color w:val="000000"/>
              </w:rPr>
              <w:t>3.1.3 Torcia - torcia di saldatura</w:t>
            </w:r>
            <w:r>
              <w:rPr>
                <w:color w:val="000000"/>
              </w:rPr>
              <w:tab/>
              <w:t>16</w:t>
            </w:r>
          </w:hyperlink>
        </w:p>
        <w:p w:rsidR="00CD7C8F" w:rsidRDefault="00000000">
          <w:pPr>
            <w:pBdr>
              <w:top w:val="nil"/>
              <w:left w:val="nil"/>
              <w:bottom w:val="nil"/>
              <w:right w:val="nil"/>
              <w:between w:val="nil"/>
            </w:pBdr>
            <w:tabs>
              <w:tab w:val="right" w:pos="9655"/>
            </w:tabs>
            <w:spacing w:after="100"/>
            <w:rPr>
              <w:color w:val="000000"/>
              <w:sz w:val="24"/>
              <w:szCs w:val="24"/>
            </w:rPr>
          </w:pPr>
          <w:hyperlink w:anchor="_heading=h.5658dbe5y15y">
            <w:r>
              <w:rPr>
                <w:rFonts w:ascii="Times New Roman" w:eastAsia="Times New Roman" w:hAnsi="Times New Roman" w:cs="Times New Roman"/>
                <w:color w:val="000000"/>
              </w:rPr>
              <w:t>4. ELETTRODI DI TUNGSTENO</w:t>
            </w:r>
          </w:hyperlink>
          <w:hyperlink w:anchor="_heading=h.5658dbe5y15y">
            <w:r>
              <w:rPr>
                <w:color w:val="000000"/>
              </w:rPr>
              <w:tab/>
              <w:t>18</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1wkmg06ya7ws">
            <w:r>
              <w:rPr>
                <w:rFonts w:ascii="Times New Roman" w:eastAsia="Times New Roman" w:hAnsi="Times New Roman" w:cs="Times New Roman"/>
                <w:color w:val="000000"/>
              </w:rPr>
              <w:t>4.1 Standardizzazione degli elettrodi di tungsteno</w:t>
            </w:r>
          </w:hyperlink>
          <w:hyperlink w:anchor="_heading=h.1wkmg06ya7ws">
            <w:r>
              <w:rPr>
                <w:color w:val="000000"/>
              </w:rPr>
              <w:tab/>
              <w:t>18</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agkg8ikmzg9d">
            <w:r>
              <w:rPr>
                <w:rFonts w:ascii="Times New Roman" w:eastAsia="Times New Roman" w:hAnsi="Times New Roman" w:cs="Times New Roman"/>
                <w:color w:val="000000"/>
              </w:rPr>
              <w:t>4.2 Preparazione degli elettrodi per l'uso</w:t>
            </w:r>
          </w:hyperlink>
          <w:hyperlink w:anchor="_heading=h.agkg8ikmzg9d">
            <w:r>
              <w:rPr>
                <w:color w:val="000000"/>
              </w:rPr>
              <w:tab/>
              <w:t>19</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99f4skuiyc1i">
            <w:r>
              <w:rPr>
                <w:rFonts w:ascii="Times New Roman" w:eastAsia="Times New Roman" w:hAnsi="Times New Roman" w:cs="Times New Roman"/>
                <w:color w:val="000000"/>
              </w:rPr>
              <w:t>4.3 Rettifica degli elettrodi</w:t>
            </w:r>
          </w:hyperlink>
          <w:hyperlink w:anchor="_heading=h.99f4skuiyc1i">
            <w:r>
              <w:rPr>
                <w:color w:val="000000"/>
              </w:rPr>
              <w:tab/>
              <w:t>20</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q01verjzj8h">
            <w:r>
              <w:rPr>
                <w:color w:val="000000"/>
              </w:rPr>
              <w:t>4.3.1 Istruzioni generali</w:t>
            </w:r>
            <w:r>
              <w:rPr>
                <w:color w:val="000000"/>
              </w:rPr>
              <w:tab/>
              <w:t>20</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qwpm8fv3p82">
            <w:r>
              <w:rPr>
                <w:color w:val="000000"/>
              </w:rPr>
              <w:t>4.3.2 Apparecchiature e utensili per la molatura</w:t>
            </w:r>
            <w:r>
              <w:rPr>
                <w:color w:val="000000"/>
              </w:rPr>
              <w:tab/>
              <w:t>20</w:t>
            </w:r>
          </w:hyperlink>
        </w:p>
        <w:p w:rsidR="00CD7C8F" w:rsidRDefault="00000000">
          <w:pPr>
            <w:pBdr>
              <w:top w:val="nil"/>
              <w:left w:val="nil"/>
              <w:bottom w:val="nil"/>
              <w:right w:val="nil"/>
              <w:between w:val="nil"/>
            </w:pBdr>
            <w:tabs>
              <w:tab w:val="right" w:pos="9655"/>
            </w:tabs>
            <w:spacing w:after="100"/>
            <w:rPr>
              <w:color w:val="000000"/>
              <w:sz w:val="24"/>
              <w:szCs w:val="24"/>
            </w:rPr>
          </w:pPr>
          <w:hyperlink w:anchor="_heading=h.olrwaftthy6v">
            <w:r>
              <w:rPr>
                <w:rFonts w:ascii="Times New Roman" w:eastAsia="Times New Roman" w:hAnsi="Times New Roman" w:cs="Times New Roman"/>
                <w:color w:val="000000"/>
              </w:rPr>
              <w:t>5. BASTONCINI PER SALDATURA TIG</w:t>
            </w:r>
          </w:hyperlink>
          <w:hyperlink w:anchor="_heading=h.olrwaftthy6v">
            <w:r>
              <w:rPr>
                <w:color w:val="000000"/>
              </w:rPr>
              <w:tab/>
              <w:t>22</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at84g4dw17u3">
            <w:r>
              <w:rPr>
                <w:rFonts w:ascii="Times New Roman" w:eastAsia="Times New Roman" w:hAnsi="Times New Roman" w:cs="Times New Roman"/>
                <w:color w:val="000000"/>
              </w:rPr>
              <w:t>5.1 Standardizzazione delle bacchette per saldatura TIG</w:t>
            </w:r>
          </w:hyperlink>
          <w:hyperlink w:anchor="_heading=h.at84g4dw17u3">
            <w:r>
              <w:rPr>
                <w:color w:val="000000"/>
              </w:rPr>
              <w:tab/>
              <w:t>22</w:t>
            </w:r>
          </w:hyperlink>
        </w:p>
        <w:p w:rsidR="00CD7C8F" w:rsidRDefault="00000000">
          <w:pPr>
            <w:pBdr>
              <w:top w:val="nil"/>
              <w:left w:val="nil"/>
              <w:bottom w:val="nil"/>
              <w:right w:val="nil"/>
              <w:between w:val="nil"/>
            </w:pBdr>
            <w:tabs>
              <w:tab w:val="right" w:pos="9655"/>
            </w:tabs>
            <w:spacing w:after="100"/>
            <w:rPr>
              <w:color w:val="000000"/>
              <w:sz w:val="24"/>
              <w:szCs w:val="24"/>
            </w:rPr>
          </w:pPr>
          <w:hyperlink w:anchor="_heading=h.dlzspl9mclgr">
            <w:r>
              <w:rPr>
                <w:rFonts w:ascii="Times New Roman" w:eastAsia="Times New Roman" w:hAnsi="Times New Roman" w:cs="Times New Roman"/>
                <w:color w:val="000000"/>
              </w:rPr>
              <w:t>6. PREPARAZIONE PRIMA DELL'USO</w:t>
            </w:r>
          </w:hyperlink>
          <w:hyperlink w:anchor="_heading=h.dlzspl9mclgr">
            <w:r>
              <w:rPr>
                <w:color w:val="000000"/>
              </w:rPr>
              <w:tab/>
              <w:t>24</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s1x4s9oc8da3">
            <w:r>
              <w:rPr>
                <w:rFonts w:ascii="Times New Roman" w:eastAsia="Times New Roman" w:hAnsi="Times New Roman" w:cs="Times New Roman"/>
                <w:color w:val="000000"/>
              </w:rPr>
              <w:t>6.1 Configurazione di saldatura</w:t>
            </w:r>
          </w:hyperlink>
          <w:hyperlink w:anchor="_heading=h.s1x4s9oc8da3">
            <w:r>
              <w:rPr>
                <w:color w:val="000000"/>
              </w:rPr>
              <w:tab/>
              <w:t>24</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nmgmy8753guz">
            <w:r>
              <w:rPr>
                <w:rFonts w:ascii="Times New Roman" w:eastAsia="Times New Roman" w:hAnsi="Times New Roman" w:cs="Times New Roman"/>
                <w:color w:val="000000"/>
              </w:rPr>
              <w:t>6.2 Istruzioni importanti prima dell'uso</w:t>
            </w:r>
          </w:hyperlink>
          <w:hyperlink w:anchor="_heading=h.nmgmy8753guz">
            <w:r>
              <w:rPr>
                <w:color w:val="000000"/>
              </w:rPr>
              <w:tab/>
              <w:t>26</w:t>
            </w:r>
          </w:hyperlink>
        </w:p>
        <w:p w:rsidR="00CD7C8F" w:rsidRDefault="00000000">
          <w:pPr>
            <w:pBdr>
              <w:top w:val="nil"/>
              <w:left w:val="nil"/>
              <w:bottom w:val="nil"/>
              <w:right w:val="nil"/>
              <w:between w:val="nil"/>
            </w:pBdr>
            <w:tabs>
              <w:tab w:val="right" w:pos="9655"/>
            </w:tabs>
            <w:spacing w:after="100"/>
            <w:rPr>
              <w:color w:val="000000"/>
              <w:sz w:val="24"/>
              <w:szCs w:val="24"/>
            </w:rPr>
          </w:pPr>
          <w:hyperlink w:anchor="_heading=h.dwi72he0ognl">
            <w:r>
              <w:rPr>
                <w:rFonts w:ascii="Times New Roman" w:eastAsia="Times New Roman" w:hAnsi="Times New Roman" w:cs="Times New Roman"/>
                <w:color w:val="000000"/>
              </w:rPr>
              <w:t>ESERCIZI DI LABORATORIO</w:t>
            </w:r>
          </w:hyperlink>
          <w:hyperlink w:anchor="_heading=h.dwi72he0ognl">
            <w:r>
              <w:rPr>
                <w:color w:val="000000"/>
              </w:rPr>
              <w:tab/>
              <w:t>29</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iu9zo4ibz2d8">
            <w:r>
              <w:rPr>
                <w:rFonts w:ascii="Times New Roman" w:eastAsia="Times New Roman" w:hAnsi="Times New Roman" w:cs="Times New Roman"/>
                <w:color w:val="000000"/>
              </w:rPr>
              <w:t>ESERCIZIO N. 1</w:t>
            </w:r>
          </w:hyperlink>
          <w:hyperlink w:anchor="_heading=h.iu9zo4ibz2d8">
            <w:r>
              <w:rPr>
                <w:color w:val="000000"/>
              </w:rPr>
              <w:tab/>
              <w:t>29</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ku4e70vnioko">
            <w:r>
              <w:rPr>
                <w:rFonts w:ascii="Times New Roman" w:eastAsia="Times New Roman" w:hAnsi="Times New Roman" w:cs="Times New Roman"/>
                <w:color w:val="000000"/>
              </w:rPr>
              <w:t>"Smontaggio e montaggio della torcia di saldatura (torce elettrodiche)"</w:t>
            </w:r>
          </w:hyperlink>
          <w:hyperlink w:anchor="_heading=h.ku4e70vnioko">
            <w:r>
              <w:rPr>
                <w:color w:val="000000"/>
              </w:rPr>
              <w:tab/>
              <w:t>29</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h68g7ltadhat">
            <w:r>
              <w:rPr>
                <w:rFonts w:ascii="Times New Roman" w:eastAsia="Times New Roman" w:hAnsi="Times New Roman" w:cs="Times New Roman"/>
                <w:color w:val="000000"/>
              </w:rPr>
              <w:t>ESERCIZIO N. 2</w:t>
            </w:r>
          </w:hyperlink>
          <w:hyperlink w:anchor="_heading=h.h68g7ltadhat">
            <w:r>
              <w:rPr>
                <w:color w:val="000000"/>
              </w:rPr>
              <w:tab/>
              <w:t>31</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dlye6us2op1h">
            <w:r>
              <w:rPr>
                <w:rFonts w:ascii="Times New Roman" w:eastAsia="Times New Roman" w:hAnsi="Times New Roman" w:cs="Times New Roman"/>
                <w:color w:val="000000"/>
              </w:rPr>
              <w:t>"Configurazione del funzionamento TIG"</w:t>
            </w:r>
          </w:hyperlink>
          <w:hyperlink w:anchor="_heading=h.dlye6us2op1h">
            <w:r>
              <w:rPr>
                <w:color w:val="000000"/>
              </w:rPr>
              <w:tab/>
              <w:t>31</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jzeldiy4h03m">
            <w:r>
              <w:rPr>
                <w:rFonts w:ascii="Times New Roman" w:eastAsia="Times New Roman" w:hAnsi="Times New Roman" w:cs="Times New Roman"/>
                <w:color w:val="000000"/>
              </w:rPr>
              <w:t>ESERCIZIO N. 3</w:t>
            </w:r>
          </w:hyperlink>
          <w:hyperlink w:anchor="_heading=h.jzeldiy4h03m">
            <w:r>
              <w:rPr>
                <w:color w:val="000000"/>
              </w:rPr>
              <w:tab/>
              <w:t>34</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r1dfbyoi0l58">
            <w:r>
              <w:rPr>
                <w:rFonts w:ascii="Times New Roman" w:eastAsia="Times New Roman" w:hAnsi="Times New Roman" w:cs="Times New Roman"/>
                <w:color w:val="000000"/>
              </w:rPr>
              <w:t>"Regolazione del flusso di gas inerte di una stazione di alimentazione TIG in base allo spessore del materiale e al diametro dell'orifizio ceramico"</w:t>
            </w:r>
          </w:hyperlink>
          <w:hyperlink w:anchor="_heading=h.r1dfbyoi0l58">
            <w:r>
              <w:rPr>
                <w:color w:val="000000"/>
              </w:rPr>
              <w:tab/>
              <w:t>34</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siiazk2rw8nc">
            <w:r>
              <w:rPr>
                <w:rFonts w:ascii="Times New Roman" w:eastAsia="Times New Roman" w:hAnsi="Times New Roman" w:cs="Times New Roman"/>
                <w:color w:val="000000"/>
              </w:rPr>
              <w:t>ESERCIZIO N. 4</w:t>
            </w:r>
          </w:hyperlink>
          <w:hyperlink w:anchor="_heading=h.siiazk2rw8nc">
            <w:r>
              <w:rPr>
                <w:color w:val="000000"/>
              </w:rPr>
              <w:tab/>
              <w:t>36</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x642yhz7pcm">
            <w:r>
              <w:rPr>
                <w:rFonts w:ascii="Times New Roman" w:eastAsia="Times New Roman" w:hAnsi="Times New Roman" w:cs="Times New Roman"/>
                <w:color w:val="000000"/>
              </w:rPr>
              <w:t>"Formazione dei punti di fusione mediante saldatura TIG, senza e con l'aggiunta di adesivo"</w:t>
            </w:r>
          </w:hyperlink>
          <w:hyperlink w:anchor="_heading=h.x642yhz7pcm">
            <w:r>
              <w:rPr>
                <w:color w:val="000000"/>
              </w:rPr>
              <w:tab/>
              <w:t>36</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1rmy6kbb0pie">
            <w:r>
              <w:rPr>
                <w:rFonts w:ascii="Times New Roman" w:eastAsia="Times New Roman" w:hAnsi="Times New Roman" w:cs="Times New Roman"/>
                <w:color w:val="000000"/>
              </w:rPr>
              <w:t>ESERCIZIO N. 5</w:t>
            </w:r>
          </w:hyperlink>
          <w:hyperlink w:anchor="_heading=h.1rmy6kbb0pie">
            <w:r>
              <w:rPr>
                <w:color w:val="000000"/>
              </w:rPr>
              <w:tab/>
              <w:t>38</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r0icz0wm8kpf">
            <w:r>
              <w:rPr>
                <w:rFonts w:ascii="Times New Roman" w:eastAsia="Times New Roman" w:hAnsi="Times New Roman" w:cs="Times New Roman"/>
                <w:color w:val="000000"/>
              </w:rPr>
              <w:t>"Formazione della linea di fusione mediante saldatura TIG, senza aggiunta di adesivo"</w:t>
            </w:r>
          </w:hyperlink>
          <w:hyperlink w:anchor="_heading=h.r0icz0wm8kpf">
            <w:r>
              <w:rPr>
                <w:color w:val="000000"/>
              </w:rPr>
              <w:tab/>
              <w:t>38</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wfl08trqu9hp">
            <w:r>
              <w:rPr>
                <w:rFonts w:ascii="Times New Roman" w:eastAsia="Times New Roman" w:hAnsi="Times New Roman" w:cs="Times New Roman"/>
                <w:color w:val="000000"/>
              </w:rPr>
              <w:t>ESERCIZIO N. 6</w:t>
            </w:r>
          </w:hyperlink>
          <w:hyperlink w:anchor="_heading=h.wfl08trqu9hp">
            <w:r>
              <w:rPr>
                <w:color w:val="000000"/>
              </w:rPr>
              <w:tab/>
              <w:t>40</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2cpijh79jwfc">
            <w:r>
              <w:rPr>
                <w:rFonts w:ascii="Times New Roman" w:eastAsia="Times New Roman" w:hAnsi="Times New Roman" w:cs="Times New Roman"/>
                <w:color w:val="000000"/>
              </w:rPr>
              <w:t>"Formazione di linee di fusione mediante saldatura TIG, con aggiunta di adesivo"</w:t>
            </w:r>
          </w:hyperlink>
          <w:hyperlink w:anchor="_heading=h.2cpijh79jwfc">
            <w:r>
              <w:rPr>
                <w:color w:val="000000"/>
              </w:rPr>
              <w:tab/>
              <w:t>40</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x7j8i8n7sfpq">
            <w:r>
              <w:rPr>
                <w:rFonts w:ascii="Times New Roman" w:eastAsia="Times New Roman" w:hAnsi="Times New Roman" w:cs="Times New Roman"/>
                <w:color w:val="000000"/>
              </w:rPr>
              <w:t>ESERCIZIO N. 7</w:t>
            </w:r>
          </w:hyperlink>
          <w:hyperlink w:anchor="_heading=h.x7j8i8n7sfpq">
            <w:r>
              <w:rPr>
                <w:color w:val="000000"/>
              </w:rPr>
              <w:tab/>
              <w:t>42</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k6xda74k3m6g">
            <w:r>
              <w:rPr>
                <w:rFonts w:ascii="Times New Roman" w:eastAsia="Times New Roman" w:hAnsi="Times New Roman" w:cs="Times New Roman"/>
                <w:color w:val="000000"/>
              </w:rPr>
              <w:t>"Saldatura TIG frontale, in orizzontale con aggiunta di materiale adesivo"</w:t>
            </w:r>
          </w:hyperlink>
          <w:hyperlink w:anchor="_heading=h.k6xda74k3m6g">
            <w:r>
              <w:rPr>
                <w:color w:val="000000"/>
              </w:rPr>
              <w:tab/>
              <w:t>42</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2e48j6epg5zv">
            <w:r>
              <w:rPr>
                <w:rFonts w:ascii="Times New Roman" w:eastAsia="Times New Roman" w:hAnsi="Times New Roman" w:cs="Times New Roman"/>
                <w:color w:val="000000"/>
              </w:rPr>
              <w:t>ESERCIZIO N. 8</w:t>
            </w:r>
          </w:hyperlink>
          <w:hyperlink w:anchor="_heading=h.2e48j6epg5zv">
            <w:r>
              <w:rPr>
                <w:color w:val="000000"/>
              </w:rPr>
              <w:tab/>
              <w:t>44</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qqz41dndpole">
            <w:r>
              <w:rPr>
                <w:rFonts w:ascii="Times New Roman" w:eastAsia="Times New Roman" w:hAnsi="Times New Roman" w:cs="Times New Roman"/>
                <w:color w:val="000000"/>
              </w:rPr>
              <w:t>"Saldatura TIG ad angolo esterno senza aggiunta di adesivo"</w:t>
            </w:r>
          </w:hyperlink>
          <w:hyperlink w:anchor="_heading=h.qqz41dndpole">
            <w:r>
              <w:rPr>
                <w:color w:val="000000"/>
              </w:rPr>
              <w:tab/>
              <w:t>44</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keptu9i34b9x">
            <w:r>
              <w:rPr>
                <w:rFonts w:ascii="Times New Roman" w:eastAsia="Times New Roman" w:hAnsi="Times New Roman" w:cs="Times New Roman"/>
                <w:color w:val="000000"/>
              </w:rPr>
              <w:t>ESERCIZIO N. 9</w:t>
            </w:r>
          </w:hyperlink>
          <w:hyperlink w:anchor="_heading=h.keptu9i34b9x">
            <w:r>
              <w:rPr>
                <w:color w:val="000000"/>
              </w:rPr>
              <w:tab/>
              <w:t>46</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3mxgq7icmd33">
            <w:r>
              <w:rPr>
                <w:rFonts w:ascii="Times New Roman" w:eastAsia="Times New Roman" w:hAnsi="Times New Roman" w:cs="Times New Roman"/>
                <w:color w:val="000000"/>
              </w:rPr>
              <w:t>"Saldatura TIG ad angolo esterno con aggiunta di adesivo"</w:t>
            </w:r>
          </w:hyperlink>
          <w:hyperlink w:anchor="_heading=h.3mxgq7icmd33">
            <w:r>
              <w:rPr>
                <w:color w:val="000000"/>
              </w:rPr>
              <w:tab/>
              <w:t>46</w:t>
            </w:r>
          </w:hyperlink>
        </w:p>
        <w:p w:rsidR="00CD7C8F" w:rsidRDefault="00000000">
          <w:pPr>
            <w:pBdr>
              <w:top w:val="nil"/>
              <w:left w:val="nil"/>
              <w:bottom w:val="nil"/>
              <w:right w:val="nil"/>
              <w:between w:val="nil"/>
            </w:pBdr>
            <w:tabs>
              <w:tab w:val="right" w:pos="9655"/>
            </w:tabs>
            <w:spacing w:after="100"/>
            <w:ind w:left="220"/>
            <w:rPr>
              <w:color w:val="000000"/>
              <w:sz w:val="24"/>
              <w:szCs w:val="24"/>
            </w:rPr>
          </w:pPr>
          <w:hyperlink w:anchor="_heading=h.3gp0cagzwrbp">
            <w:r>
              <w:rPr>
                <w:rFonts w:ascii="Times New Roman" w:eastAsia="Times New Roman" w:hAnsi="Times New Roman" w:cs="Times New Roman"/>
                <w:color w:val="000000"/>
              </w:rPr>
              <w:t>ESERCIZIO N. 10</w:t>
            </w:r>
          </w:hyperlink>
          <w:hyperlink w:anchor="_heading=h.3gp0cagzwrbp">
            <w:r>
              <w:rPr>
                <w:color w:val="000000"/>
              </w:rPr>
              <w:tab/>
              <w:t>48</w:t>
            </w:r>
          </w:hyperlink>
        </w:p>
        <w:p w:rsidR="00CD7C8F" w:rsidRDefault="00000000">
          <w:pPr>
            <w:pBdr>
              <w:top w:val="nil"/>
              <w:left w:val="nil"/>
              <w:bottom w:val="nil"/>
              <w:right w:val="nil"/>
              <w:between w:val="nil"/>
            </w:pBdr>
            <w:tabs>
              <w:tab w:val="right" w:pos="9655"/>
            </w:tabs>
            <w:spacing w:after="100"/>
            <w:ind w:left="440"/>
            <w:rPr>
              <w:color w:val="000000"/>
              <w:sz w:val="24"/>
              <w:szCs w:val="24"/>
            </w:rPr>
          </w:pPr>
          <w:hyperlink w:anchor="_heading=h.eihdehdt4bd6">
            <w:r>
              <w:rPr>
                <w:rFonts w:ascii="Times New Roman" w:eastAsia="Times New Roman" w:hAnsi="Times New Roman" w:cs="Times New Roman"/>
                <w:color w:val="000000"/>
              </w:rPr>
              <w:t>"Saldatura TIG ad angolo interno con aggiunta di materiale adesivo"</w:t>
            </w:r>
          </w:hyperlink>
          <w:hyperlink w:anchor="_heading=h.eihdehdt4bd6">
            <w:r>
              <w:rPr>
                <w:color w:val="000000"/>
              </w:rPr>
              <w:tab/>
              <w:t>48</w:t>
            </w:r>
          </w:hyperlink>
        </w:p>
        <w:p w:rsidR="00CD7C8F" w:rsidRDefault="00000000">
          <w:pPr>
            <w:pBdr>
              <w:top w:val="nil"/>
              <w:left w:val="nil"/>
              <w:bottom w:val="nil"/>
              <w:right w:val="nil"/>
              <w:between w:val="nil"/>
            </w:pBdr>
            <w:tabs>
              <w:tab w:val="right" w:pos="9655"/>
            </w:tabs>
            <w:spacing w:after="100"/>
            <w:rPr>
              <w:color w:val="000000"/>
              <w:sz w:val="24"/>
              <w:szCs w:val="24"/>
            </w:rPr>
          </w:pPr>
          <w:hyperlink w:anchor="_heading=h.vo8dr1mkv196">
            <w:r>
              <w:rPr>
                <w:rFonts w:ascii="Times New Roman" w:eastAsia="Times New Roman" w:hAnsi="Times New Roman" w:cs="Times New Roman"/>
                <w:b/>
                <w:color w:val="000000"/>
              </w:rPr>
              <w:t>FONTI - BIBLIOGRAFIA</w:t>
            </w:r>
          </w:hyperlink>
          <w:hyperlink w:anchor="_heading=h.vo8dr1mkv196">
            <w:r>
              <w:rPr>
                <w:color w:val="000000"/>
              </w:rPr>
              <w:tab/>
              <w:t>50</w:t>
            </w:r>
          </w:hyperlink>
        </w:p>
        <w:p w:rsidR="00CD7C8F" w:rsidRDefault="00000000">
          <w:r>
            <w:fldChar w:fldCharType="end"/>
          </w:r>
        </w:p>
      </w:sdtContent>
    </w:sdt>
    <w:p w:rsidR="00CD7C8F" w:rsidRDefault="00CD7C8F">
      <w:pPr>
        <w:keepNext/>
        <w:keepLines/>
        <w:pBdr>
          <w:top w:val="nil"/>
          <w:left w:val="nil"/>
          <w:bottom w:val="nil"/>
          <w:right w:val="nil"/>
          <w:between w:val="nil"/>
        </w:pBdr>
        <w:spacing w:before="480" w:after="0"/>
        <w:ind w:left="360" w:hanging="432"/>
        <w:jc w:val="both"/>
        <w:rPr>
          <w:rFonts w:ascii="Cambria" w:eastAsia="Cambria" w:hAnsi="Cambria" w:cs="Cambria"/>
          <w:b/>
          <w:color w:val="0F4761"/>
          <w:sz w:val="28"/>
          <w:szCs w:val="28"/>
        </w:rPr>
      </w:pPr>
    </w:p>
    <w:p w:rsidR="00CD7C8F" w:rsidRDefault="00CD7C8F">
      <w:pPr>
        <w:ind w:left="426"/>
        <w:jc w:val="center"/>
        <w:rPr>
          <w:rFonts w:ascii="Times New Roman" w:eastAsia="Times New Roman" w:hAnsi="Times New Roman" w:cs="Times New Roman"/>
          <w:b/>
          <w:sz w:val="40"/>
          <w:szCs w:val="40"/>
        </w:rPr>
      </w:pPr>
    </w:p>
    <w:p w:rsidR="00CD7C8F" w:rsidRDefault="00CD7C8F">
      <w:pPr>
        <w:ind w:left="426"/>
        <w:jc w:val="center"/>
        <w:rPr>
          <w:rFonts w:ascii="Times New Roman" w:eastAsia="Times New Roman" w:hAnsi="Times New Roman" w:cs="Times New Roman"/>
          <w:b/>
          <w:sz w:val="40"/>
          <w:szCs w:val="40"/>
        </w:rPr>
      </w:pPr>
    </w:p>
    <w:p w:rsidR="00CD7C8F" w:rsidRDefault="00CD7C8F">
      <w:pPr>
        <w:ind w:left="426"/>
        <w:jc w:val="center"/>
        <w:rPr>
          <w:rFonts w:ascii="Times New Roman" w:eastAsia="Times New Roman" w:hAnsi="Times New Roman" w:cs="Times New Roman"/>
          <w:b/>
          <w:sz w:val="40"/>
          <w:szCs w:val="40"/>
        </w:rPr>
      </w:pPr>
    </w:p>
    <w:p w:rsidR="00CD7C8F" w:rsidRDefault="00CD7C8F">
      <w:pPr>
        <w:ind w:left="426"/>
        <w:jc w:val="center"/>
        <w:rPr>
          <w:rFonts w:ascii="Times New Roman" w:eastAsia="Times New Roman" w:hAnsi="Times New Roman" w:cs="Times New Roman"/>
          <w:b/>
          <w:sz w:val="40"/>
          <w:szCs w:val="40"/>
        </w:rPr>
      </w:pPr>
    </w:p>
    <w:p w:rsidR="00CD7C8F" w:rsidRDefault="00CD7C8F">
      <w:pPr>
        <w:ind w:left="426"/>
        <w:jc w:val="center"/>
        <w:rPr>
          <w:rFonts w:ascii="Times New Roman" w:eastAsia="Times New Roman" w:hAnsi="Times New Roman" w:cs="Times New Roman"/>
          <w:b/>
          <w:sz w:val="40"/>
          <w:szCs w:val="40"/>
        </w:rPr>
      </w:pPr>
    </w:p>
    <w:p w:rsidR="00CD7C8F" w:rsidRDefault="00CD7C8F">
      <w:pPr>
        <w:ind w:left="426"/>
        <w:jc w:val="center"/>
        <w:rPr>
          <w:rFonts w:ascii="Times New Roman" w:eastAsia="Times New Roman" w:hAnsi="Times New Roman" w:cs="Times New Roman"/>
          <w:b/>
          <w:sz w:val="40"/>
          <w:szCs w:val="40"/>
        </w:rPr>
      </w:pPr>
    </w:p>
    <w:p w:rsidR="00CD7C8F" w:rsidRDefault="00CD7C8F">
      <w:pPr>
        <w:ind w:left="426"/>
        <w:jc w:val="center"/>
        <w:rPr>
          <w:rFonts w:ascii="Times New Roman" w:eastAsia="Times New Roman" w:hAnsi="Times New Roman" w:cs="Times New Roman"/>
          <w:b/>
          <w:sz w:val="40"/>
          <w:szCs w:val="40"/>
        </w:rPr>
      </w:pPr>
    </w:p>
    <w:p w:rsidR="00CD7C8F" w:rsidRDefault="00000000">
      <w:pPr>
        <w:ind w:left="426"/>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SALDATURA TIG</w:t>
      </w:r>
    </w:p>
    <w:p w:rsidR="00CD7C8F" w:rsidRDefault="00000000">
      <w:pPr>
        <w:keepNext/>
        <w:keepLines/>
        <w:pBdr>
          <w:top w:val="nil"/>
          <w:left w:val="nil"/>
          <w:bottom w:val="nil"/>
          <w:right w:val="nil"/>
          <w:between w:val="nil"/>
        </w:pBdr>
        <w:spacing w:before="480" w:after="0"/>
        <w:ind w:left="432" w:hanging="432"/>
        <w:rPr>
          <w:rFonts w:ascii="Times New Roman" w:eastAsia="Times New Roman" w:hAnsi="Times New Roman" w:cs="Times New Roman"/>
          <w:b/>
          <w:color w:val="0F4761"/>
          <w:sz w:val="26"/>
          <w:szCs w:val="26"/>
        </w:rPr>
      </w:pPr>
      <w:bookmarkStart w:id="0" w:name="_heading=h.g8s4sidyeh1j" w:colFirst="0" w:colLast="0"/>
      <w:bookmarkEnd w:id="0"/>
      <w:r>
        <w:rPr>
          <w:rFonts w:ascii="Times New Roman" w:eastAsia="Times New Roman" w:hAnsi="Times New Roman" w:cs="Times New Roman"/>
          <w:b/>
          <w:color w:val="000000"/>
          <w:sz w:val="26"/>
          <w:szCs w:val="26"/>
        </w:rPr>
        <w:t xml:space="preserve"> NORME DI SICUREZZA E DISPOSITIVI DI PROTEZIONE INDIVIDUALE</w:t>
      </w:r>
    </w:p>
    <w:p w:rsidR="00CD7C8F" w:rsidRDefault="00000000">
      <w:pPr>
        <w:keepNext/>
        <w:keepLines/>
        <w:pBdr>
          <w:top w:val="nil"/>
          <w:left w:val="nil"/>
          <w:bottom w:val="nil"/>
          <w:right w:val="nil"/>
          <w:between w:val="nil"/>
        </w:pBdr>
        <w:spacing w:before="198" w:after="283"/>
        <w:ind w:left="576" w:right="283" w:hanging="576"/>
        <w:rPr>
          <w:rFonts w:ascii="Cambria" w:eastAsia="Cambria" w:hAnsi="Cambria" w:cs="Cambria"/>
          <w:b/>
          <w:color w:val="156082"/>
          <w:sz w:val="26"/>
          <w:szCs w:val="26"/>
        </w:rPr>
      </w:pPr>
      <w:bookmarkStart w:id="1" w:name="_heading=h.13yaa9axf48n" w:colFirst="0" w:colLast="0"/>
      <w:bookmarkEnd w:id="1"/>
      <w:r>
        <w:rPr>
          <w:rFonts w:ascii="Times New Roman" w:eastAsia="Times New Roman" w:hAnsi="Times New Roman" w:cs="Times New Roman"/>
          <w:b/>
          <w:color w:val="000000"/>
          <w:sz w:val="26"/>
          <w:szCs w:val="26"/>
        </w:rPr>
        <w:t>1.1 Norme generali di sicurezza</w:t>
      </w:r>
    </w:p>
    <w:p w:rsidR="00CD7C8F" w:rsidRDefault="00000000">
      <w:pPr>
        <w:numPr>
          <w:ilvl w:val="0"/>
          <w:numId w:val="10"/>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Mantenere sempre pulito e ben illuminato l'area di lavoro.</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000000">
      <w:pPr>
        <w:numPr>
          <w:ilvl w:val="0"/>
          <w:numId w:val="10"/>
        </w:numPr>
        <w:pBdr>
          <w:top w:val="nil"/>
          <w:left w:val="nil"/>
          <w:bottom w:val="nil"/>
          <w:right w:val="nil"/>
          <w:between w:val="nil"/>
        </w:pBdr>
        <w:ind w:left="426"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Attenzione, evitare l'inalazione di gas e fumi di saldatura.</w:t>
      </w: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Assicurarsi di lavorare sempre in aree ben ventilate ed evitare assolutamente l'inalazione di gas e fumi di saldatura. Se ciò non è possibile, assicurarsi che il luogo di lavoro sia dotato di adeguati dispositivi di ventilazione. È necessario trattare i fumi e ciò può essere ottenuto in molti modi. </w:t>
      </w:r>
      <w:r>
        <w:rPr>
          <w:noProof/>
        </w:rPr>
        <w:drawing>
          <wp:anchor distT="0" distB="0" distL="114300" distR="114300" simplePos="0" relativeHeight="251660288" behindDoc="0" locked="0" layoutInCell="1" hidden="0" allowOverlap="1">
            <wp:simplePos x="0" y="0"/>
            <wp:positionH relativeFrom="column">
              <wp:posOffset>889635</wp:posOffset>
            </wp:positionH>
            <wp:positionV relativeFrom="paragraph">
              <wp:posOffset>1042669</wp:posOffset>
            </wp:positionV>
            <wp:extent cx="1138555" cy="1976755"/>
            <wp:effectExtent l="0" t="0" r="0" b="0"/>
            <wp:wrapSquare wrapText="bothSides" distT="0" distB="0" distL="114300" distR="114300"/>
            <wp:docPr id="2113975479" name="image82.png" descr="C:\Users\Teacher\Desktop\ScreenShot_7_10_2024_3_02_30_μμ.png"/>
            <wp:cNvGraphicFramePr/>
            <a:graphic xmlns:a="http://schemas.openxmlformats.org/drawingml/2006/main">
              <a:graphicData uri="http://schemas.openxmlformats.org/drawingml/2006/picture">
                <pic:pic xmlns:pic="http://schemas.openxmlformats.org/drawingml/2006/picture">
                  <pic:nvPicPr>
                    <pic:cNvPr id="0" name="image82.png" descr="C:\Users\Teacher\Desktop\ScreenShot_7_10_2024_3_02_30_μμ.png"/>
                    <pic:cNvPicPr preferRelativeResize="0"/>
                  </pic:nvPicPr>
                  <pic:blipFill>
                    <a:blip r:embed="rId10"/>
                    <a:srcRect/>
                    <a:stretch>
                      <a:fillRect/>
                    </a:stretch>
                  </pic:blipFill>
                  <pic:spPr>
                    <a:xfrm>
                      <a:off x="0" y="0"/>
                      <a:ext cx="1138555" cy="1976755"/>
                    </a:xfrm>
                    <a:prstGeom prst="rect">
                      <a:avLst/>
                    </a:prstGeom>
                    <a:ln/>
                  </pic:spPr>
                </pic:pic>
              </a:graphicData>
            </a:graphic>
          </wp:anchor>
        </w:drawing>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w:drawing>
          <wp:anchor distT="0" distB="0" distL="114300" distR="114300" simplePos="0" relativeHeight="251661312" behindDoc="0" locked="0" layoutInCell="1" hidden="0" allowOverlap="1">
            <wp:simplePos x="0" y="0"/>
            <wp:positionH relativeFrom="column">
              <wp:posOffset>2913380</wp:posOffset>
            </wp:positionH>
            <wp:positionV relativeFrom="paragraph">
              <wp:posOffset>66040</wp:posOffset>
            </wp:positionV>
            <wp:extent cx="1455420" cy="1754505"/>
            <wp:effectExtent l="0" t="0" r="0" b="0"/>
            <wp:wrapSquare wrapText="bothSides" distT="0" distB="0" distL="114300" distR="114300"/>
            <wp:docPr id="2113975448" name="image16.png" descr="C:\Users\Teacher\Desktop\ScreenShot_7_10_2024_3_04_37_μμ.png"/>
            <wp:cNvGraphicFramePr/>
            <a:graphic xmlns:a="http://schemas.openxmlformats.org/drawingml/2006/main">
              <a:graphicData uri="http://schemas.openxmlformats.org/drawingml/2006/picture">
                <pic:pic xmlns:pic="http://schemas.openxmlformats.org/drawingml/2006/picture">
                  <pic:nvPicPr>
                    <pic:cNvPr id="0" name="image16.png" descr="C:\Users\Teacher\Desktop\ScreenShot_7_10_2024_3_04_37_μμ.png"/>
                    <pic:cNvPicPr preferRelativeResize="0"/>
                  </pic:nvPicPr>
                  <pic:blipFill>
                    <a:blip r:embed="rId11"/>
                    <a:srcRect/>
                    <a:stretch>
                      <a:fillRect/>
                    </a:stretch>
                  </pic:blipFill>
                  <pic:spPr>
                    <a:xfrm>
                      <a:off x="0" y="0"/>
                      <a:ext cx="1455420" cy="1754505"/>
                    </a:xfrm>
                    <a:prstGeom prst="rect">
                      <a:avLst/>
                    </a:prstGeom>
                    <a:ln/>
                  </pic:spPr>
                </pic:pic>
              </a:graphicData>
            </a:graphic>
          </wp:anchor>
        </w:drawing>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2336" behindDoc="0" locked="0" layoutInCell="1" hidden="0" allowOverlap="1">
                <wp:simplePos x="0" y="0"/>
                <wp:positionH relativeFrom="column">
                  <wp:posOffset>4406900</wp:posOffset>
                </wp:positionH>
                <wp:positionV relativeFrom="paragraph">
                  <wp:posOffset>114300</wp:posOffset>
                </wp:positionV>
                <wp:extent cx="923290" cy="283210"/>
                <wp:effectExtent l="0" t="0" r="0" b="0"/>
                <wp:wrapNone/>
                <wp:docPr id="2113975372" name="Freeform 2113975372"/>
                <wp:cNvGraphicFramePr/>
                <a:graphic xmlns:a="http://schemas.openxmlformats.org/drawingml/2006/main">
                  <a:graphicData uri="http://schemas.microsoft.com/office/word/2010/wordprocessingShape">
                    <wps:wsp>
                      <wps:cNvSpPr/>
                      <wps:spPr>
                        <a:xfrm>
                          <a:off x="4889118" y="3643158"/>
                          <a:ext cx="913765" cy="27368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4406900</wp:posOffset>
                </wp:positionH>
                <wp:positionV relativeFrom="paragraph">
                  <wp:posOffset>114300</wp:posOffset>
                </wp:positionV>
                <wp:extent cx="923290" cy="283210"/>
                <wp:effectExtent l="0" t="0" r="0" b="0"/>
                <wp:wrapNone/>
                <wp:docPr id="2113975372" name="image64.png"/>
                <a:graphic>
                  <a:graphicData uri="http://schemas.openxmlformats.org/drawingml/2006/picture">
                    <pic:pic>
                      <pic:nvPicPr>
                        <pic:cNvPr id="0" name="image64.png"/>
                        <pic:cNvPicPr preferRelativeResize="0"/>
                      </pic:nvPicPr>
                      <pic:blipFill>
                        <a:blip r:embed="rId12"/>
                        <a:srcRect/>
                        <a:stretch>
                          <a:fillRect/>
                        </a:stretch>
                      </pic:blipFill>
                      <pic:spPr>
                        <a:xfrm>
                          <a:off x="0" y="0"/>
                          <a:ext cx="923290" cy="28321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simplePos x="0" y="0"/>
                <wp:positionH relativeFrom="column">
                  <wp:posOffset>635000</wp:posOffset>
                </wp:positionH>
                <wp:positionV relativeFrom="paragraph">
                  <wp:posOffset>50800</wp:posOffset>
                </wp:positionV>
                <wp:extent cx="989330" cy="241300"/>
                <wp:effectExtent l="0" t="0" r="0" b="0"/>
                <wp:wrapNone/>
                <wp:docPr id="2113975379" name="Freeform 2113975379"/>
                <wp:cNvGraphicFramePr/>
                <a:graphic xmlns:a="http://schemas.openxmlformats.org/drawingml/2006/main">
                  <a:graphicData uri="http://schemas.microsoft.com/office/word/2010/wordprocessingShape">
                    <wps:wsp>
                      <wps:cNvSpPr/>
                      <wps:spPr>
                        <a:xfrm>
                          <a:off x="4856098" y="3664113"/>
                          <a:ext cx="979805" cy="23177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635000</wp:posOffset>
                </wp:positionH>
                <wp:positionV relativeFrom="paragraph">
                  <wp:posOffset>50800</wp:posOffset>
                </wp:positionV>
                <wp:extent cx="989330" cy="241300"/>
                <wp:effectExtent l="0" t="0" r="0" b="0"/>
                <wp:wrapNone/>
                <wp:docPr id="2113975379" name="image81.png"/>
                <a:graphic>
                  <a:graphicData uri="http://schemas.openxmlformats.org/drawingml/2006/picture">
                    <pic:pic>
                      <pic:nvPicPr>
                        <pic:cNvPr id="0" name="image81.png"/>
                        <pic:cNvPicPr preferRelativeResize="0"/>
                      </pic:nvPicPr>
                      <pic:blipFill>
                        <a:blip r:embed="rId12"/>
                        <a:srcRect/>
                        <a:stretch>
                          <a:fillRect/>
                        </a:stretch>
                      </pic:blipFill>
                      <pic:spPr>
                        <a:xfrm>
                          <a:off x="0" y="0"/>
                          <a:ext cx="989330" cy="241300"/>
                        </a:xfrm>
                        <a:prstGeom prst="rect"/>
                        <a:ln/>
                      </pic:spPr>
                    </pic:pic>
                  </a:graphicData>
                </a:graphic>
              </wp:anchor>
            </w:drawing>
          </mc:Fallback>
        </mc:AlternateContent>
      </w:r>
    </w:p>
    <w:p w:rsidR="00CD7C8F" w:rsidRDefault="00000000">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64384" behindDoc="0" locked="0" layoutInCell="1" hidden="0" allowOverlap="1">
                <wp:simplePos x="0" y="0"/>
                <wp:positionH relativeFrom="column">
                  <wp:posOffset>1206500</wp:posOffset>
                </wp:positionH>
                <wp:positionV relativeFrom="paragraph">
                  <wp:posOffset>152400</wp:posOffset>
                </wp:positionV>
                <wp:extent cx="2708275" cy="217170"/>
                <wp:effectExtent l="0" t="0" r="0" b="0"/>
                <wp:wrapSquare wrapText="bothSides" distT="0" distB="0" distL="114300" distR="114300"/>
                <wp:docPr id="2113975403" name="Rectangle 2113975403"/>
                <wp:cNvGraphicFramePr/>
                <a:graphic xmlns:a="http://schemas.openxmlformats.org/drawingml/2006/main">
                  <a:graphicData uri="http://schemas.microsoft.com/office/word/2010/wordprocessingShape">
                    <wps:wsp>
                      <wps:cNvSpPr/>
                      <wps:spPr>
                        <a:xfrm>
                          <a:off x="3996625" y="3676178"/>
                          <a:ext cx="2698750" cy="207645"/>
                        </a:xfrm>
                        <a:prstGeom prst="rect">
                          <a:avLst/>
                        </a:prstGeom>
                        <a:solidFill>
                          <a:srgbClr val="FFFFFF"/>
                        </a:solidFill>
                        <a:ln>
                          <a:noFill/>
                        </a:ln>
                      </wps:spPr>
                      <wps:txbx>
                        <w:txbxContent>
                          <w:p w:rsidR="00CD7C8F" w:rsidRDefault="00000000">
                            <w:pPr>
                              <w:spacing w:line="240" w:lineRule="auto"/>
                              <w:textDirection w:val="btLr"/>
                            </w:pPr>
                            <w:r>
                              <w:rPr>
                                <w:rFonts w:ascii="Times New Roman" w:eastAsia="Times New Roman" w:hAnsi="Times New Roman" w:cs="Times New Roman"/>
                                <w:color w:val="000000"/>
                                <w:sz w:val="18"/>
                              </w:rPr>
                              <w:t>Immagine  SEQ Εικόνα \* ARABIC 1 Dispositivo di ventilazione portatile e fisso</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1206500</wp:posOffset>
                </wp:positionH>
                <wp:positionV relativeFrom="paragraph">
                  <wp:posOffset>152400</wp:posOffset>
                </wp:positionV>
                <wp:extent cx="2708275" cy="217170"/>
                <wp:effectExtent l="0" t="0" r="0" b="0"/>
                <wp:wrapSquare wrapText="bothSides" distT="0" distB="0" distL="114300" distR="114300"/>
                <wp:docPr id="2113975403" name="image124.png"/>
                <a:graphic>
                  <a:graphicData uri="http://schemas.openxmlformats.org/drawingml/2006/picture">
                    <pic:pic>
                      <pic:nvPicPr>
                        <pic:cNvPr id="0" name="image124.png"/>
                        <pic:cNvPicPr preferRelativeResize="0"/>
                      </pic:nvPicPr>
                      <pic:blipFill>
                        <a:blip r:embed="rId12"/>
                        <a:srcRect/>
                        <a:stretch>
                          <a:fillRect/>
                        </a:stretch>
                      </pic:blipFill>
                      <pic:spPr>
                        <a:xfrm>
                          <a:off x="0" y="0"/>
                          <a:ext cx="2708275" cy="217170"/>
                        </a:xfrm>
                        <a:prstGeom prst="rect"/>
                        <a:ln/>
                      </pic:spPr>
                    </pic:pic>
                  </a:graphicData>
                </a:graphic>
              </wp:anchor>
            </w:drawing>
          </mc:Fallback>
        </mc:AlternateContent>
      </w:r>
    </w:p>
    <w:p w:rsidR="00CD7C8F" w:rsidRDefault="00CD7C8F">
      <w:pPr>
        <w:jc w:val="both"/>
        <w:rPr>
          <w:rFonts w:ascii="Times New Roman" w:eastAsia="Times New Roman" w:hAnsi="Times New Roman" w:cs="Times New Roman"/>
          <w:sz w:val="24"/>
          <w:szCs w:val="24"/>
        </w:rPr>
      </w:pP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 più diffusi sono (a) i dispositivi portatili a sbalzo, (b) i dispositivi fissi a sbalzo, sebbene meno diffusi, e (c) i dispositivi personali.                                                                   </w:t>
      </w:r>
    </w:p>
    <w:p w:rsidR="00CD7C8F" w:rsidRDefault="00000000">
      <w:pPr>
        <w:numPr>
          <w:ilvl w:val="0"/>
          <w:numId w:val="10"/>
        </w:numPr>
        <w:pBdr>
          <w:top w:val="nil"/>
          <w:left w:val="nil"/>
          <w:bottom w:val="nil"/>
          <w:right w:val="nil"/>
          <w:between w:val="nil"/>
        </w:pBdr>
        <w:spacing w:after="0"/>
        <w:ind w:left="426" w:right="390" w:hanging="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Prendere tutte le precauzioni necessarie per evitare il rischio di incendio. </w:t>
      </w:r>
      <w:r>
        <w:rPr>
          <w:noProof/>
        </w:rPr>
        <w:drawing>
          <wp:anchor distT="0" distB="0" distL="114300" distR="114300" simplePos="0" relativeHeight="251665408" behindDoc="0" locked="0" layoutInCell="1" hidden="0" allowOverlap="1">
            <wp:simplePos x="0" y="0"/>
            <wp:positionH relativeFrom="column">
              <wp:posOffset>5726430</wp:posOffset>
            </wp:positionH>
            <wp:positionV relativeFrom="paragraph">
              <wp:posOffset>120650</wp:posOffset>
            </wp:positionV>
            <wp:extent cx="709930" cy="1003935"/>
            <wp:effectExtent l="0" t="0" r="0" b="0"/>
            <wp:wrapSquare wrapText="bothSides" distT="0" distB="0" distL="114300" distR="114300"/>
            <wp:docPr id="2113975468" name="image61.jpg" descr="C:\Users\Teacher\Desktop\Fire-Extinguisher-Types-and-Uses.jpeg"/>
            <wp:cNvGraphicFramePr/>
            <a:graphic xmlns:a="http://schemas.openxmlformats.org/drawingml/2006/main">
              <a:graphicData uri="http://schemas.openxmlformats.org/drawingml/2006/picture">
                <pic:pic xmlns:pic="http://schemas.openxmlformats.org/drawingml/2006/picture">
                  <pic:nvPicPr>
                    <pic:cNvPr id="0" name="image61.jpg" descr="C:\Users\Teacher\Desktop\Fire-Extinguisher-Types-and-Uses.jpeg"/>
                    <pic:cNvPicPr preferRelativeResize="0"/>
                  </pic:nvPicPr>
                  <pic:blipFill>
                    <a:blip r:embed="rId13"/>
                    <a:srcRect/>
                    <a:stretch>
                      <a:fillRect/>
                    </a:stretch>
                  </pic:blipFill>
                  <pic:spPr>
                    <a:xfrm>
                      <a:off x="0" y="0"/>
                      <a:ext cx="709930" cy="1003935"/>
                    </a:xfrm>
                    <a:prstGeom prst="rect">
                      <a:avLst/>
                    </a:prstGeom>
                    <a:ln/>
                  </pic:spPr>
                </pic:pic>
              </a:graphicData>
            </a:graphic>
          </wp:anchor>
        </w:drawing>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Evitare di lavorare in prossimità di materiali, liquidi o gas infiammabili. Assicurarsi che siano presenti dispositivi adeguati per affrontare un incendio in caso di incidente e conoscere la loro ubicazione nell'area e il loro funzionamento. </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numPr>
          <w:ilvl w:val="0"/>
          <w:numId w:val="10"/>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Controllo costante degli elementi del dispositivo attraverso i quali passa la corrente. </w:t>
      </w:r>
      <w:r>
        <w:rPr>
          <w:rFonts w:ascii="Times New Roman" w:eastAsia="Times New Roman" w:hAnsi="Times New Roman" w:cs="Times New Roman"/>
          <w:color w:val="000000"/>
          <w:sz w:val="24"/>
          <w:szCs w:val="24"/>
        </w:rPr>
        <w:t>Ciò include il controllo dell'isolamento dei cavi TIG al fine di evitare incidenti (scosse elettriche, incendi, ecc.).</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000000">
      <w:pPr>
        <w:numPr>
          <w:ilvl w:val="0"/>
          <w:numId w:val="10"/>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Non utilizzare il TIG in un ambiente umido. </w:t>
      </w:r>
      <w:r>
        <w:rPr>
          <w:rFonts w:ascii="Times New Roman" w:eastAsia="Times New Roman" w:hAnsi="Times New Roman" w:cs="Times New Roman"/>
          <w:color w:val="000000"/>
          <w:sz w:val="24"/>
          <w:szCs w:val="24"/>
        </w:rPr>
        <w:t>Evitare di lavorare in ambienti umidi per evitare scosse elettriche.</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noProof/>
        </w:rPr>
        <w:drawing>
          <wp:anchor distT="0" distB="0" distL="114300" distR="114300" simplePos="0" relativeHeight="251666432" behindDoc="0" locked="0" layoutInCell="1" hidden="0" allowOverlap="1">
            <wp:simplePos x="0" y="0"/>
            <wp:positionH relativeFrom="column">
              <wp:posOffset>1008380</wp:posOffset>
            </wp:positionH>
            <wp:positionV relativeFrom="paragraph">
              <wp:posOffset>139065</wp:posOffset>
            </wp:positionV>
            <wp:extent cx="3852545" cy="2905760"/>
            <wp:effectExtent l="0" t="0" r="0" b="0"/>
            <wp:wrapSquare wrapText="bothSides" distT="0" distB="0" distL="114300" distR="114300"/>
            <wp:docPr id="2113975475" name="image77.jpg" descr="C:\Users\Teacher\Desktop\Ρύθμιση tig Foto\IMG_20241016_083725.jpg"/>
            <wp:cNvGraphicFramePr/>
            <a:graphic xmlns:a="http://schemas.openxmlformats.org/drawingml/2006/main">
              <a:graphicData uri="http://schemas.openxmlformats.org/drawingml/2006/picture">
                <pic:pic xmlns:pic="http://schemas.openxmlformats.org/drawingml/2006/picture">
                  <pic:nvPicPr>
                    <pic:cNvPr id="0" name="image77.jpg" descr="C:\Users\Teacher\Desktop\Ρύθμιση tig Foto\IMG_20241016_083725.jpg"/>
                    <pic:cNvPicPr preferRelativeResize="0"/>
                  </pic:nvPicPr>
                  <pic:blipFill>
                    <a:blip r:embed="rId14"/>
                    <a:srcRect/>
                    <a:stretch>
                      <a:fillRect/>
                    </a:stretch>
                  </pic:blipFill>
                  <pic:spPr>
                    <a:xfrm>
                      <a:off x="0" y="0"/>
                      <a:ext cx="3852545" cy="2905760"/>
                    </a:xfrm>
                    <a:prstGeom prst="rect">
                      <a:avLst/>
                    </a:prstGeom>
                    <a:ln/>
                  </pic:spPr>
                </pic:pic>
              </a:graphicData>
            </a:graphic>
          </wp:anchor>
        </w:drawing>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noProof/>
        </w:rPr>
        <mc:AlternateContent>
          <mc:Choice Requires="wpg">
            <w:drawing>
              <wp:anchor distT="0" distB="0" distL="114300" distR="114300" simplePos="0" relativeHeight="251667456" behindDoc="0" locked="0" layoutInCell="1" hidden="0" allowOverlap="1">
                <wp:simplePos x="0" y="0"/>
                <wp:positionH relativeFrom="column">
                  <wp:posOffset>774700</wp:posOffset>
                </wp:positionH>
                <wp:positionV relativeFrom="paragraph">
                  <wp:posOffset>101600</wp:posOffset>
                </wp:positionV>
                <wp:extent cx="4081145" cy="253365"/>
                <wp:effectExtent l="0" t="0" r="0" b="0"/>
                <wp:wrapSquare wrapText="bothSides" distT="0" distB="0" distL="114300" distR="114300"/>
                <wp:docPr id="2113975414" name="Rectangle 2113975414"/>
                <wp:cNvGraphicFramePr/>
                <a:graphic xmlns:a="http://schemas.openxmlformats.org/drawingml/2006/main">
                  <a:graphicData uri="http://schemas.microsoft.com/office/word/2010/wordprocessingShape">
                    <wps:wsp>
                      <wps:cNvSpPr/>
                      <wps:spPr>
                        <a:xfrm>
                          <a:off x="3310190" y="3658080"/>
                          <a:ext cx="4071620"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8"/>
                              </w:rPr>
                              <w:t>Immagine  SEQ Εικόνα \* ARABIC 2 Officina di saldatura</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774700</wp:posOffset>
                </wp:positionH>
                <wp:positionV relativeFrom="paragraph">
                  <wp:posOffset>101600</wp:posOffset>
                </wp:positionV>
                <wp:extent cx="4081145" cy="253365"/>
                <wp:effectExtent l="0" t="0" r="0" b="0"/>
                <wp:wrapSquare wrapText="bothSides" distT="0" distB="0" distL="114300" distR="114300"/>
                <wp:docPr id="2113975414" name="image151.png"/>
                <a:graphic>
                  <a:graphicData uri="http://schemas.openxmlformats.org/drawingml/2006/picture">
                    <pic:pic>
                      <pic:nvPicPr>
                        <pic:cNvPr id="0" name="image151.png"/>
                        <pic:cNvPicPr preferRelativeResize="0"/>
                      </pic:nvPicPr>
                      <pic:blipFill>
                        <a:blip r:embed="rId12"/>
                        <a:srcRect/>
                        <a:stretch>
                          <a:fillRect/>
                        </a:stretch>
                      </pic:blipFill>
                      <pic:spPr>
                        <a:xfrm>
                          <a:off x="0" y="0"/>
                          <a:ext cx="4081145" cy="25336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000000">
      <w:pPr>
        <w:numPr>
          <w:ilvl w:val="0"/>
          <w:numId w:val="10"/>
        </w:numPr>
        <w:pBdr>
          <w:top w:val="nil"/>
          <w:left w:val="nil"/>
          <w:bottom w:val="nil"/>
          <w:right w:val="nil"/>
          <w:between w:val="nil"/>
        </w:pBdr>
        <w:spacing w:after="0"/>
        <w:ind w:left="426" w:hanging="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Infine, mantenere il dispositivo sempre pulito e in buone condizioni. Al termine dell'utilizzo, riporre il dispositivo in un ambiente pulito, asciutto e sicuro.</w:t>
      </w:r>
    </w:p>
    <w:p w:rsidR="00CD7C8F" w:rsidRDefault="00CD7C8F">
      <w:pPr>
        <w:pBdr>
          <w:top w:val="nil"/>
          <w:left w:val="nil"/>
          <w:bottom w:val="nil"/>
          <w:right w:val="nil"/>
          <w:between w:val="nil"/>
        </w:pBdr>
        <w:ind w:left="426"/>
        <w:jc w:val="both"/>
        <w:rPr>
          <w:rFonts w:ascii="Times New Roman" w:eastAsia="Times New Roman" w:hAnsi="Times New Roman" w:cs="Times New Roman"/>
          <w:b/>
          <w:color w:val="000000"/>
          <w:sz w:val="24"/>
          <w:szCs w:val="24"/>
        </w:rPr>
      </w:pP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2" w:name="_heading=h.l41vgshja40g" w:colFirst="0" w:colLast="0"/>
      <w:bookmarkEnd w:id="2"/>
      <w:r>
        <w:rPr>
          <w:rFonts w:ascii="Times New Roman" w:eastAsia="Times New Roman" w:hAnsi="Times New Roman" w:cs="Times New Roman"/>
          <w:b/>
          <w:color w:val="000000"/>
          <w:sz w:val="26"/>
          <w:szCs w:val="26"/>
        </w:rPr>
        <w:lastRenderedPageBreak/>
        <w:t>1.2 Misure di protezione personale</w:t>
      </w:r>
    </w:p>
    <w:p w:rsidR="00CD7C8F" w:rsidRDefault="00000000">
      <w:pPr>
        <w:numPr>
          <w:ilvl w:val="0"/>
          <w:numId w:val="14"/>
        </w:numPr>
        <w:pBdr>
          <w:top w:val="nil"/>
          <w:left w:val="nil"/>
          <w:bottom w:val="nil"/>
          <w:right w:val="nil"/>
          <w:between w:val="nil"/>
        </w:pBdr>
        <w:spacing w:after="0"/>
        <w:ind w:left="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Maschere per saldatura</w:t>
      </w:r>
      <w:r>
        <w:rPr>
          <w:noProof/>
        </w:rPr>
        <w:drawing>
          <wp:anchor distT="0" distB="0" distL="114300" distR="114300" simplePos="0" relativeHeight="251668480" behindDoc="0" locked="0" layoutInCell="1" hidden="0" allowOverlap="1">
            <wp:simplePos x="0" y="0"/>
            <wp:positionH relativeFrom="column">
              <wp:posOffset>4715510</wp:posOffset>
            </wp:positionH>
            <wp:positionV relativeFrom="paragraph">
              <wp:posOffset>130810</wp:posOffset>
            </wp:positionV>
            <wp:extent cx="1333500" cy="1324610"/>
            <wp:effectExtent l="0" t="0" r="0" b="0"/>
            <wp:wrapSquare wrapText="bothSides" distT="0" distB="0" distL="114300" distR="114300"/>
            <wp:docPr id="2113975495" name="image108.jpg" descr="C:\Users\Teacher\Desktop\s-l1200.jpg"/>
            <wp:cNvGraphicFramePr/>
            <a:graphic xmlns:a="http://schemas.openxmlformats.org/drawingml/2006/main">
              <a:graphicData uri="http://schemas.openxmlformats.org/drawingml/2006/picture">
                <pic:pic xmlns:pic="http://schemas.openxmlformats.org/drawingml/2006/picture">
                  <pic:nvPicPr>
                    <pic:cNvPr id="0" name="image108.jpg" descr="C:\Users\Teacher\Desktop\s-l1200.jpg"/>
                    <pic:cNvPicPr preferRelativeResize="0"/>
                  </pic:nvPicPr>
                  <pic:blipFill>
                    <a:blip r:embed="rId15"/>
                    <a:srcRect/>
                    <a:stretch>
                      <a:fillRect/>
                    </a:stretch>
                  </pic:blipFill>
                  <pic:spPr>
                    <a:xfrm>
                      <a:off x="0" y="0"/>
                      <a:ext cx="1333500" cy="1324610"/>
                    </a:xfrm>
                    <a:prstGeom prst="rect">
                      <a:avLst/>
                    </a:prstGeom>
                    <a:ln/>
                  </pic:spPr>
                </pic:pic>
              </a:graphicData>
            </a:graphic>
          </wp:anchor>
        </w:drawing>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radiazioni emesse durante la saldatura (raggi ultravioletti e infrarossi) possono causare ustioni agli occhi e alla pelle. Utilizzare sempre un casco omologato durante il lavoro.</w:t>
      </w:r>
    </w:p>
    <w:p w:rsidR="00CD7C8F" w:rsidRDefault="00000000">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tabella seguente mostra il grado di oscuramento richiesto nelle saldature TIG a seconda del volume operativo.</w:t>
      </w:r>
      <w:r>
        <w:rPr>
          <w:noProof/>
        </w:rPr>
        <mc:AlternateContent>
          <mc:Choice Requires="wpg">
            <w:drawing>
              <wp:anchor distT="0" distB="0" distL="114300" distR="114300" simplePos="0" relativeHeight="251669504" behindDoc="0" locked="0" layoutInCell="1" hidden="0" allowOverlap="1">
                <wp:simplePos x="0" y="0"/>
                <wp:positionH relativeFrom="column">
                  <wp:posOffset>4711700</wp:posOffset>
                </wp:positionH>
                <wp:positionV relativeFrom="paragraph">
                  <wp:posOffset>406400</wp:posOffset>
                </wp:positionV>
                <wp:extent cx="1342390" cy="173355"/>
                <wp:effectExtent l="0" t="0" r="0" b="0"/>
                <wp:wrapNone/>
                <wp:docPr id="2113975407" name="Freeform 2113975407"/>
                <wp:cNvGraphicFramePr/>
                <a:graphic xmlns:a="http://schemas.openxmlformats.org/drawingml/2006/main">
                  <a:graphicData uri="http://schemas.microsoft.com/office/word/2010/wordprocessingShape">
                    <wps:wsp>
                      <wps:cNvSpPr/>
                      <wps:spPr>
                        <a:xfrm>
                          <a:off x="4679568" y="3698085"/>
                          <a:ext cx="1332865" cy="163830"/>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4711700</wp:posOffset>
                </wp:positionH>
                <wp:positionV relativeFrom="paragraph">
                  <wp:posOffset>406400</wp:posOffset>
                </wp:positionV>
                <wp:extent cx="1342390" cy="173355"/>
                <wp:effectExtent l="0" t="0" r="0" b="0"/>
                <wp:wrapNone/>
                <wp:docPr id="2113975407" name="image140.png"/>
                <a:graphic>
                  <a:graphicData uri="http://schemas.openxmlformats.org/drawingml/2006/picture">
                    <pic:pic>
                      <pic:nvPicPr>
                        <pic:cNvPr id="0" name="image140.png"/>
                        <pic:cNvPicPr preferRelativeResize="0"/>
                      </pic:nvPicPr>
                      <pic:blipFill>
                        <a:blip r:embed="rId12"/>
                        <a:srcRect/>
                        <a:stretch>
                          <a:fillRect/>
                        </a:stretch>
                      </pic:blipFill>
                      <pic:spPr>
                        <a:xfrm>
                          <a:off x="0" y="0"/>
                          <a:ext cx="1342390" cy="173355"/>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4089400</wp:posOffset>
                </wp:positionH>
                <wp:positionV relativeFrom="paragraph">
                  <wp:posOffset>482600</wp:posOffset>
                </wp:positionV>
                <wp:extent cx="829310" cy="253365"/>
                <wp:effectExtent l="0" t="0" r="0" b="0"/>
                <wp:wrapSquare wrapText="bothSides" distT="0" distB="0" distL="114300" distR="114300"/>
                <wp:docPr id="2113975356" name="Rectangle 2113975356"/>
                <wp:cNvGraphicFramePr/>
                <a:graphic xmlns:a="http://schemas.openxmlformats.org/drawingml/2006/main">
                  <a:graphicData uri="http://schemas.microsoft.com/office/word/2010/wordprocessingShape">
                    <wps:wsp>
                      <wps:cNvSpPr/>
                      <wps:spPr>
                        <a:xfrm>
                          <a:off x="4936108" y="3658080"/>
                          <a:ext cx="819785" cy="243840"/>
                        </a:xfrm>
                        <a:prstGeom prst="rect">
                          <a:avLst/>
                        </a:prstGeom>
                        <a:solidFill>
                          <a:srgbClr val="FFFFFF"/>
                        </a:solidFill>
                        <a:ln>
                          <a:noFill/>
                        </a:ln>
                      </wps:spPr>
                      <wps:txbx>
                        <w:txbxContent>
                          <w:p w:rsidR="00CD7C8F" w:rsidRDefault="00000000">
                            <w:pPr>
                              <w:spacing w:line="240" w:lineRule="auto"/>
                              <w:textDirection w:val="btLr"/>
                            </w:pPr>
                            <w:r>
                              <w:rPr>
                                <w:rFonts w:ascii="Times New Roman" w:eastAsia="Times New Roman" w:hAnsi="Times New Roman" w:cs="Times New Roman"/>
                                <w:color w:val="000000"/>
                                <w:sz w:val="16"/>
                              </w:rPr>
                              <w:t>Immagine  SEQ Εικόνα \* ARABIC 3 E/S Maschera</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4089400</wp:posOffset>
                </wp:positionH>
                <wp:positionV relativeFrom="paragraph">
                  <wp:posOffset>482600</wp:posOffset>
                </wp:positionV>
                <wp:extent cx="829310" cy="253365"/>
                <wp:effectExtent l="0" t="0" r="0" b="0"/>
                <wp:wrapSquare wrapText="bothSides" distT="0" distB="0" distL="114300" distR="114300"/>
                <wp:docPr id="2113975356" name="image30.png"/>
                <a:graphic>
                  <a:graphicData uri="http://schemas.openxmlformats.org/drawingml/2006/picture">
                    <pic:pic>
                      <pic:nvPicPr>
                        <pic:cNvPr id="0" name="image30.png"/>
                        <pic:cNvPicPr preferRelativeResize="0"/>
                      </pic:nvPicPr>
                      <pic:blipFill>
                        <a:blip r:embed="rId12"/>
                        <a:srcRect/>
                        <a:stretch>
                          <a:fillRect/>
                        </a:stretch>
                      </pic:blipFill>
                      <pic:spPr>
                        <a:xfrm>
                          <a:off x="0" y="0"/>
                          <a:ext cx="829310" cy="253365"/>
                        </a:xfrm>
                        <a:prstGeom prst="rect"/>
                        <a:ln/>
                      </pic:spPr>
                    </pic:pic>
                  </a:graphicData>
                </a:graphic>
              </wp:anchor>
            </w:drawing>
          </mc:Fallback>
        </mc:AlternateContent>
      </w:r>
    </w:p>
    <w:tbl>
      <w:tblPr>
        <w:tblStyle w:val="afb"/>
        <w:tblW w:w="79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7"/>
        <w:gridCol w:w="1587"/>
        <w:gridCol w:w="1587"/>
        <w:gridCol w:w="1587"/>
        <w:gridCol w:w="1587"/>
      </w:tblGrid>
      <w:tr w:rsidR="00CD7C8F">
        <w:trPr>
          <w:jc w:val="center"/>
        </w:trPr>
        <w:tc>
          <w:tcPr>
            <w:tcW w:w="1587" w:type="dxa"/>
            <w:shd w:val="clear" w:color="auto" w:fill="45B0E1"/>
          </w:tcPr>
          <w:p w:rsidR="00CD7C8F"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n/a</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OMBRATURA</w:t>
            </w:r>
          </w:p>
        </w:tc>
        <w:tc>
          <w:tcPr>
            <w:tcW w:w="1587" w:type="dxa"/>
            <w:shd w:val="clear" w:color="auto" w:fill="F6C6AC"/>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TIG</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MIG – MAG</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MMA</w:t>
            </w:r>
          </w:p>
        </w:tc>
      </w:tr>
      <w:tr w:rsidR="00CD7C8F">
        <w:trPr>
          <w:jc w:val="center"/>
        </w:trPr>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587" w:type="dxa"/>
            <w:shd w:val="clear" w:color="auto" w:fill="F6C6AC"/>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15</w:t>
            </w:r>
          </w:p>
        </w:tc>
        <w:tc>
          <w:tcPr>
            <w:tcW w:w="1587" w:type="dxa"/>
            <w:shd w:val="clear" w:color="auto" w:fill="45B0E1"/>
          </w:tcPr>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100</w:t>
            </w:r>
          </w:p>
        </w:tc>
      </w:tr>
      <w:tr w:rsidR="00CD7C8F">
        <w:trPr>
          <w:jc w:val="center"/>
        </w:trPr>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587" w:type="dxa"/>
            <w:shd w:val="clear" w:color="auto" w:fill="F6C6AC"/>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15-75</w:t>
            </w:r>
          </w:p>
        </w:tc>
        <w:tc>
          <w:tcPr>
            <w:tcW w:w="1587" w:type="dxa"/>
            <w:shd w:val="clear" w:color="auto" w:fill="45B0E1"/>
          </w:tcPr>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100</w:t>
            </w:r>
          </w:p>
        </w:tc>
      </w:tr>
      <w:tr w:rsidR="00CD7C8F">
        <w:trPr>
          <w:jc w:val="center"/>
        </w:trPr>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587" w:type="dxa"/>
            <w:shd w:val="clear" w:color="auto" w:fill="F6C6AC"/>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75-100</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200</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100-300</w:t>
            </w:r>
          </w:p>
        </w:tc>
      </w:tr>
      <w:tr w:rsidR="00CD7C8F">
        <w:trPr>
          <w:jc w:val="center"/>
        </w:trPr>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587" w:type="dxa"/>
            <w:shd w:val="clear" w:color="auto" w:fill="F6C6AC"/>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100-200</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&lt; 200</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100-300</w:t>
            </w:r>
          </w:p>
        </w:tc>
      </w:tr>
      <w:tr w:rsidR="00CD7C8F">
        <w:trPr>
          <w:jc w:val="center"/>
        </w:trPr>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587" w:type="dxa"/>
            <w:shd w:val="clear" w:color="auto" w:fill="F6C6AC"/>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200-250</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300</w:t>
            </w:r>
          </w:p>
        </w:tc>
      </w:tr>
      <w:tr w:rsidR="00CD7C8F">
        <w:trPr>
          <w:jc w:val="center"/>
        </w:trPr>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587" w:type="dxa"/>
            <w:shd w:val="clear" w:color="auto" w:fill="F6C6AC"/>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250-300</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CD7C8F" w:rsidRDefault="00000000">
            <w:pPr>
              <w:spacing w:after="0" w:line="240" w:lineRule="auto"/>
              <w:jc w:val="center"/>
            </w:pPr>
            <w:r>
              <w:rPr>
                <w:rFonts w:ascii="Times New Roman" w:eastAsia="Times New Roman" w:hAnsi="Times New Roman" w:cs="Times New Roman"/>
                <w:sz w:val="24"/>
                <w:szCs w:val="24"/>
              </w:rPr>
              <w:t>&gt; 300</w:t>
            </w:r>
          </w:p>
        </w:tc>
      </w:tr>
      <w:tr w:rsidR="00CD7C8F">
        <w:trPr>
          <w:jc w:val="center"/>
        </w:trPr>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1587" w:type="dxa"/>
            <w:shd w:val="clear" w:color="auto" w:fill="F6C6AC"/>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250-300</w:t>
            </w:r>
          </w:p>
        </w:tc>
        <w:tc>
          <w:tcPr>
            <w:tcW w:w="1587" w:type="dxa"/>
            <w:shd w:val="clear" w:color="auto" w:fill="45B0E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200</w:t>
            </w:r>
          </w:p>
        </w:tc>
        <w:tc>
          <w:tcPr>
            <w:tcW w:w="1587" w:type="dxa"/>
            <w:shd w:val="clear" w:color="auto" w:fill="45B0E1"/>
          </w:tcPr>
          <w:p w:rsidR="00CD7C8F" w:rsidRDefault="00000000">
            <w:pPr>
              <w:spacing w:after="0" w:line="240" w:lineRule="auto"/>
              <w:jc w:val="center"/>
            </w:pPr>
            <w:r>
              <w:rPr>
                <w:rFonts w:ascii="Times New Roman" w:eastAsia="Times New Roman" w:hAnsi="Times New Roman" w:cs="Times New Roman"/>
                <w:sz w:val="24"/>
                <w:szCs w:val="24"/>
              </w:rPr>
              <w:t>&gt; 300</w:t>
            </w:r>
          </w:p>
        </w:tc>
      </w:tr>
    </w:tbl>
    <w:p w:rsidR="00CD7C8F" w:rsidRDefault="00000000">
      <w:pPr>
        <w:keepNext/>
        <w:pBdr>
          <w:top w:val="nil"/>
          <w:left w:val="nil"/>
          <w:bottom w:val="nil"/>
          <w:right w:val="nil"/>
          <w:between w:val="nil"/>
        </w:pBd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Tabella 1 Ombreggiatura della maschera in base all'intensità operativa del TIG.</w:t>
      </w:r>
    </w:p>
    <w:p w:rsidR="00CD7C8F" w:rsidRDefault="00CD7C8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66"/>
        <w:rPr>
          <w:rFonts w:ascii="Times New Roman" w:eastAsia="Times New Roman" w:hAnsi="Times New Roman" w:cs="Times New Roman"/>
          <w:b/>
          <w:color w:val="000000"/>
          <w:sz w:val="24"/>
          <w:szCs w:val="24"/>
        </w:rPr>
      </w:pPr>
    </w:p>
    <w:p w:rsidR="00CD7C8F" w:rsidRDefault="00000000">
      <w:pPr>
        <w:numPr>
          <w:ilvl w:val="0"/>
          <w:numId w:val="14"/>
        </w:numPr>
        <w:pBdr>
          <w:top w:val="nil"/>
          <w:left w:val="nil"/>
          <w:bottom w:val="nil"/>
          <w:right w:val="nil"/>
          <w:between w:val="nil"/>
        </w:pBdr>
        <w:spacing w:after="0"/>
        <w:ind w:left="6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Abbigliamento da lavoro e altre attrezzature. </w:t>
      </w:r>
    </w:p>
    <w:p w:rsidR="00CD7C8F" w:rsidRDefault="00000000">
      <w:pPr>
        <w:pBdr>
          <w:top w:val="nil"/>
          <w:left w:val="nil"/>
          <w:bottom w:val="nil"/>
          <w:right w:val="nil"/>
          <w:between w:val="nil"/>
        </w:pBdr>
        <w:ind w:left="6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Assicurarsi che gli indumenti da lavoro, i guanti e le scarpe siano comodi, prevalentemente non infiammabili e altamente resistenti alle alte temperature.</w:t>
      </w:r>
      <w:r>
        <w:rPr>
          <w:noProof/>
        </w:rPr>
        <w:drawing>
          <wp:anchor distT="0" distB="0" distL="114300" distR="114300" simplePos="0" relativeHeight="251671552" behindDoc="0" locked="0" layoutInCell="1" hidden="0" allowOverlap="1">
            <wp:simplePos x="0" y="0"/>
            <wp:positionH relativeFrom="column">
              <wp:posOffset>1140460</wp:posOffset>
            </wp:positionH>
            <wp:positionV relativeFrom="paragraph">
              <wp:posOffset>514350</wp:posOffset>
            </wp:positionV>
            <wp:extent cx="3461385" cy="2506345"/>
            <wp:effectExtent l="0" t="0" r="0" b="0"/>
            <wp:wrapSquare wrapText="bothSides" distT="0" distB="0" distL="114300" distR="114300"/>
            <wp:docPr id="2113975511" name="image131.png" descr="C:\Users\Teacher\Documents\ScreenRecorder\Screenshots\2024-11\ScreenShot_5_11_2024_3_07_14_μμ.png"/>
            <wp:cNvGraphicFramePr/>
            <a:graphic xmlns:a="http://schemas.openxmlformats.org/drawingml/2006/main">
              <a:graphicData uri="http://schemas.openxmlformats.org/drawingml/2006/picture">
                <pic:pic xmlns:pic="http://schemas.openxmlformats.org/drawingml/2006/picture">
                  <pic:nvPicPr>
                    <pic:cNvPr id="0" name="image131.png" descr="C:\Users\Teacher\Documents\ScreenRecorder\Screenshots\2024-11\ScreenShot_5_11_2024_3_07_14_μμ.png"/>
                    <pic:cNvPicPr preferRelativeResize="0"/>
                  </pic:nvPicPr>
                  <pic:blipFill>
                    <a:blip r:embed="rId16"/>
                    <a:srcRect/>
                    <a:stretch>
                      <a:fillRect/>
                    </a:stretch>
                  </pic:blipFill>
                  <pic:spPr>
                    <a:xfrm>
                      <a:off x="0" y="0"/>
                      <a:ext cx="3461385" cy="2506345"/>
                    </a:xfrm>
                    <a:prstGeom prst="rect">
                      <a:avLst/>
                    </a:prstGeom>
                    <a:ln/>
                  </pic:spPr>
                </pic:pic>
              </a:graphicData>
            </a:graphic>
          </wp:anchor>
        </w:drawing>
      </w:r>
    </w:p>
    <w:p w:rsidR="00CD7C8F" w:rsidRDefault="00000000">
      <w:pPr>
        <w:rPr>
          <w:rFonts w:ascii="Times New Roman" w:eastAsia="Times New Roman" w:hAnsi="Times New Roman" w:cs="Times New Roman"/>
          <w:b/>
          <w:sz w:val="24"/>
          <w:szCs w:val="24"/>
        </w:rPr>
      </w:pPr>
      <w:r>
        <w:rPr>
          <w:noProof/>
        </w:rPr>
        <mc:AlternateContent>
          <mc:Choice Requires="wpg">
            <w:drawing>
              <wp:anchor distT="45720" distB="45720" distL="114300" distR="114300" simplePos="0" relativeHeight="251672576" behindDoc="0" locked="0" layoutInCell="1" hidden="0" allowOverlap="1">
                <wp:simplePos x="0" y="0"/>
                <wp:positionH relativeFrom="column">
                  <wp:posOffset>2514600</wp:posOffset>
                </wp:positionH>
                <wp:positionV relativeFrom="paragraph">
                  <wp:posOffset>83820</wp:posOffset>
                </wp:positionV>
                <wp:extent cx="892175" cy="307975"/>
                <wp:effectExtent l="0" t="0" r="0" b="0"/>
                <wp:wrapSquare wrapText="bothSides" distT="45720" distB="45720" distL="114300" distR="114300"/>
                <wp:docPr id="2113975404" name="Rectangle 2113975404"/>
                <wp:cNvGraphicFramePr/>
                <a:graphic xmlns:a="http://schemas.openxmlformats.org/drawingml/2006/main">
                  <a:graphicData uri="http://schemas.microsoft.com/office/word/2010/wordprocessingShape">
                    <wps:wsp>
                      <wps:cNvSpPr/>
                      <wps:spPr>
                        <a:xfrm>
                          <a:off x="4904675" y="3630775"/>
                          <a:ext cx="882650" cy="2984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D7C8F" w:rsidRDefault="00000000">
                            <w:pPr>
                              <w:spacing w:line="275" w:lineRule="auto"/>
                              <w:textDirection w:val="btLr"/>
                            </w:pPr>
                            <w:r>
                              <w:rPr>
                                <w:color w:val="000000"/>
                                <w:sz w:val="16"/>
                              </w:rPr>
                              <w:t>Indumenti in pelle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5720" distB="45720" distL="114300" distR="114300" simplePos="0" relativeHeight="0" behindDoc="0" locked="0" layoutInCell="1" hidden="0" allowOverlap="1">
                <wp:simplePos x="0" y="0"/>
                <wp:positionH relativeFrom="column">
                  <wp:posOffset>2514600</wp:posOffset>
                </wp:positionH>
                <wp:positionV relativeFrom="paragraph">
                  <wp:posOffset>83820</wp:posOffset>
                </wp:positionV>
                <wp:extent cx="892175" cy="307975"/>
                <wp:effectExtent l="0" t="0" r="0" b="0"/>
                <wp:wrapSquare wrapText="bothSides" distT="45720" distB="45720" distL="114300" distR="114300"/>
                <wp:docPr id="2113975404" name="image129.png"/>
                <a:graphic>
                  <a:graphicData uri="http://schemas.openxmlformats.org/drawingml/2006/picture">
                    <pic:pic>
                      <pic:nvPicPr>
                        <pic:cNvPr id="0" name="image129.png"/>
                        <pic:cNvPicPr preferRelativeResize="0"/>
                      </pic:nvPicPr>
                      <pic:blipFill>
                        <a:blip r:embed="rId12"/>
                        <a:srcRect/>
                        <a:stretch>
                          <a:fillRect/>
                        </a:stretch>
                      </pic:blipFill>
                      <pic:spPr>
                        <a:xfrm>
                          <a:off x="0" y="0"/>
                          <a:ext cx="892175" cy="307975"/>
                        </a:xfrm>
                        <a:prstGeom prst="rect"/>
                        <a:ln/>
                      </pic:spPr>
                    </pic:pic>
                  </a:graphicData>
                </a:graphic>
              </wp:anchor>
            </w:drawing>
          </mc:Fallback>
        </mc:AlternateContent>
      </w:r>
    </w:p>
    <w:p w:rsidR="00CD7C8F" w:rsidRDefault="00CD7C8F">
      <w:pPr>
        <w:rPr>
          <w:rFonts w:ascii="Times New Roman" w:eastAsia="Times New Roman" w:hAnsi="Times New Roman" w:cs="Times New Roman"/>
          <w:b/>
          <w:sz w:val="24"/>
          <w:szCs w:val="24"/>
        </w:rPr>
      </w:pPr>
    </w:p>
    <w:p w:rsidR="00CD7C8F" w:rsidRDefault="00000000">
      <w:pPr>
        <w:rPr>
          <w:rFonts w:ascii="Times New Roman" w:eastAsia="Times New Roman" w:hAnsi="Times New Roman" w:cs="Times New Roman"/>
          <w:b/>
          <w:sz w:val="24"/>
          <w:szCs w:val="24"/>
        </w:rPr>
      </w:pPr>
      <w:r>
        <w:rPr>
          <w:noProof/>
        </w:rPr>
        <mc:AlternateContent>
          <mc:Choice Requires="wpg">
            <w:drawing>
              <wp:anchor distT="45720" distB="45720" distL="114300" distR="114300" simplePos="0" relativeHeight="251673600" behindDoc="0" locked="0" layoutInCell="1" hidden="0" allowOverlap="1">
                <wp:simplePos x="0" y="0"/>
                <wp:positionH relativeFrom="column">
                  <wp:posOffset>3771900</wp:posOffset>
                </wp:positionH>
                <wp:positionV relativeFrom="paragraph">
                  <wp:posOffset>160020</wp:posOffset>
                </wp:positionV>
                <wp:extent cx="739775" cy="358775"/>
                <wp:effectExtent l="0" t="0" r="0" b="0"/>
                <wp:wrapSquare wrapText="bothSides" distT="45720" distB="45720" distL="114300" distR="114300"/>
                <wp:docPr id="2113975357" name="Rectangle 2113975357"/>
                <wp:cNvGraphicFramePr/>
                <a:graphic xmlns:a="http://schemas.openxmlformats.org/drawingml/2006/main">
                  <a:graphicData uri="http://schemas.microsoft.com/office/word/2010/wordprocessingShape">
                    <wps:wsp>
                      <wps:cNvSpPr/>
                      <wps:spPr>
                        <a:xfrm>
                          <a:off x="4980875" y="3605375"/>
                          <a:ext cx="730250" cy="3492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D7C8F" w:rsidRDefault="00000000">
                            <w:pPr>
                              <w:spacing w:line="275" w:lineRule="auto"/>
                              <w:textDirection w:val="btLr"/>
                            </w:pPr>
                            <w:r>
                              <w:rPr>
                                <w:color w:val="000000"/>
                                <w:sz w:val="16"/>
                              </w:rPr>
                              <w:t>Maniche protettive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5720" distB="45720" distL="114300" distR="114300" simplePos="0" relativeHeight="0" behindDoc="0" locked="0" layoutInCell="1" hidden="0" allowOverlap="1">
                <wp:simplePos x="0" y="0"/>
                <wp:positionH relativeFrom="column">
                  <wp:posOffset>3771900</wp:posOffset>
                </wp:positionH>
                <wp:positionV relativeFrom="paragraph">
                  <wp:posOffset>160020</wp:posOffset>
                </wp:positionV>
                <wp:extent cx="739775" cy="358775"/>
                <wp:effectExtent l="0" t="0" r="0" b="0"/>
                <wp:wrapSquare wrapText="bothSides" distT="45720" distB="45720" distL="114300" distR="114300"/>
                <wp:docPr id="2113975357" name="image31.png"/>
                <a:graphic>
                  <a:graphicData uri="http://schemas.openxmlformats.org/drawingml/2006/picture">
                    <pic:pic>
                      <pic:nvPicPr>
                        <pic:cNvPr id="0" name="image31.png"/>
                        <pic:cNvPicPr preferRelativeResize="0"/>
                      </pic:nvPicPr>
                      <pic:blipFill>
                        <a:blip r:embed="rId12"/>
                        <a:srcRect/>
                        <a:stretch>
                          <a:fillRect/>
                        </a:stretch>
                      </pic:blipFill>
                      <pic:spPr>
                        <a:xfrm>
                          <a:off x="0" y="0"/>
                          <a:ext cx="739775" cy="358775"/>
                        </a:xfrm>
                        <a:prstGeom prst="rect"/>
                        <a:ln/>
                      </pic:spPr>
                    </pic:pic>
                  </a:graphicData>
                </a:graphic>
              </wp:anchor>
            </w:drawing>
          </mc:Fallback>
        </mc:AlternateContent>
      </w:r>
    </w:p>
    <w:p w:rsidR="00CD7C8F" w:rsidRDefault="00CD7C8F">
      <w:pPr>
        <w:rPr>
          <w:rFonts w:ascii="Times New Roman" w:eastAsia="Times New Roman" w:hAnsi="Times New Roman" w:cs="Times New Roman"/>
          <w:b/>
          <w:sz w:val="24"/>
          <w:szCs w:val="24"/>
        </w:rPr>
      </w:pPr>
    </w:p>
    <w:p w:rsidR="00CD7C8F" w:rsidRDefault="00000000">
      <w:pPr>
        <w:rPr>
          <w:rFonts w:ascii="Times New Roman" w:eastAsia="Times New Roman" w:hAnsi="Times New Roman" w:cs="Times New Roman"/>
          <w:sz w:val="26"/>
          <w:szCs w:val="26"/>
        </w:rPr>
      </w:pPr>
      <w:r>
        <w:rPr>
          <w:noProof/>
        </w:rPr>
        <mc:AlternateContent>
          <mc:Choice Requires="wpg">
            <w:drawing>
              <wp:anchor distT="45720" distB="45720" distL="114300" distR="114300" simplePos="0" relativeHeight="251674624" behindDoc="0" locked="0" layoutInCell="1" hidden="0" allowOverlap="1">
                <wp:simplePos x="0" y="0"/>
                <wp:positionH relativeFrom="column">
                  <wp:posOffset>1282700</wp:posOffset>
                </wp:positionH>
                <wp:positionV relativeFrom="paragraph">
                  <wp:posOffset>71120</wp:posOffset>
                </wp:positionV>
                <wp:extent cx="765175" cy="314325"/>
                <wp:effectExtent l="0" t="0" r="0" b="0"/>
                <wp:wrapSquare wrapText="bothSides" distT="45720" distB="45720" distL="114300" distR="114300"/>
                <wp:docPr id="2113975362" name="Rectangle 2113975362"/>
                <wp:cNvGraphicFramePr/>
                <a:graphic xmlns:a="http://schemas.openxmlformats.org/drawingml/2006/main">
                  <a:graphicData uri="http://schemas.microsoft.com/office/word/2010/wordprocessingShape">
                    <wps:wsp>
                      <wps:cNvSpPr/>
                      <wps:spPr>
                        <a:xfrm>
                          <a:off x="4968175" y="3627600"/>
                          <a:ext cx="755650" cy="304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D7C8F" w:rsidRDefault="00000000">
                            <w:pPr>
                              <w:spacing w:line="275" w:lineRule="auto"/>
                              <w:textDirection w:val="btLr"/>
                            </w:pPr>
                            <w:r>
                              <w:rPr>
                                <w:color w:val="000000"/>
                                <w:sz w:val="16"/>
                              </w:rPr>
                              <w:t>Scarpe da saldatore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5720" distB="45720" distL="114300" distR="114300" simplePos="0" relativeHeight="0" behindDoc="0" locked="0" layoutInCell="1" hidden="0" allowOverlap="1">
                <wp:simplePos x="0" y="0"/>
                <wp:positionH relativeFrom="column">
                  <wp:posOffset>1282700</wp:posOffset>
                </wp:positionH>
                <wp:positionV relativeFrom="paragraph">
                  <wp:posOffset>71120</wp:posOffset>
                </wp:positionV>
                <wp:extent cx="765175" cy="314325"/>
                <wp:effectExtent l="0" t="0" r="0" b="0"/>
                <wp:wrapSquare wrapText="bothSides" distT="45720" distB="45720" distL="114300" distR="114300"/>
                <wp:docPr id="2113975362" name="image43.png"/>
                <a:graphic>
                  <a:graphicData uri="http://schemas.openxmlformats.org/drawingml/2006/picture">
                    <pic:pic>
                      <pic:nvPicPr>
                        <pic:cNvPr id="0" name="image43.png"/>
                        <pic:cNvPicPr preferRelativeResize="0"/>
                      </pic:nvPicPr>
                      <pic:blipFill>
                        <a:blip r:embed="rId12"/>
                        <a:srcRect/>
                        <a:stretch>
                          <a:fillRect/>
                        </a:stretch>
                      </pic:blipFill>
                      <pic:spPr>
                        <a:xfrm>
                          <a:off x="0" y="0"/>
                          <a:ext cx="765175" cy="314325"/>
                        </a:xfrm>
                        <a:prstGeom prst="rect"/>
                        <a:ln/>
                      </pic:spPr>
                    </pic:pic>
                  </a:graphicData>
                </a:graphic>
              </wp:anchor>
            </w:drawing>
          </mc:Fallback>
        </mc:AlternateContent>
      </w:r>
    </w:p>
    <w:p w:rsidR="00CD7C8F" w:rsidRDefault="00000000">
      <w:pPr>
        <w:rPr>
          <w:rFonts w:ascii="Times New Roman" w:eastAsia="Times New Roman" w:hAnsi="Times New Roman" w:cs="Times New Roman"/>
          <w:sz w:val="26"/>
          <w:szCs w:val="26"/>
        </w:rPr>
      </w:pPr>
      <w:r>
        <w:rPr>
          <w:noProof/>
        </w:rPr>
        <mc:AlternateContent>
          <mc:Choice Requires="wpg">
            <w:drawing>
              <wp:anchor distT="45720" distB="45720" distL="114300" distR="114300" simplePos="0" relativeHeight="251675648" behindDoc="0" locked="0" layoutInCell="1" hidden="0" allowOverlap="1">
                <wp:simplePos x="0" y="0"/>
                <wp:positionH relativeFrom="column">
                  <wp:posOffset>2070100</wp:posOffset>
                </wp:positionH>
                <wp:positionV relativeFrom="paragraph">
                  <wp:posOffset>45720</wp:posOffset>
                </wp:positionV>
                <wp:extent cx="758825" cy="365125"/>
                <wp:effectExtent l="0" t="0" r="0" b="0"/>
                <wp:wrapSquare wrapText="bothSides" distT="45720" distB="45720" distL="114300" distR="114300"/>
                <wp:docPr id="2113975398" name="Rectangle 2113975398"/>
                <wp:cNvGraphicFramePr/>
                <a:graphic xmlns:a="http://schemas.openxmlformats.org/drawingml/2006/main">
                  <a:graphicData uri="http://schemas.microsoft.com/office/word/2010/wordprocessingShape">
                    <wps:wsp>
                      <wps:cNvSpPr/>
                      <wps:spPr>
                        <a:xfrm>
                          <a:off x="4971350" y="3602200"/>
                          <a:ext cx="749300" cy="355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D7C8F" w:rsidRDefault="00000000">
                            <w:pPr>
                              <w:spacing w:line="275" w:lineRule="auto"/>
                              <w:textDirection w:val="btLr"/>
                            </w:pPr>
                            <w:r>
                              <w:rPr>
                                <w:color w:val="000000"/>
                                <w:sz w:val="16"/>
                              </w:rPr>
                              <w:t>Protezione per la testa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5720" distB="45720" distL="114300" distR="114300" simplePos="0" relativeHeight="0" behindDoc="0" locked="0" layoutInCell="1" hidden="0" allowOverlap="1">
                <wp:simplePos x="0" y="0"/>
                <wp:positionH relativeFrom="column">
                  <wp:posOffset>2070100</wp:posOffset>
                </wp:positionH>
                <wp:positionV relativeFrom="paragraph">
                  <wp:posOffset>45720</wp:posOffset>
                </wp:positionV>
                <wp:extent cx="758825" cy="365125"/>
                <wp:effectExtent l="0" t="0" r="0" b="0"/>
                <wp:wrapSquare wrapText="bothSides" distT="45720" distB="45720" distL="114300" distR="114300"/>
                <wp:docPr id="2113975398" name="image115.png"/>
                <a:graphic>
                  <a:graphicData uri="http://schemas.openxmlformats.org/drawingml/2006/picture">
                    <pic:pic>
                      <pic:nvPicPr>
                        <pic:cNvPr id="0" name="image115.png"/>
                        <pic:cNvPicPr preferRelativeResize="0"/>
                      </pic:nvPicPr>
                      <pic:blipFill>
                        <a:blip r:embed="rId12"/>
                        <a:srcRect/>
                        <a:stretch>
                          <a:fillRect/>
                        </a:stretch>
                      </pic:blipFill>
                      <pic:spPr>
                        <a:xfrm>
                          <a:off x="0" y="0"/>
                          <a:ext cx="758825" cy="365125"/>
                        </a:xfrm>
                        <a:prstGeom prst="rect"/>
                        <a:ln/>
                      </pic:spPr>
                    </pic:pic>
                  </a:graphicData>
                </a:graphic>
              </wp:anchor>
            </w:drawing>
          </mc:Fallback>
        </mc:AlternateContent>
      </w:r>
      <w:r>
        <w:rPr>
          <w:noProof/>
        </w:rPr>
        <mc:AlternateContent>
          <mc:Choice Requires="wpg">
            <w:drawing>
              <wp:anchor distT="45720" distB="45720" distL="114300" distR="114300" simplePos="0" relativeHeight="251676672" behindDoc="0" locked="0" layoutInCell="1" hidden="0" allowOverlap="1">
                <wp:simplePos x="0" y="0"/>
                <wp:positionH relativeFrom="column">
                  <wp:posOffset>3048000</wp:posOffset>
                </wp:positionH>
                <wp:positionV relativeFrom="paragraph">
                  <wp:posOffset>287020</wp:posOffset>
                </wp:positionV>
                <wp:extent cx="720725" cy="244475"/>
                <wp:effectExtent l="0" t="0" r="0" b="0"/>
                <wp:wrapSquare wrapText="bothSides" distT="45720" distB="45720" distL="114300" distR="114300"/>
                <wp:docPr id="2113975408" name="Rectangle 2113975408"/>
                <wp:cNvGraphicFramePr/>
                <a:graphic xmlns:a="http://schemas.openxmlformats.org/drawingml/2006/main">
                  <a:graphicData uri="http://schemas.microsoft.com/office/word/2010/wordprocessingShape">
                    <wps:wsp>
                      <wps:cNvSpPr/>
                      <wps:spPr>
                        <a:xfrm>
                          <a:off x="4990400" y="3662525"/>
                          <a:ext cx="711200" cy="234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D7C8F" w:rsidRDefault="00000000">
                            <w:pPr>
                              <w:spacing w:line="275" w:lineRule="auto"/>
                              <w:textDirection w:val="btLr"/>
                            </w:pPr>
                            <w:r>
                              <w:rPr>
                                <w:color w:val="000000"/>
                                <w:sz w:val="16"/>
                              </w:rPr>
                              <w:t>Guanti</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5720" distB="45720" distL="114300" distR="114300" simplePos="0" relativeHeight="0" behindDoc="0" locked="0" layoutInCell="1" hidden="0" allowOverlap="1">
                <wp:simplePos x="0" y="0"/>
                <wp:positionH relativeFrom="column">
                  <wp:posOffset>3048000</wp:posOffset>
                </wp:positionH>
                <wp:positionV relativeFrom="paragraph">
                  <wp:posOffset>287020</wp:posOffset>
                </wp:positionV>
                <wp:extent cx="720725" cy="244475"/>
                <wp:effectExtent l="0" t="0" r="0" b="0"/>
                <wp:wrapSquare wrapText="bothSides" distT="45720" distB="45720" distL="114300" distR="114300"/>
                <wp:docPr id="2113975408" name="image141.png"/>
                <a:graphic>
                  <a:graphicData uri="http://schemas.openxmlformats.org/drawingml/2006/picture">
                    <pic:pic>
                      <pic:nvPicPr>
                        <pic:cNvPr id="0" name="image141.png"/>
                        <pic:cNvPicPr preferRelativeResize="0"/>
                      </pic:nvPicPr>
                      <pic:blipFill>
                        <a:blip r:embed="rId12"/>
                        <a:srcRect/>
                        <a:stretch>
                          <a:fillRect/>
                        </a:stretch>
                      </pic:blipFill>
                      <pic:spPr>
                        <a:xfrm>
                          <a:off x="0" y="0"/>
                          <a:ext cx="720725" cy="244475"/>
                        </a:xfrm>
                        <a:prstGeom prst="rect"/>
                        <a:ln/>
                      </pic:spPr>
                    </pic:pic>
                  </a:graphicData>
                </a:graphic>
              </wp:anchor>
            </w:drawing>
          </mc:Fallback>
        </mc:AlternateContent>
      </w:r>
    </w:p>
    <w:p w:rsidR="00CD7C8F" w:rsidRDefault="00CD7C8F">
      <w:pPr>
        <w:rPr>
          <w:rFonts w:ascii="Times New Roman" w:eastAsia="Times New Roman" w:hAnsi="Times New Roman" w:cs="Times New Roman"/>
          <w:sz w:val="26"/>
          <w:szCs w:val="26"/>
        </w:rPr>
      </w:pPr>
    </w:p>
    <w:p w:rsidR="00CD7C8F" w:rsidRDefault="00CD7C8F">
      <w:pPr>
        <w:rPr>
          <w:rFonts w:ascii="Times New Roman" w:eastAsia="Times New Roman" w:hAnsi="Times New Roman" w:cs="Times New Roman"/>
          <w:sz w:val="26"/>
          <w:szCs w:val="26"/>
        </w:rPr>
      </w:pPr>
    </w:p>
    <w:p w:rsidR="00CD7C8F" w:rsidRDefault="00CD7C8F">
      <w:pPr>
        <w:rPr>
          <w:rFonts w:ascii="Times New Roman" w:eastAsia="Times New Roman" w:hAnsi="Times New Roman" w:cs="Times New Roman"/>
          <w:b/>
          <w:sz w:val="26"/>
          <w:szCs w:val="26"/>
        </w:rPr>
      </w:pPr>
    </w:p>
    <w:p w:rsidR="00CD7C8F" w:rsidRDefault="00000000">
      <w:pPr>
        <w:spacing w:after="0" w:line="240" w:lineRule="auto"/>
        <w:rPr>
          <w:rFonts w:ascii="Times New Roman" w:eastAsia="Times New Roman" w:hAnsi="Times New Roman" w:cs="Times New Roman"/>
          <w:b/>
          <w:sz w:val="26"/>
          <w:szCs w:val="26"/>
        </w:rPr>
      </w:pPr>
      <w:r>
        <w:br w:type="page"/>
      </w:r>
    </w:p>
    <w:p w:rsidR="00CD7C8F" w:rsidRDefault="00000000">
      <w:pPr>
        <w:keepNext/>
        <w:keepLines/>
        <w:pBdr>
          <w:top w:val="nil"/>
          <w:left w:val="nil"/>
          <w:bottom w:val="nil"/>
          <w:right w:val="nil"/>
          <w:between w:val="nil"/>
        </w:pBdr>
        <w:spacing w:before="480" w:after="0"/>
        <w:ind w:left="432" w:hanging="432"/>
        <w:rPr>
          <w:rFonts w:ascii="Times New Roman" w:eastAsia="Times New Roman" w:hAnsi="Times New Roman" w:cs="Times New Roman"/>
          <w:b/>
          <w:color w:val="000000"/>
          <w:sz w:val="26"/>
          <w:szCs w:val="26"/>
        </w:rPr>
      </w:pPr>
      <w:bookmarkStart w:id="3" w:name="_heading=h.e1o697357ll3" w:colFirst="0" w:colLast="0"/>
      <w:bookmarkEnd w:id="3"/>
      <w:r>
        <w:rPr>
          <w:rFonts w:ascii="Times New Roman" w:eastAsia="Times New Roman" w:hAnsi="Times New Roman" w:cs="Times New Roman"/>
          <w:b/>
          <w:color w:val="000000"/>
          <w:sz w:val="26"/>
          <w:szCs w:val="26"/>
        </w:rPr>
        <w:lastRenderedPageBreak/>
        <w:t>2. INTRODUZIONE ALLA SALDATURA TIG</w:t>
      </w: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4" w:name="_heading=h.upu04g106suc" w:colFirst="0" w:colLast="0"/>
      <w:bookmarkEnd w:id="4"/>
      <w:r>
        <w:rPr>
          <w:rFonts w:ascii="Times New Roman" w:eastAsia="Times New Roman" w:hAnsi="Times New Roman" w:cs="Times New Roman"/>
          <w:b/>
          <w:color w:val="000000"/>
          <w:sz w:val="26"/>
          <w:szCs w:val="26"/>
        </w:rPr>
        <w:t>2.1 Descrizione del metodo di saldatura TIG</w:t>
      </w:r>
    </w:p>
    <w:p w:rsidR="00CD7C8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L'idea di saldare in un ambiente protetto da gas inerte fu sviluppata nel 1890. Tuttavia, fino all'inizio del 1900, la saldatura di materiali non ferrosi come l'alluminio e il magnesio rimaneva piuttosto difficile. Questi metalli reagivano chimicamente con l'aria, provocando la formazione di pori e ossidazione. All'inizio degli anni '30, i gas inerti venivano utilizzati in un pallone. Qualche anno dopo, nell'industria aeronautica nacque un processo di saldatura diretta con protezione di gas per saldare il magnesio con un elettrodo di tungsteno e l'elio come gas protettivo. Infine, lo sviluppo dei moduli CA ha permesso di stabilizzare l'arco e di produrre saldature di alta qualità su alluminio e magnesio.</w:t>
      </w:r>
    </w:p>
    <w:p w:rsidR="00CD7C8F" w:rsidRDefault="00CD7C8F">
      <w:pPr>
        <w:pBdr>
          <w:top w:val="nil"/>
          <w:left w:val="nil"/>
          <w:bottom w:val="nil"/>
          <w:right w:val="nil"/>
          <w:between w:val="nil"/>
        </w:pBdr>
        <w:spacing w:after="0"/>
        <w:rPr>
          <w:rFonts w:ascii="Times New Roman" w:eastAsia="Times New Roman" w:hAnsi="Times New Roman" w:cs="Times New Roman"/>
          <w:color w:val="000000"/>
          <w:sz w:val="10"/>
          <w:szCs w:val="10"/>
        </w:rPr>
      </w:pPr>
    </w:p>
    <w:p w:rsidR="00CD7C8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questo tipo di saldatura con elettrodo di tungsteno mediante iniezione di gas inerte, il nome (</w:t>
      </w:r>
      <w:r>
        <w:rPr>
          <w:rFonts w:ascii="Times New Roman" w:eastAsia="Times New Roman" w:hAnsi="Times New Roman" w:cs="Times New Roman"/>
          <w:b/>
          <w:color w:val="000000"/>
          <w:sz w:val="24"/>
          <w:szCs w:val="24"/>
        </w:rPr>
        <w:t xml:space="preserve">TIG) Tungsten Inert Gas </w:t>
      </w:r>
      <w:r>
        <w:rPr>
          <w:rFonts w:ascii="Times New Roman" w:eastAsia="Times New Roman" w:hAnsi="Times New Roman" w:cs="Times New Roman"/>
          <w:color w:val="000000"/>
          <w:sz w:val="24"/>
          <w:szCs w:val="24"/>
        </w:rPr>
        <w:t xml:space="preserve">ha prevalso a livello internazionale. In America lo stesso metodo è chiamato anche </w:t>
      </w:r>
      <w:r>
        <w:rPr>
          <w:rFonts w:ascii="Times New Roman" w:eastAsia="Times New Roman" w:hAnsi="Times New Roman" w:cs="Times New Roman"/>
          <w:b/>
          <w:color w:val="000000"/>
          <w:sz w:val="24"/>
          <w:szCs w:val="24"/>
        </w:rPr>
        <w:t>(GTAW) Gas Tungsten arc welding</w:t>
      </w:r>
      <w:r>
        <w:rPr>
          <w:rFonts w:ascii="Times New Roman" w:eastAsia="Times New Roman" w:hAnsi="Times New Roman" w:cs="Times New Roman"/>
          <w:color w:val="000000"/>
          <w:sz w:val="24"/>
          <w:szCs w:val="24"/>
        </w:rPr>
        <w:t xml:space="preserve">, mentre in Germania lo si può trovare con l'acronimo </w:t>
      </w:r>
      <w:r>
        <w:rPr>
          <w:rFonts w:ascii="Times New Roman" w:eastAsia="Times New Roman" w:hAnsi="Times New Roman" w:cs="Times New Roman"/>
          <w:b/>
          <w:color w:val="000000"/>
          <w:sz w:val="24"/>
          <w:szCs w:val="24"/>
        </w:rPr>
        <w:t>(WIG) Wolfram Inert Gas</w:t>
      </w:r>
      <w:r>
        <w:rPr>
          <w:rFonts w:ascii="Times New Roman" w:eastAsia="Times New Roman" w:hAnsi="Times New Roman" w:cs="Times New Roman"/>
          <w:color w:val="000000"/>
          <w:sz w:val="24"/>
          <w:szCs w:val="24"/>
        </w:rPr>
        <w:t>, W (Wolfram). Più avanti in questa guida il metodo sarà indicato con l'acronimo TIG.</w:t>
      </w: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CD7C8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tungsteno (Wolfram o Tungsten) è un metallo con un punto di fusione superiore a 33000C. Questa temperatura è quasi il doppio o più del punto di fusione dei materiali che solitamente saldiamo. Questa proprietà lo rende un materiale ideale per l'uso come elettrodo</w:t>
      </w:r>
      <w:r>
        <w:rPr>
          <w:rFonts w:ascii="Times New Roman" w:eastAsia="Times New Roman" w:hAnsi="Times New Roman" w:cs="Times New Roman"/>
          <w:b/>
          <w:color w:val="000000"/>
          <w:sz w:val="24"/>
          <w:szCs w:val="24"/>
        </w:rPr>
        <w:t xml:space="preserve"> non consumabile </w:t>
      </w:r>
      <w:r>
        <w:rPr>
          <w:rFonts w:ascii="Times New Roman" w:eastAsia="Times New Roman" w:hAnsi="Times New Roman" w:cs="Times New Roman"/>
          <w:color w:val="000000"/>
          <w:sz w:val="24"/>
          <w:szCs w:val="24"/>
        </w:rPr>
        <w:t>nella saldatura TIG.</w:t>
      </w: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6"/>
          <w:szCs w:val="6"/>
        </w:rPr>
      </w:pP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Durante il processo di saldatura con il metodo TIG, tra l'elettrodo di tungsteno (non consumabile) e il pezzo da saldare si genera un arco elettrico che fonde i pezzi da saldare. Se per completare la saldatura è necessario materiale aggiuntivo, questo viene integrato manualmente o automaticamente con speciali bacchette di apporto. Allo stesso tempo, l'area interessata dal calore (elettrodo di tungsteno e metallo fuso) è protetta dall'ossidazione o da altri inquinanti atmosferici attraverso uno scudo protettivo creato dal continuo apporto di gas inerte all'ambiente di saldatura. I gas utilizzati sono l'argon e l'elio, che sono neutri, non reagiscono chimicamente con l'ambiente di saldatura e non si </w:t>
      </w:r>
      <w:r>
        <w:rPr>
          <w:rFonts w:ascii="Times New Roman" w:eastAsia="Times New Roman" w:hAnsi="Times New Roman" w:cs="Times New Roman"/>
          <w:color w:val="000000"/>
          <w:sz w:val="24"/>
          <w:szCs w:val="24"/>
        </w:rPr>
        <w:lastRenderedPageBreak/>
        <w:t>combinano con altri gas. Sono inoltre inodori e trasparenti, consentendo la massima visibilità al saldatore.</w:t>
      </w:r>
      <w:r>
        <w:rPr>
          <w:noProof/>
        </w:rPr>
        <w:drawing>
          <wp:anchor distT="0" distB="0" distL="114300" distR="114300" simplePos="0" relativeHeight="251677696" behindDoc="0" locked="0" layoutInCell="1" hidden="0" allowOverlap="1">
            <wp:simplePos x="0" y="0"/>
            <wp:positionH relativeFrom="column">
              <wp:posOffset>3724274</wp:posOffset>
            </wp:positionH>
            <wp:positionV relativeFrom="paragraph">
              <wp:posOffset>46355</wp:posOffset>
            </wp:positionV>
            <wp:extent cx="2413000" cy="2018665"/>
            <wp:effectExtent l="0" t="0" r="0" b="0"/>
            <wp:wrapSquare wrapText="bothSides" distT="0" distB="0" distL="114300" distR="114300"/>
            <wp:docPr id="2113975466" name="image60.png" descr="C:\Users\Teacher\Documents\ScreenRecorder\Screenshots\2024-10\ScreenShot_10_10_2024_6_10_39_μμ.png"/>
            <wp:cNvGraphicFramePr/>
            <a:graphic xmlns:a="http://schemas.openxmlformats.org/drawingml/2006/main">
              <a:graphicData uri="http://schemas.openxmlformats.org/drawingml/2006/picture">
                <pic:pic xmlns:pic="http://schemas.openxmlformats.org/drawingml/2006/picture">
                  <pic:nvPicPr>
                    <pic:cNvPr id="0" name="image60.png" descr="C:\Users\Teacher\Documents\ScreenRecorder\Screenshots\2024-10\ScreenShot_10_10_2024_6_10_39_μμ.png"/>
                    <pic:cNvPicPr preferRelativeResize="0"/>
                  </pic:nvPicPr>
                  <pic:blipFill>
                    <a:blip r:embed="rId17"/>
                    <a:srcRect/>
                    <a:stretch>
                      <a:fillRect/>
                    </a:stretch>
                  </pic:blipFill>
                  <pic:spPr>
                    <a:xfrm>
                      <a:off x="0" y="0"/>
                      <a:ext cx="2413000" cy="2018665"/>
                    </a:xfrm>
                    <a:prstGeom prst="rect">
                      <a:avLst/>
                    </a:prstGeom>
                    <a:ln/>
                  </pic:spPr>
                </pic:pic>
              </a:graphicData>
            </a:graphic>
          </wp:anchor>
        </w:drawing>
      </w:r>
      <w:r>
        <w:rPr>
          <w:noProof/>
        </w:rPr>
        <mc:AlternateContent>
          <mc:Choice Requires="wpg">
            <w:drawing>
              <wp:anchor distT="0" distB="0" distL="114300" distR="114300" simplePos="0" relativeHeight="251678720" behindDoc="0" locked="0" layoutInCell="1" hidden="0" allowOverlap="1">
                <wp:simplePos x="0" y="0"/>
                <wp:positionH relativeFrom="column">
                  <wp:posOffset>3467100</wp:posOffset>
                </wp:positionH>
                <wp:positionV relativeFrom="paragraph">
                  <wp:posOffset>2108200</wp:posOffset>
                </wp:positionV>
                <wp:extent cx="1983740" cy="253365"/>
                <wp:effectExtent l="0" t="0" r="0" b="0"/>
                <wp:wrapSquare wrapText="bothSides" distT="0" distB="0" distL="114300" distR="114300"/>
                <wp:docPr id="2113975396" name="Rectangle 2113975396"/>
                <wp:cNvGraphicFramePr/>
                <a:graphic xmlns:a="http://schemas.openxmlformats.org/drawingml/2006/main">
                  <a:graphicData uri="http://schemas.microsoft.com/office/word/2010/wordprocessingShape">
                    <wps:wsp>
                      <wps:cNvSpPr/>
                      <wps:spPr>
                        <a:xfrm>
                          <a:off x="4358893" y="3658080"/>
                          <a:ext cx="1974215"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6"/>
                              </w:rPr>
                              <w:t>Immagine  SEQ Εικόνα \* ARABIC 4 Ambiente di saldatura TIG</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3467100</wp:posOffset>
                </wp:positionH>
                <wp:positionV relativeFrom="paragraph">
                  <wp:posOffset>2108200</wp:posOffset>
                </wp:positionV>
                <wp:extent cx="1983740" cy="253365"/>
                <wp:effectExtent l="0" t="0" r="0" b="0"/>
                <wp:wrapSquare wrapText="bothSides" distT="0" distB="0" distL="114300" distR="114300"/>
                <wp:docPr id="2113975396" name="image113.png"/>
                <a:graphic>
                  <a:graphicData uri="http://schemas.openxmlformats.org/drawingml/2006/picture">
                    <pic:pic>
                      <pic:nvPicPr>
                        <pic:cNvPr id="0" name="image113.png"/>
                        <pic:cNvPicPr preferRelativeResize="0"/>
                      </pic:nvPicPr>
                      <pic:blipFill>
                        <a:blip r:embed="rId12"/>
                        <a:srcRect/>
                        <a:stretch>
                          <a:fillRect/>
                        </a:stretch>
                      </pic:blipFill>
                      <pic:spPr>
                        <a:xfrm>
                          <a:off x="0" y="0"/>
                          <a:ext cx="1983740" cy="253365"/>
                        </a:xfrm>
                        <a:prstGeom prst="rect"/>
                        <a:ln/>
                      </pic:spPr>
                    </pic:pic>
                  </a:graphicData>
                </a:graphic>
              </wp:anchor>
            </w:drawing>
          </mc:Fallback>
        </mc:AlternateContent>
      </w:r>
      <w:r>
        <w:rPr>
          <w:noProof/>
        </w:rPr>
        <mc:AlternateContent>
          <mc:Choice Requires="wpg">
            <w:drawing>
              <wp:anchor distT="45720" distB="45720" distL="114300" distR="114300" simplePos="0" relativeHeight="251679744" behindDoc="0" locked="0" layoutInCell="1" hidden="0" allowOverlap="1">
                <wp:simplePos x="0" y="0"/>
                <wp:positionH relativeFrom="column">
                  <wp:posOffset>3517900</wp:posOffset>
                </wp:positionH>
                <wp:positionV relativeFrom="paragraph">
                  <wp:posOffset>223520</wp:posOffset>
                </wp:positionV>
                <wp:extent cx="853440" cy="447675"/>
                <wp:effectExtent l="0" t="0" r="0" b="0"/>
                <wp:wrapSquare wrapText="bothSides" distT="45720" distB="45720" distL="114300" distR="114300"/>
                <wp:docPr id="2113975347" name="Rectangle 2113975347"/>
                <wp:cNvGraphicFramePr/>
                <a:graphic xmlns:a="http://schemas.openxmlformats.org/drawingml/2006/main">
                  <a:graphicData uri="http://schemas.microsoft.com/office/word/2010/wordprocessingShape">
                    <wps:wsp>
                      <wps:cNvSpPr/>
                      <wps:spPr>
                        <a:xfrm>
                          <a:off x="4924043" y="3560925"/>
                          <a:ext cx="843915" cy="438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D7C8F" w:rsidRDefault="00000000">
                            <w:pPr>
                              <w:spacing w:line="275" w:lineRule="auto"/>
                              <w:textDirection w:val="btLr"/>
                            </w:pPr>
                            <w:r>
                              <w:rPr>
                                <w:color w:val="000000"/>
                                <w:sz w:val="18"/>
                              </w:rPr>
                              <w:t>Elettrodo di tungsteno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5720" distB="45720" distL="114300" distR="114300" simplePos="0" relativeHeight="0" behindDoc="0" locked="0" layoutInCell="1" hidden="0" allowOverlap="1">
                <wp:simplePos x="0" y="0"/>
                <wp:positionH relativeFrom="column">
                  <wp:posOffset>3517900</wp:posOffset>
                </wp:positionH>
                <wp:positionV relativeFrom="paragraph">
                  <wp:posOffset>223520</wp:posOffset>
                </wp:positionV>
                <wp:extent cx="853440" cy="447675"/>
                <wp:effectExtent l="0" t="0" r="0" b="0"/>
                <wp:wrapSquare wrapText="bothSides" distT="45720" distB="45720" distL="114300" distR="114300"/>
                <wp:docPr id="2113975347"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853440" cy="447675"/>
                        </a:xfrm>
                        <a:prstGeom prst="rect"/>
                        <a:ln/>
                      </pic:spPr>
                    </pic:pic>
                  </a:graphicData>
                </a:graphic>
              </wp:anchor>
            </w:drawing>
          </mc:Fallback>
        </mc:AlternateContent>
      </w:r>
      <w:r>
        <w:rPr>
          <w:noProof/>
        </w:rPr>
        <mc:AlternateContent>
          <mc:Choice Requires="wpg">
            <w:drawing>
              <wp:anchor distT="45720" distB="45720" distL="114300" distR="114300" simplePos="0" relativeHeight="251680768" behindDoc="0" locked="0" layoutInCell="1" hidden="0" allowOverlap="1">
                <wp:simplePos x="0" y="0"/>
                <wp:positionH relativeFrom="column">
                  <wp:posOffset>5257800</wp:posOffset>
                </wp:positionH>
                <wp:positionV relativeFrom="paragraph">
                  <wp:posOffset>109220</wp:posOffset>
                </wp:positionV>
                <wp:extent cx="909320" cy="466725"/>
                <wp:effectExtent l="0" t="0" r="0" b="0"/>
                <wp:wrapSquare wrapText="bothSides" distT="45720" distB="45720" distL="114300" distR="114300"/>
                <wp:docPr id="2113975430" name="Rectangle 2113975430"/>
                <wp:cNvGraphicFramePr/>
                <a:graphic xmlns:a="http://schemas.openxmlformats.org/drawingml/2006/main">
                  <a:graphicData uri="http://schemas.microsoft.com/office/word/2010/wordprocessingShape">
                    <wps:wsp>
                      <wps:cNvSpPr/>
                      <wps:spPr>
                        <a:xfrm>
                          <a:off x="4896103" y="3551400"/>
                          <a:ext cx="899795"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CD7C8F" w:rsidRDefault="00000000">
                            <w:pPr>
                              <w:spacing w:line="275" w:lineRule="auto"/>
                              <w:textDirection w:val="btLr"/>
                            </w:pPr>
                            <w:r>
                              <w:rPr>
                                <w:color w:val="000000"/>
                                <w:sz w:val="18"/>
                              </w:rPr>
                              <w:t>Materiale ceramico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5720" distB="45720" distL="114300" distR="114300" simplePos="0" relativeHeight="0" behindDoc="0" locked="0" layoutInCell="1" hidden="0" allowOverlap="1">
                <wp:simplePos x="0" y="0"/>
                <wp:positionH relativeFrom="column">
                  <wp:posOffset>5257800</wp:posOffset>
                </wp:positionH>
                <wp:positionV relativeFrom="paragraph">
                  <wp:posOffset>109220</wp:posOffset>
                </wp:positionV>
                <wp:extent cx="909320" cy="466725"/>
                <wp:effectExtent l="0" t="0" r="0" b="0"/>
                <wp:wrapSquare wrapText="bothSides" distT="45720" distB="45720" distL="114300" distR="114300"/>
                <wp:docPr id="2113975430" name="image173.png"/>
                <a:graphic>
                  <a:graphicData uri="http://schemas.openxmlformats.org/drawingml/2006/picture">
                    <pic:pic>
                      <pic:nvPicPr>
                        <pic:cNvPr id="0" name="image173.png"/>
                        <pic:cNvPicPr preferRelativeResize="0"/>
                      </pic:nvPicPr>
                      <pic:blipFill>
                        <a:blip r:embed="rId12"/>
                        <a:srcRect/>
                        <a:stretch>
                          <a:fillRect/>
                        </a:stretch>
                      </pic:blipFill>
                      <pic:spPr>
                        <a:xfrm>
                          <a:off x="0" y="0"/>
                          <a:ext cx="909320" cy="466725"/>
                        </a:xfrm>
                        <a:prstGeom prst="rect"/>
                        <a:ln/>
                      </pic:spPr>
                    </pic:pic>
                  </a:graphicData>
                </a:graphic>
              </wp:anchor>
            </w:drawing>
          </mc:Fallback>
        </mc:AlternateContent>
      </w:r>
      <w:r>
        <w:rPr>
          <w:noProof/>
        </w:rPr>
        <mc:AlternateContent>
          <mc:Choice Requires="wpg">
            <w:drawing>
              <wp:anchor distT="0" distB="0" distL="114300" distR="114300" simplePos="0" relativeHeight="251681792" behindDoc="0" locked="0" layoutInCell="1" hidden="0" allowOverlap="1">
                <wp:simplePos x="0" y="0"/>
                <wp:positionH relativeFrom="column">
                  <wp:posOffset>5156200</wp:posOffset>
                </wp:positionH>
                <wp:positionV relativeFrom="paragraph">
                  <wp:posOffset>1066800</wp:posOffset>
                </wp:positionV>
                <wp:extent cx="895789" cy="441325"/>
                <wp:effectExtent l="0" t="0" r="0" b="0"/>
                <wp:wrapNone/>
                <wp:docPr id="2113975373" name="Rectangle 2113975373"/>
                <wp:cNvGraphicFramePr/>
                <a:graphic xmlns:a="http://schemas.openxmlformats.org/drawingml/2006/main">
                  <a:graphicData uri="http://schemas.microsoft.com/office/word/2010/wordprocessingShape">
                    <wps:wsp>
                      <wps:cNvSpPr/>
                      <wps:spPr>
                        <a:xfrm>
                          <a:off x="4902868" y="3564100"/>
                          <a:ext cx="886264" cy="4318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8"/>
                              </w:rPr>
                              <w:t>Gas di protezione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5156200</wp:posOffset>
                </wp:positionH>
                <wp:positionV relativeFrom="paragraph">
                  <wp:posOffset>1066800</wp:posOffset>
                </wp:positionV>
                <wp:extent cx="895789" cy="441325"/>
                <wp:effectExtent l="0" t="0" r="0" b="0"/>
                <wp:wrapNone/>
                <wp:docPr id="2113975373" name="image66.png"/>
                <a:graphic>
                  <a:graphicData uri="http://schemas.openxmlformats.org/drawingml/2006/picture">
                    <pic:pic>
                      <pic:nvPicPr>
                        <pic:cNvPr id="0" name="image66.png"/>
                        <pic:cNvPicPr preferRelativeResize="0"/>
                      </pic:nvPicPr>
                      <pic:blipFill>
                        <a:blip r:embed="rId12"/>
                        <a:srcRect/>
                        <a:stretch>
                          <a:fillRect/>
                        </a:stretch>
                      </pic:blipFill>
                      <pic:spPr>
                        <a:xfrm>
                          <a:off x="0" y="0"/>
                          <a:ext cx="895789" cy="44132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column">
                  <wp:posOffset>3733800</wp:posOffset>
                </wp:positionH>
                <wp:positionV relativeFrom="paragraph">
                  <wp:posOffset>1231900</wp:posOffset>
                </wp:positionV>
                <wp:extent cx="715645" cy="390525"/>
                <wp:effectExtent l="0" t="0" r="0" b="0"/>
                <wp:wrapNone/>
                <wp:docPr id="2113975413" name="Rectangle 2113975413"/>
                <wp:cNvGraphicFramePr/>
                <a:graphic xmlns:a="http://schemas.openxmlformats.org/drawingml/2006/main">
                  <a:graphicData uri="http://schemas.microsoft.com/office/word/2010/wordprocessingShape">
                    <wps:wsp>
                      <wps:cNvSpPr/>
                      <wps:spPr>
                        <a:xfrm>
                          <a:off x="4992940" y="3589500"/>
                          <a:ext cx="706120" cy="3810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8"/>
                              </w:rPr>
                              <w:t>Arco elettrico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3733800</wp:posOffset>
                </wp:positionH>
                <wp:positionV relativeFrom="paragraph">
                  <wp:posOffset>1231900</wp:posOffset>
                </wp:positionV>
                <wp:extent cx="715645" cy="390525"/>
                <wp:effectExtent l="0" t="0" r="0" b="0"/>
                <wp:wrapNone/>
                <wp:docPr id="2113975413" name="image150.png"/>
                <a:graphic>
                  <a:graphicData uri="http://schemas.openxmlformats.org/drawingml/2006/picture">
                    <pic:pic>
                      <pic:nvPicPr>
                        <pic:cNvPr id="0" name="image150.png"/>
                        <pic:cNvPicPr preferRelativeResize="0"/>
                      </pic:nvPicPr>
                      <pic:blipFill>
                        <a:blip r:embed="rId12"/>
                        <a:srcRect/>
                        <a:stretch>
                          <a:fillRect/>
                        </a:stretch>
                      </pic:blipFill>
                      <pic:spPr>
                        <a:xfrm>
                          <a:off x="0" y="0"/>
                          <a:ext cx="715645" cy="390525"/>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simplePos x="0" y="0"/>
                <wp:positionH relativeFrom="column">
                  <wp:posOffset>4445000</wp:posOffset>
                </wp:positionH>
                <wp:positionV relativeFrom="paragraph">
                  <wp:posOffset>1739900</wp:posOffset>
                </wp:positionV>
                <wp:extent cx="888756" cy="351790"/>
                <wp:effectExtent l="0" t="0" r="0" b="0"/>
                <wp:wrapNone/>
                <wp:docPr id="2113975409" name="Rectangle 2113975409"/>
                <wp:cNvGraphicFramePr/>
                <a:graphic xmlns:a="http://schemas.openxmlformats.org/drawingml/2006/main">
                  <a:graphicData uri="http://schemas.microsoft.com/office/word/2010/wordprocessingShape">
                    <wps:wsp>
                      <wps:cNvSpPr/>
                      <wps:spPr>
                        <a:xfrm>
                          <a:off x="4906385" y="3608868"/>
                          <a:ext cx="879231" cy="342265"/>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Pezzo metallico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4445000</wp:posOffset>
                </wp:positionH>
                <wp:positionV relativeFrom="paragraph">
                  <wp:posOffset>1739900</wp:posOffset>
                </wp:positionV>
                <wp:extent cx="888756" cy="351790"/>
                <wp:effectExtent l="0" t="0" r="0" b="0"/>
                <wp:wrapNone/>
                <wp:docPr id="2113975409" name="image142.png"/>
                <a:graphic>
                  <a:graphicData uri="http://schemas.openxmlformats.org/drawingml/2006/picture">
                    <pic:pic>
                      <pic:nvPicPr>
                        <pic:cNvPr id="0" name="image142.png"/>
                        <pic:cNvPicPr preferRelativeResize="0"/>
                      </pic:nvPicPr>
                      <pic:blipFill>
                        <a:blip r:embed="rId12"/>
                        <a:srcRect/>
                        <a:stretch>
                          <a:fillRect/>
                        </a:stretch>
                      </pic:blipFill>
                      <pic:spPr>
                        <a:xfrm>
                          <a:off x="0" y="0"/>
                          <a:ext cx="888756" cy="351790"/>
                        </a:xfrm>
                        <a:prstGeom prst="rect"/>
                        <a:ln/>
                      </pic:spPr>
                    </pic:pic>
                  </a:graphicData>
                </a:graphic>
              </wp:anchor>
            </w:drawing>
          </mc:Fallback>
        </mc:AlternateContent>
      </w:r>
    </w:p>
    <w:p w:rsidR="00CD7C8F" w:rsidRDefault="00CD7C8F">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rPr>
          <w:rFonts w:ascii="Times New Roman" w:eastAsia="Times New Roman" w:hAnsi="Times New Roman" w:cs="Times New Roman"/>
          <w:b/>
          <w:color w:val="000000"/>
          <w:sz w:val="24"/>
          <w:szCs w:val="24"/>
        </w:rPr>
      </w:pP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5" w:name="_heading=h.rg4e7jb34y1p" w:colFirst="0" w:colLast="0"/>
      <w:bookmarkEnd w:id="5"/>
      <w:r>
        <w:rPr>
          <w:rFonts w:ascii="Times New Roman" w:eastAsia="Times New Roman" w:hAnsi="Times New Roman" w:cs="Times New Roman"/>
          <w:b/>
          <w:color w:val="000000"/>
          <w:sz w:val="26"/>
          <w:szCs w:val="26"/>
        </w:rPr>
        <w:t>2.2 Dove utilizzare</w:t>
      </w: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saldatura TIG viene spesso utilizzata per lavori che richiedono saldature di alta qualità, quali:</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Nell'industria navale e nelle sue applicazioni</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Centrali di cogenerazione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Nell'industria petrolifera e del gas</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Nell'industria alimentare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Nell'industria chimica</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Nell'industria nucleare</w:t>
      </w: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Saldatura di materiali in acciaio inossidabile di alta qualità</w:t>
      </w: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lo sviluppo della tecnologia e dei materiali autonomi, piccoli ed economici, è diventato possibile produrre dispositivi di saldatura TIG, che oggi sono presenti e utilizzati in ogni officina meccanica, laboratorio e persino per uso domestico. </w:t>
      </w:r>
      <w:r>
        <w:rPr>
          <w:noProof/>
        </w:rPr>
        <w:drawing>
          <wp:anchor distT="0" distB="0" distL="114300" distR="114300" simplePos="0" relativeHeight="251684864" behindDoc="0" locked="0" layoutInCell="1" hidden="0" allowOverlap="1">
            <wp:simplePos x="0" y="0"/>
            <wp:positionH relativeFrom="column">
              <wp:posOffset>-35559</wp:posOffset>
            </wp:positionH>
            <wp:positionV relativeFrom="paragraph">
              <wp:posOffset>66675</wp:posOffset>
            </wp:positionV>
            <wp:extent cx="1287145" cy="1711960"/>
            <wp:effectExtent l="0" t="0" r="0" b="0"/>
            <wp:wrapSquare wrapText="bothSides" distT="0" distB="0" distL="114300" distR="114300"/>
            <wp:docPr id="2113975523" name="image146.jpg" descr="C:\Users\Teacher\Desktop\Ρύθμιση tig Foto\IMG_20240404_114239.jpg"/>
            <wp:cNvGraphicFramePr/>
            <a:graphic xmlns:a="http://schemas.openxmlformats.org/drawingml/2006/main">
              <a:graphicData uri="http://schemas.openxmlformats.org/drawingml/2006/picture">
                <pic:pic xmlns:pic="http://schemas.openxmlformats.org/drawingml/2006/picture">
                  <pic:nvPicPr>
                    <pic:cNvPr id="0" name="image146.jpg" descr="C:\Users\Teacher\Desktop\Ρύθμιση tig Foto\IMG_20240404_114239.jpg"/>
                    <pic:cNvPicPr preferRelativeResize="0"/>
                  </pic:nvPicPr>
                  <pic:blipFill>
                    <a:blip r:embed="rId18"/>
                    <a:srcRect/>
                    <a:stretch>
                      <a:fillRect/>
                    </a:stretch>
                  </pic:blipFill>
                  <pic:spPr>
                    <a:xfrm>
                      <a:off x="0" y="0"/>
                      <a:ext cx="1287145" cy="1711960"/>
                    </a:xfrm>
                    <a:prstGeom prst="rect">
                      <a:avLst/>
                    </a:prstGeom>
                    <a:ln/>
                  </pic:spPr>
                </pic:pic>
              </a:graphicData>
            </a:graphic>
          </wp:anchor>
        </w:drawing>
      </w:r>
      <w:r>
        <w:rPr>
          <w:noProof/>
        </w:rPr>
        <mc:AlternateContent>
          <mc:Choice Requires="wpg">
            <w:drawing>
              <wp:anchor distT="0" distB="0" distL="114300" distR="114300" simplePos="0" relativeHeight="251685888" behindDoc="0" locked="0" layoutInCell="1" hidden="0" allowOverlap="1">
                <wp:simplePos x="0" y="0"/>
                <wp:positionH relativeFrom="column">
                  <wp:posOffset>-38099</wp:posOffset>
                </wp:positionH>
                <wp:positionV relativeFrom="paragraph">
                  <wp:posOffset>1828800</wp:posOffset>
                </wp:positionV>
                <wp:extent cx="1296670" cy="253365"/>
                <wp:effectExtent l="0" t="0" r="0" b="0"/>
                <wp:wrapSquare wrapText="bothSides" distT="0" distB="0" distL="114300" distR="114300"/>
                <wp:docPr id="2113975418" name="Rectangle 2113975418"/>
                <wp:cNvGraphicFramePr/>
                <a:graphic xmlns:a="http://schemas.openxmlformats.org/drawingml/2006/main">
                  <a:graphicData uri="http://schemas.microsoft.com/office/word/2010/wordprocessingShape">
                    <wps:wsp>
                      <wps:cNvSpPr/>
                      <wps:spPr>
                        <a:xfrm>
                          <a:off x="4702428" y="3658080"/>
                          <a:ext cx="1287145"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6"/>
                              </w:rPr>
                              <w:t>Immagine  SEQ Εικόνα \* ARABIC 5 Dispositivo TIG</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-38099</wp:posOffset>
                </wp:positionH>
                <wp:positionV relativeFrom="paragraph">
                  <wp:posOffset>1828800</wp:posOffset>
                </wp:positionV>
                <wp:extent cx="1296670" cy="253365"/>
                <wp:effectExtent l="0" t="0" r="0" b="0"/>
                <wp:wrapSquare wrapText="bothSides" distT="0" distB="0" distL="114300" distR="114300"/>
                <wp:docPr id="2113975418" name="image160.png"/>
                <a:graphic>
                  <a:graphicData uri="http://schemas.openxmlformats.org/drawingml/2006/picture">
                    <pic:pic>
                      <pic:nvPicPr>
                        <pic:cNvPr id="0" name="image160.png"/>
                        <pic:cNvPicPr preferRelativeResize="0"/>
                      </pic:nvPicPr>
                      <pic:blipFill>
                        <a:blip r:embed="rId12"/>
                        <a:srcRect/>
                        <a:stretch>
                          <a:fillRect/>
                        </a:stretch>
                      </pic:blipFill>
                      <pic:spPr>
                        <a:xfrm>
                          <a:off x="0" y="0"/>
                          <a:ext cx="1296670" cy="253365"/>
                        </a:xfrm>
                        <a:prstGeom prst="rect"/>
                        <a:ln/>
                      </pic:spPr>
                    </pic:pic>
                  </a:graphicData>
                </a:graphic>
              </wp:anchor>
            </w:drawing>
          </mc:Fallback>
        </mc:AlternateContent>
      </w:r>
    </w:p>
    <w:p w:rsidR="00CD7C8F" w:rsidRDefault="00000000">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Incolla più tipi di metalli e leghe rispetto a qualsiasi altro metodo di saldatura. Le saldatrici TIG possono essere utilizzate per saldare acciaio, acciaio inossidabile, acciaio al cromo, alluminio, leghe di nichel, magnesio, rame, bronzo, ottone e persino oro. </w:t>
      </w:r>
      <w:r>
        <w:rPr>
          <w:noProof/>
        </w:rPr>
        <mc:AlternateContent>
          <mc:Choice Requires="wpg">
            <w:drawing>
              <wp:anchor distT="0" distB="0" distL="114300" distR="114300" simplePos="0" relativeHeight="251686912" behindDoc="0" locked="0" layoutInCell="1" hidden="0" allowOverlap="1">
                <wp:simplePos x="0" y="0"/>
                <wp:positionH relativeFrom="column">
                  <wp:posOffset>-1371599</wp:posOffset>
                </wp:positionH>
                <wp:positionV relativeFrom="paragraph">
                  <wp:posOffset>952500</wp:posOffset>
                </wp:positionV>
                <wp:extent cx="1296035" cy="162560"/>
                <wp:effectExtent l="0" t="0" r="0" b="0"/>
                <wp:wrapNone/>
                <wp:docPr id="2113975366" name="Freeform 2113975366"/>
                <wp:cNvGraphicFramePr/>
                <a:graphic xmlns:a="http://schemas.openxmlformats.org/drawingml/2006/main">
                  <a:graphicData uri="http://schemas.microsoft.com/office/word/2010/wordprocessingShape">
                    <wps:wsp>
                      <wps:cNvSpPr/>
                      <wps:spPr>
                        <a:xfrm>
                          <a:off x="4702745" y="3703483"/>
                          <a:ext cx="1286510" cy="15303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-1371599</wp:posOffset>
                </wp:positionH>
                <wp:positionV relativeFrom="paragraph">
                  <wp:posOffset>952500</wp:posOffset>
                </wp:positionV>
                <wp:extent cx="1296035" cy="162560"/>
                <wp:effectExtent l="0" t="0" r="0" b="0"/>
                <wp:wrapNone/>
                <wp:docPr id="2113975366" name="image56.png"/>
                <a:graphic>
                  <a:graphicData uri="http://schemas.openxmlformats.org/drawingml/2006/picture">
                    <pic:pic>
                      <pic:nvPicPr>
                        <pic:cNvPr id="0" name="image56.png"/>
                        <pic:cNvPicPr preferRelativeResize="0"/>
                      </pic:nvPicPr>
                      <pic:blipFill>
                        <a:blip r:embed="rId12"/>
                        <a:srcRect/>
                        <a:stretch>
                          <a:fillRect/>
                        </a:stretch>
                      </pic:blipFill>
                      <pic:spPr>
                        <a:xfrm>
                          <a:off x="0" y="0"/>
                          <a:ext cx="1296035" cy="162560"/>
                        </a:xfrm>
                        <a:prstGeom prst="rect"/>
                        <a:ln/>
                      </pic:spPr>
                    </pic:pic>
                  </a:graphicData>
                </a:graphic>
              </wp:anchor>
            </w:drawing>
          </mc:Fallback>
        </mc:AlternateContent>
      </w:r>
    </w:p>
    <w:p w:rsidR="00CD7C8F" w:rsidRDefault="00CD7C8F">
      <w:pPr>
        <w:pBdr>
          <w:top w:val="nil"/>
          <w:left w:val="nil"/>
          <w:bottom w:val="nil"/>
          <w:right w:val="nil"/>
          <w:between w:val="nil"/>
        </w:pBdr>
        <w:spacing w:after="0"/>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rPr>
          <w:rFonts w:ascii="Times New Roman" w:eastAsia="Times New Roman" w:hAnsi="Times New Roman" w:cs="Times New Roman"/>
          <w:b/>
          <w:color w:val="000000"/>
          <w:sz w:val="24"/>
          <w:szCs w:val="24"/>
        </w:rPr>
      </w:pPr>
    </w:p>
    <w:p w:rsidR="00CD7C8F" w:rsidRDefault="00CD7C8F">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6" w:name="_heading=h.ustdsy31xuqn" w:colFirst="0" w:colLast="0"/>
      <w:bookmarkEnd w:id="6"/>
      <w:r>
        <w:rPr>
          <w:rFonts w:ascii="Times New Roman" w:eastAsia="Times New Roman" w:hAnsi="Times New Roman" w:cs="Times New Roman"/>
          <w:b/>
          <w:color w:val="000000"/>
          <w:sz w:val="26"/>
          <w:szCs w:val="26"/>
        </w:rPr>
        <w:t>2.3 Vantaggi e svantaggi</w:t>
      </w:r>
    </w:p>
    <w:p w:rsidR="00CD7C8F" w:rsidRDefault="00000000">
      <w:p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Vantaggi del metodo TIG</w:t>
      </w:r>
    </w:p>
    <w:p w:rsidR="00CD7C8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Arco voltaico perfettamente controllato e focalizzato. </w:t>
      </w:r>
    </w:p>
    <w:p w:rsidR="00CD7C8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Consente quindi di controllare il calore dissipato sull'oggetto, limitando la zona che verrà interessata. </w:t>
      </w:r>
    </w:p>
    <w:p w:rsidR="00CD7C8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Nessuna scintilla o spruzzo. </w:t>
      </w:r>
    </w:p>
    <w:p w:rsidR="00CD7C8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Non si verificano spruzzi di materiale fuso e non si producono scintille se il materiale saldato è privo di sporco.</w:t>
      </w:r>
    </w:p>
    <w:p w:rsidR="00CD7C8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Meno fumi rispetto ad altri metodi di saldatura. </w:t>
      </w:r>
    </w:p>
    <w:p w:rsidR="00CD7C8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Tuttavia, i metalli di base saldati possono contenere rivestimenti o elementi come piombo, zinco, rame e nichel che possono produrre fumi pericolosi. </w:t>
      </w:r>
    </w:p>
    <w:p w:rsidR="00CD7C8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Saldatura di più metalli e leghe metalliche rispetto a qualsiasi altro metodo di saldatura ad arco.</w:t>
      </w:r>
    </w:p>
    <w:p w:rsidR="00CD7C8F" w:rsidRDefault="00000000">
      <w:pPr>
        <w:numPr>
          <w:ilvl w:val="0"/>
          <w:numId w:val="2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È un metodo ideale per incollare laminati di piccolo spessore.</w:t>
      </w:r>
    </w:p>
    <w:p w:rsidR="00CD7C8F" w:rsidRDefault="00000000">
      <w:pPr>
        <w:numPr>
          <w:ilvl w:val="0"/>
          <w:numId w:val="2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Consente di saldare metalli dissimili tra loro.</w:t>
      </w:r>
    </w:p>
    <w:p w:rsidR="00CD7C8F" w:rsidRDefault="00CD7C8F">
      <w:pPr>
        <w:spacing w:after="0" w:line="240" w:lineRule="auto"/>
        <w:jc w:val="both"/>
        <w:rPr>
          <w:rFonts w:ascii="Times New Roman" w:eastAsia="Times New Roman" w:hAnsi="Times New Roman" w:cs="Times New Roman"/>
          <w:b/>
          <w:sz w:val="24"/>
          <w:szCs w:val="24"/>
        </w:rPr>
      </w:pPr>
    </w:p>
    <w:p w:rsidR="00CD7C8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 Svantaggi del metodo TIG</w:t>
      </w:r>
    </w:p>
    <w:p w:rsidR="00CD7C8F" w:rsidRDefault="00000000">
      <w:pPr>
        <w:numPr>
          <w:ilvl w:val="0"/>
          <w:numId w:val="2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 xml:space="preserve">La velocità di saldatura con il metodo TIG è inferiore rispetto ad altri metodi. </w:t>
      </w:r>
    </w:p>
    <w:p w:rsidR="00CD7C8F" w:rsidRDefault="00000000">
      <w:pPr>
        <w:numPr>
          <w:ilvl w:val="0"/>
          <w:numId w:val="22"/>
        </w:numPr>
        <w:pBdr>
          <w:top w:val="nil"/>
          <w:left w:val="nil"/>
          <w:bottom w:val="nil"/>
          <w:right w:val="nil"/>
          <w:between w:val="nil"/>
        </w:pBdr>
        <w:spacing w:after="0"/>
        <w:jc w:val="both"/>
      </w:pPr>
      <w:r>
        <w:rPr>
          <w:rFonts w:ascii="Times New Roman" w:eastAsia="Times New Roman" w:hAnsi="Times New Roman" w:cs="Times New Roman"/>
          <w:color w:val="000000"/>
          <w:sz w:val="24"/>
          <w:szCs w:val="24"/>
        </w:rPr>
        <w:t>Per un uso corretto sono necessarie una buona specializzazione ed esperienza. È necessaria una buona coordinazione occhio-mano.</w:t>
      </w:r>
    </w:p>
    <w:p w:rsidR="00CD7C8F" w:rsidRDefault="00000000">
      <w:pPr>
        <w:numPr>
          <w:ilvl w:val="0"/>
          <w:numId w:val="2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I raggi UV sono più intensi rispetto ad altri metodi.</w:t>
      </w:r>
    </w:p>
    <w:p w:rsidR="00CD7C8F" w:rsidRDefault="00000000">
      <w:pPr>
        <w:numPr>
          <w:ilvl w:val="0"/>
          <w:numId w:val="22"/>
        </w:numPr>
        <w:pBdr>
          <w:top w:val="nil"/>
          <w:left w:val="nil"/>
          <w:bottom w:val="nil"/>
          <w:right w:val="nil"/>
          <w:between w:val="nil"/>
        </w:pBdr>
        <w:spacing w:after="0"/>
        <w:jc w:val="both"/>
        <w:rPr>
          <w:color w:val="000000"/>
        </w:rPr>
      </w:pPr>
      <w:r>
        <w:rPr>
          <w:rFonts w:ascii="Times New Roman" w:eastAsia="Times New Roman" w:hAnsi="Times New Roman" w:cs="Times New Roman"/>
          <w:color w:val="000000"/>
          <w:sz w:val="24"/>
          <w:szCs w:val="24"/>
        </w:rPr>
        <w:t>Il costo delle attrezzature può essere superiore rispetto ad altri metodi.</w:t>
      </w:r>
    </w:p>
    <w:p w:rsidR="00CD7C8F" w:rsidRDefault="00CD7C8F">
      <w:pPr>
        <w:spacing w:after="0"/>
        <w:jc w:val="both"/>
        <w:rPr>
          <w:rFonts w:ascii="Times New Roman" w:eastAsia="Times New Roman" w:hAnsi="Times New Roman" w:cs="Times New Roman"/>
          <w:b/>
          <w:sz w:val="24"/>
          <w:szCs w:val="24"/>
        </w:rPr>
      </w:pPr>
    </w:p>
    <w:tbl>
      <w:tblPr>
        <w:tblStyle w:val="afc"/>
        <w:tblW w:w="8505"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8"/>
        <w:gridCol w:w="1826"/>
        <w:gridCol w:w="2003"/>
        <w:gridCol w:w="1745"/>
        <w:gridCol w:w="1373"/>
      </w:tblGrid>
      <w:tr w:rsidR="00CD7C8F">
        <w:tc>
          <w:tcPr>
            <w:tcW w:w="1558" w:type="dxa"/>
            <w:tcBorders>
              <w:right w:val="nil"/>
            </w:tcBorders>
            <w:shd w:val="clear" w:color="auto" w:fill="D1D1D1"/>
          </w:tcPr>
          <w:p w:rsidR="00CD7C8F" w:rsidRDefault="00CD7C8F">
            <w:pPr>
              <w:spacing w:after="0" w:line="240" w:lineRule="auto"/>
              <w:jc w:val="center"/>
              <w:rPr>
                <w:rFonts w:ascii="Times New Roman" w:eastAsia="Times New Roman" w:hAnsi="Times New Roman" w:cs="Times New Roman"/>
                <w:b/>
                <w:sz w:val="24"/>
                <w:szCs w:val="24"/>
              </w:rPr>
            </w:pPr>
          </w:p>
        </w:tc>
        <w:tc>
          <w:tcPr>
            <w:tcW w:w="1826" w:type="dxa"/>
            <w:tcBorders>
              <w:left w:val="nil"/>
              <w:right w:val="nil"/>
            </w:tcBorders>
            <w:shd w:val="clear" w:color="auto" w:fill="F6C6AC"/>
          </w:tcPr>
          <w:p w:rsidR="00CD7C8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TIG</w:t>
            </w:r>
          </w:p>
        </w:tc>
        <w:tc>
          <w:tcPr>
            <w:tcW w:w="2003" w:type="dxa"/>
            <w:tcBorders>
              <w:left w:val="nil"/>
              <w:right w:val="nil"/>
            </w:tcBorders>
            <w:shd w:val="clear" w:color="auto" w:fill="C1E4F5"/>
          </w:tcPr>
          <w:p w:rsidR="00CD7C8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SALDATURA O/A</w:t>
            </w:r>
          </w:p>
        </w:tc>
        <w:tc>
          <w:tcPr>
            <w:tcW w:w="1745" w:type="dxa"/>
            <w:tcBorders>
              <w:left w:val="nil"/>
              <w:right w:val="nil"/>
            </w:tcBorders>
            <w:shd w:val="clear" w:color="auto" w:fill="C1E4F5"/>
          </w:tcPr>
          <w:p w:rsidR="00CD7C8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w:t>
            </w:r>
          </w:p>
          <w:p w:rsidR="00CD7C8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MMA</w:t>
            </w:r>
          </w:p>
        </w:tc>
        <w:tc>
          <w:tcPr>
            <w:tcW w:w="1373" w:type="dxa"/>
            <w:tcBorders>
              <w:left w:val="nil"/>
            </w:tcBorders>
            <w:shd w:val="clear" w:color="auto" w:fill="C1E4F5"/>
          </w:tcPr>
          <w:p w:rsidR="00CD7C8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w:t>
            </w:r>
          </w:p>
          <w:p w:rsidR="00CD7C8F"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MIG</w:t>
            </w:r>
          </w:p>
        </w:tc>
      </w:tr>
      <w:tr w:rsidR="00CD7C8F">
        <w:tc>
          <w:tcPr>
            <w:tcW w:w="1558" w:type="dxa"/>
            <w:shd w:val="clear" w:color="auto" w:fill="D1D1D1"/>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Competenze richieste</w:t>
            </w:r>
          </w:p>
        </w:tc>
        <w:tc>
          <w:tcPr>
            <w:tcW w:w="1826" w:type="dxa"/>
            <w:shd w:val="clear" w:color="auto" w:fill="F6C6AC"/>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Elevate</w:t>
            </w:r>
          </w:p>
        </w:tc>
        <w:tc>
          <w:tcPr>
            <w:tcW w:w="200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Elevate</w:t>
            </w:r>
          </w:p>
        </w:tc>
        <w:tc>
          <w:tcPr>
            <w:tcW w:w="1745"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Elevate</w:t>
            </w:r>
          </w:p>
        </w:tc>
        <w:tc>
          <w:tcPr>
            <w:tcW w:w="137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Media</w:t>
            </w:r>
          </w:p>
        </w:tc>
      </w:tr>
      <w:tr w:rsidR="00CD7C8F">
        <w:tc>
          <w:tcPr>
            <w:tcW w:w="1558" w:type="dxa"/>
            <w:shd w:val="clear" w:color="auto" w:fill="D1D1D1"/>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Qualità del risultato</w:t>
            </w:r>
          </w:p>
          <w:p w:rsidR="00CD7C8F" w:rsidRDefault="00CD7C8F">
            <w:pPr>
              <w:spacing w:after="0" w:line="240" w:lineRule="auto"/>
              <w:jc w:val="center"/>
              <w:rPr>
                <w:rFonts w:ascii="Times New Roman" w:eastAsia="Times New Roman" w:hAnsi="Times New Roman" w:cs="Times New Roman"/>
                <w:b/>
                <w:sz w:val="20"/>
                <w:szCs w:val="20"/>
              </w:rPr>
            </w:pPr>
          </w:p>
        </w:tc>
        <w:tc>
          <w:tcPr>
            <w:tcW w:w="1826" w:type="dxa"/>
            <w:shd w:val="clear" w:color="auto" w:fill="F6C6AC"/>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 ottenere un buon risultato è necessaria un'elevata specializzazione</w:t>
            </w:r>
          </w:p>
        </w:tc>
        <w:tc>
          <w:tcPr>
            <w:tcW w:w="200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 ottenere un buon risultato è necessaria un'elevata specializzazione</w:t>
            </w:r>
          </w:p>
        </w:tc>
        <w:tc>
          <w:tcPr>
            <w:tcW w:w="1745"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 ottenere un buon risultato è necessaria un'elevata specializzazione</w:t>
            </w:r>
          </w:p>
          <w:p w:rsidR="00CD7C8F" w:rsidRDefault="00CD7C8F">
            <w:pPr>
              <w:spacing w:after="0" w:line="240" w:lineRule="auto"/>
              <w:jc w:val="center"/>
              <w:rPr>
                <w:rFonts w:ascii="Times New Roman" w:eastAsia="Times New Roman" w:hAnsi="Times New Roman" w:cs="Times New Roman"/>
                <w:b/>
                <w:sz w:val="20"/>
                <w:szCs w:val="20"/>
              </w:rPr>
            </w:pPr>
          </w:p>
        </w:tc>
        <w:tc>
          <w:tcPr>
            <w:tcW w:w="137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Può essere ottenuto con competenze minori</w:t>
            </w:r>
          </w:p>
        </w:tc>
      </w:tr>
      <w:tr w:rsidR="00CD7C8F">
        <w:tc>
          <w:tcPr>
            <w:tcW w:w="1558" w:type="dxa"/>
            <w:shd w:val="clear" w:color="auto" w:fill="D1D1D1"/>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Deformazione termica</w:t>
            </w:r>
          </w:p>
        </w:tc>
        <w:tc>
          <w:tcPr>
            <w:tcW w:w="1826" w:type="dxa"/>
            <w:shd w:val="clear" w:color="auto" w:fill="F6C6AC"/>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Media</w:t>
            </w:r>
          </w:p>
        </w:tc>
        <w:tc>
          <w:tcPr>
            <w:tcW w:w="200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Elevata</w:t>
            </w:r>
          </w:p>
        </w:tc>
        <w:tc>
          <w:tcPr>
            <w:tcW w:w="1745"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Elevata</w:t>
            </w:r>
          </w:p>
        </w:tc>
        <w:tc>
          <w:tcPr>
            <w:tcW w:w="137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Basso-medio</w:t>
            </w:r>
          </w:p>
          <w:p w:rsidR="00CD7C8F" w:rsidRDefault="00CD7C8F">
            <w:pPr>
              <w:spacing w:after="0" w:line="240" w:lineRule="auto"/>
              <w:jc w:val="center"/>
              <w:rPr>
                <w:rFonts w:ascii="Times New Roman" w:eastAsia="Times New Roman" w:hAnsi="Times New Roman" w:cs="Times New Roman"/>
                <w:b/>
                <w:sz w:val="20"/>
                <w:szCs w:val="20"/>
              </w:rPr>
            </w:pPr>
          </w:p>
        </w:tc>
      </w:tr>
      <w:tr w:rsidR="00CD7C8F">
        <w:tc>
          <w:tcPr>
            <w:tcW w:w="1558" w:type="dxa"/>
            <w:shd w:val="clear" w:color="auto" w:fill="D1D1D1"/>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Manutenzione delle attrezzature</w:t>
            </w:r>
          </w:p>
        </w:tc>
        <w:tc>
          <w:tcPr>
            <w:tcW w:w="1826" w:type="dxa"/>
            <w:shd w:val="clear" w:color="auto" w:fill="F6C6AC"/>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Formazione richiesta</w:t>
            </w:r>
          </w:p>
        </w:tc>
        <w:tc>
          <w:tcPr>
            <w:tcW w:w="200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Formazione richiesta</w:t>
            </w:r>
          </w:p>
        </w:tc>
        <w:tc>
          <w:tcPr>
            <w:tcW w:w="1745"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Formazione richiesta</w:t>
            </w:r>
          </w:p>
        </w:tc>
        <w:tc>
          <w:tcPr>
            <w:tcW w:w="137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Formazione richiesta</w:t>
            </w:r>
          </w:p>
          <w:p w:rsidR="00CD7C8F" w:rsidRDefault="00CD7C8F">
            <w:pPr>
              <w:spacing w:after="0" w:line="240" w:lineRule="auto"/>
              <w:jc w:val="center"/>
              <w:rPr>
                <w:rFonts w:ascii="Times New Roman" w:eastAsia="Times New Roman" w:hAnsi="Times New Roman" w:cs="Times New Roman"/>
                <w:b/>
                <w:sz w:val="20"/>
                <w:szCs w:val="20"/>
              </w:rPr>
            </w:pPr>
          </w:p>
        </w:tc>
      </w:tr>
      <w:tr w:rsidR="00CD7C8F">
        <w:tc>
          <w:tcPr>
            <w:tcW w:w="1558" w:type="dxa"/>
            <w:shd w:val="clear" w:color="auto" w:fill="D1D1D1"/>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Parti soggette a usura</w:t>
            </w:r>
          </w:p>
        </w:tc>
        <w:tc>
          <w:tcPr>
            <w:tcW w:w="1826" w:type="dxa"/>
            <w:shd w:val="clear" w:color="auto" w:fill="F6C6AC"/>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Minimo</w:t>
            </w:r>
          </w:p>
        </w:tc>
        <w:tc>
          <w:tcPr>
            <w:tcW w:w="200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Minimo</w:t>
            </w:r>
          </w:p>
        </w:tc>
        <w:tc>
          <w:tcPr>
            <w:tcW w:w="1745"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Elettrodi MMA</w:t>
            </w:r>
          </w:p>
        </w:tc>
        <w:tc>
          <w:tcPr>
            <w:tcW w:w="1373" w:type="dxa"/>
            <w:shd w:val="clear" w:color="auto" w:fill="C1E4F5"/>
          </w:tcPr>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Filo</w:t>
            </w:r>
          </w:p>
          <w:p w:rsidR="00CD7C8F" w:rsidRDefault="00000000">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MIG</w:t>
            </w:r>
          </w:p>
          <w:p w:rsidR="00CD7C8F" w:rsidRDefault="00CD7C8F">
            <w:pPr>
              <w:spacing w:after="0" w:line="240" w:lineRule="auto"/>
              <w:jc w:val="center"/>
              <w:rPr>
                <w:rFonts w:ascii="Times New Roman" w:eastAsia="Times New Roman" w:hAnsi="Times New Roman" w:cs="Times New Roman"/>
                <w:b/>
                <w:sz w:val="20"/>
                <w:szCs w:val="20"/>
              </w:rPr>
            </w:pPr>
          </w:p>
        </w:tc>
      </w:tr>
      <w:tr w:rsidR="00CD7C8F">
        <w:tc>
          <w:tcPr>
            <w:tcW w:w="8505" w:type="dxa"/>
            <w:gridSpan w:val="5"/>
            <w:tcBorders>
              <w:left w:val="nil"/>
              <w:right w:val="nil"/>
            </w:tcBorders>
            <w:shd w:val="clear" w:color="auto" w:fill="auto"/>
          </w:tcPr>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156082"/>
                <w:sz w:val="20"/>
                <w:szCs w:val="20"/>
              </w:rPr>
            </w:pPr>
            <w:r>
              <w:rPr>
                <w:rFonts w:ascii="Times New Roman" w:eastAsia="Times New Roman" w:hAnsi="Times New Roman" w:cs="Times New Roman"/>
                <w:b/>
                <w:color w:val="000000"/>
                <w:sz w:val="20"/>
                <w:szCs w:val="20"/>
              </w:rPr>
              <w:t>Tabella 2 Confronto tra il metodo TIG e gli altri metodi più comuni.</w:t>
            </w:r>
          </w:p>
        </w:tc>
      </w:tr>
    </w:tbl>
    <w:p w:rsidR="00CD7C8F" w:rsidRDefault="00CD7C8F">
      <w:pPr>
        <w:jc w:val="center"/>
        <w:rPr>
          <w:rFonts w:ascii="Times New Roman" w:eastAsia="Times New Roman" w:hAnsi="Times New Roman" w:cs="Times New Roman"/>
          <w:b/>
          <w:sz w:val="24"/>
          <w:szCs w:val="24"/>
        </w:rPr>
      </w:pPr>
    </w:p>
    <w:p w:rsidR="00CD7C8F" w:rsidRDefault="00000000">
      <w:pPr>
        <w:spacing w:after="0" w:line="240" w:lineRule="auto"/>
        <w:rPr>
          <w:rFonts w:ascii="Times New Roman" w:eastAsia="Times New Roman" w:hAnsi="Times New Roman" w:cs="Times New Roman"/>
          <w:b/>
          <w:sz w:val="26"/>
          <w:szCs w:val="26"/>
        </w:rPr>
      </w:pPr>
      <w:r>
        <w:br w:type="page"/>
      </w:r>
    </w:p>
    <w:p w:rsidR="00CD7C8F" w:rsidRDefault="00CD7C8F">
      <w:pPr>
        <w:keepNext/>
        <w:keepLines/>
        <w:pBdr>
          <w:top w:val="nil"/>
          <w:left w:val="nil"/>
          <w:bottom w:val="nil"/>
          <w:right w:val="nil"/>
          <w:between w:val="nil"/>
        </w:pBdr>
        <w:spacing w:before="480" w:after="0"/>
        <w:ind w:left="432" w:hanging="432"/>
        <w:rPr>
          <w:rFonts w:ascii="Times New Roman" w:eastAsia="Times New Roman" w:hAnsi="Times New Roman" w:cs="Times New Roman"/>
          <w:b/>
          <w:color w:val="000000"/>
          <w:sz w:val="26"/>
          <w:szCs w:val="26"/>
        </w:rPr>
      </w:pPr>
    </w:p>
    <w:p w:rsidR="00CD7C8F" w:rsidRDefault="00000000">
      <w:pPr>
        <w:keepNext/>
        <w:keepLines/>
        <w:pBdr>
          <w:top w:val="nil"/>
          <w:left w:val="nil"/>
          <w:bottom w:val="nil"/>
          <w:right w:val="nil"/>
          <w:between w:val="nil"/>
        </w:pBdr>
        <w:spacing w:after="0"/>
        <w:ind w:left="432" w:hanging="432"/>
        <w:rPr>
          <w:rFonts w:ascii="Times New Roman" w:eastAsia="Times New Roman" w:hAnsi="Times New Roman" w:cs="Times New Roman"/>
          <w:b/>
          <w:color w:val="000000"/>
          <w:sz w:val="26"/>
          <w:szCs w:val="26"/>
        </w:rPr>
      </w:pPr>
      <w:bookmarkStart w:id="7" w:name="_heading=h.cjbedr8yt3ct" w:colFirst="0" w:colLast="0"/>
      <w:bookmarkEnd w:id="7"/>
      <w:r>
        <w:rPr>
          <w:rFonts w:ascii="Times New Roman" w:eastAsia="Times New Roman" w:hAnsi="Times New Roman" w:cs="Times New Roman"/>
          <w:b/>
          <w:color w:val="000000"/>
          <w:sz w:val="26"/>
          <w:szCs w:val="26"/>
        </w:rPr>
        <w:t>3. ATTREZZATURA NECESSARIA</w:t>
      </w: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8" w:name="_heading=h.ia8h4kl1an1v" w:colFirst="0" w:colLast="0"/>
      <w:bookmarkEnd w:id="8"/>
      <w:r>
        <w:rPr>
          <w:rFonts w:ascii="Times New Roman" w:eastAsia="Times New Roman" w:hAnsi="Times New Roman" w:cs="Times New Roman"/>
          <w:b/>
          <w:color w:val="000000"/>
          <w:sz w:val="26"/>
          <w:szCs w:val="26"/>
        </w:rPr>
        <w:t>3.1 Parti fondamentali di un gruppo TIG</w:t>
      </w: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parti che compongono un dispositivo di saldatura TIG, come mostrato nella figura sottostante, sono:</w:t>
      </w:r>
    </w:p>
    <w:p w:rsidR="00CD7C8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w:drawing>
          <wp:anchor distT="0" distB="0" distL="114300" distR="114300" simplePos="0" relativeHeight="251687936" behindDoc="0" locked="0" layoutInCell="1" hidden="0" allowOverlap="1">
            <wp:simplePos x="0" y="0"/>
            <wp:positionH relativeFrom="column">
              <wp:posOffset>580924</wp:posOffset>
            </wp:positionH>
            <wp:positionV relativeFrom="paragraph">
              <wp:posOffset>11430</wp:posOffset>
            </wp:positionV>
            <wp:extent cx="4975426" cy="3165676"/>
            <wp:effectExtent l="0" t="0" r="0" b="0"/>
            <wp:wrapSquare wrapText="bothSides" distT="0" distB="0" distL="114300" distR="114300"/>
            <wp:docPr id="2113975526" name="image154.png" descr="C:\Users\Teacher\Documents\ScreenRecorder\Screenshots\2024-11\ScreenShot_4_11_2024_10_56_27_πμ.png"/>
            <wp:cNvGraphicFramePr/>
            <a:graphic xmlns:a="http://schemas.openxmlformats.org/drawingml/2006/main">
              <a:graphicData uri="http://schemas.openxmlformats.org/drawingml/2006/picture">
                <pic:pic xmlns:pic="http://schemas.openxmlformats.org/drawingml/2006/picture">
                  <pic:nvPicPr>
                    <pic:cNvPr id="0" name="image154.png" descr="C:\Users\Teacher\Documents\ScreenRecorder\Screenshots\2024-11\ScreenShot_4_11_2024_10_56_27_πμ.png"/>
                    <pic:cNvPicPr preferRelativeResize="0"/>
                  </pic:nvPicPr>
                  <pic:blipFill>
                    <a:blip r:embed="rId19"/>
                    <a:srcRect/>
                    <a:stretch>
                      <a:fillRect/>
                    </a:stretch>
                  </pic:blipFill>
                  <pic:spPr>
                    <a:xfrm>
                      <a:off x="0" y="0"/>
                      <a:ext cx="4975426" cy="3165676"/>
                    </a:xfrm>
                    <a:prstGeom prst="rect">
                      <a:avLst/>
                    </a:prstGeom>
                    <a:ln/>
                  </pic:spPr>
                </pic:pic>
              </a:graphicData>
            </a:graphic>
          </wp:anchor>
        </w:drawing>
      </w:r>
      <w:r>
        <w:rPr>
          <w:noProof/>
        </w:rPr>
        <mc:AlternateContent>
          <mc:Choice Requires="wpg">
            <w:drawing>
              <wp:anchor distT="0" distB="0" distL="114300" distR="114300" simplePos="0" relativeHeight="251688960" behindDoc="0" locked="0" layoutInCell="1" hidden="0" allowOverlap="1">
                <wp:simplePos x="0" y="0"/>
                <wp:positionH relativeFrom="column">
                  <wp:posOffset>469900</wp:posOffset>
                </wp:positionH>
                <wp:positionV relativeFrom="paragraph">
                  <wp:posOffset>165100</wp:posOffset>
                </wp:positionV>
                <wp:extent cx="566371" cy="197094"/>
                <wp:effectExtent l="0" t="0" r="0" b="0"/>
                <wp:wrapNone/>
                <wp:docPr id="2113975363" name="Rectangle 2113975363"/>
                <wp:cNvGraphicFramePr/>
                <a:graphic xmlns:a="http://schemas.openxmlformats.org/drawingml/2006/main">
                  <a:graphicData uri="http://schemas.microsoft.com/office/word/2010/wordprocessingShape">
                    <wps:wsp>
                      <wps:cNvSpPr/>
                      <wps:spPr>
                        <a:xfrm>
                          <a:off x="5067577" y="3686216"/>
                          <a:ext cx="556846" cy="187569"/>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CD7C8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469900</wp:posOffset>
                </wp:positionH>
                <wp:positionV relativeFrom="paragraph">
                  <wp:posOffset>165100</wp:posOffset>
                </wp:positionV>
                <wp:extent cx="566371" cy="197094"/>
                <wp:effectExtent l="0" t="0" r="0" b="0"/>
                <wp:wrapNone/>
                <wp:docPr id="2113975363" name="image47.png"/>
                <a:graphic>
                  <a:graphicData uri="http://schemas.openxmlformats.org/drawingml/2006/picture">
                    <pic:pic>
                      <pic:nvPicPr>
                        <pic:cNvPr id="0" name="image47.png"/>
                        <pic:cNvPicPr preferRelativeResize="0"/>
                      </pic:nvPicPr>
                      <pic:blipFill>
                        <a:blip r:embed="rId12"/>
                        <a:srcRect/>
                        <a:stretch>
                          <a:fillRect/>
                        </a:stretch>
                      </pic:blipFill>
                      <pic:spPr>
                        <a:xfrm>
                          <a:off x="0" y="0"/>
                          <a:ext cx="566371" cy="197094"/>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simplePos x="0" y="0"/>
                <wp:positionH relativeFrom="column">
                  <wp:posOffset>1295400</wp:posOffset>
                </wp:positionH>
                <wp:positionV relativeFrom="paragraph">
                  <wp:posOffset>12700</wp:posOffset>
                </wp:positionV>
                <wp:extent cx="554648" cy="326048"/>
                <wp:effectExtent l="0" t="0" r="0" b="0"/>
                <wp:wrapNone/>
                <wp:docPr id="2113975359" name="Rectangle 2113975359"/>
                <wp:cNvGraphicFramePr/>
                <a:graphic xmlns:a="http://schemas.openxmlformats.org/drawingml/2006/main">
                  <a:graphicData uri="http://schemas.microsoft.com/office/word/2010/wordprocessingShape">
                    <wps:wsp>
                      <wps:cNvSpPr/>
                      <wps:spPr>
                        <a:xfrm>
                          <a:off x="5073439" y="3621739"/>
                          <a:ext cx="545123" cy="316523"/>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CD7C8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1295400</wp:posOffset>
                </wp:positionH>
                <wp:positionV relativeFrom="paragraph">
                  <wp:posOffset>12700</wp:posOffset>
                </wp:positionV>
                <wp:extent cx="554648" cy="326048"/>
                <wp:effectExtent l="0" t="0" r="0" b="0"/>
                <wp:wrapNone/>
                <wp:docPr id="2113975359" name="image33.png"/>
                <a:graphic>
                  <a:graphicData uri="http://schemas.openxmlformats.org/drawingml/2006/picture">
                    <pic:pic>
                      <pic:nvPicPr>
                        <pic:cNvPr id="0" name="image33.png"/>
                        <pic:cNvPicPr preferRelativeResize="0"/>
                      </pic:nvPicPr>
                      <pic:blipFill>
                        <a:blip r:embed="rId12"/>
                        <a:srcRect/>
                        <a:stretch>
                          <a:fillRect/>
                        </a:stretch>
                      </pic:blipFill>
                      <pic:spPr>
                        <a:xfrm>
                          <a:off x="0" y="0"/>
                          <a:ext cx="554648" cy="326048"/>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simplePos x="0" y="0"/>
                <wp:positionH relativeFrom="column">
                  <wp:posOffset>3225800</wp:posOffset>
                </wp:positionH>
                <wp:positionV relativeFrom="paragraph">
                  <wp:posOffset>101600</wp:posOffset>
                </wp:positionV>
                <wp:extent cx="1012825" cy="244475"/>
                <wp:effectExtent l="0" t="0" r="0" b="0"/>
                <wp:wrapNone/>
                <wp:docPr id="2113975346" name="Rectangle 2113975346"/>
                <wp:cNvGraphicFramePr/>
                <a:graphic xmlns:a="http://schemas.openxmlformats.org/drawingml/2006/main">
                  <a:graphicData uri="http://schemas.microsoft.com/office/word/2010/wordprocessingShape">
                    <wps:wsp>
                      <wps:cNvSpPr/>
                      <wps:spPr>
                        <a:xfrm>
                          <a:off x="4844350" y="3662525"/>
                          <a:ext cx="1003300" cy="23495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8"/>
                              </w:rPr>
                              <w:t>Macchina TIG</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3225800</wp:posOffset>
                </wp:positionH>
                <wp:positionV relativeFrom="paragraph">
                  <wp:posOffset>101600</wp:posOffset>
                </wp:positionV>
                <wp:extent cx="1012825" cy="244475"/>
                <wp:effectExtent l="0" t="0" r="0" b="0"/>
                <wp:wrapNone/>
                <wp:docPr id="2113975346" name="image20.png"/>
                <a:graphic>
                  <a:graphicData uri="http://schemas.openxmlformats.org/drawingml/2006/picture">
                    <pic:pic>
                      <pic:nvPicPr>
                        <pic:cNvPr id="0" name="image20.png"/>
                        <pic:cNvPicPr preferRelativeResize="0"/>
                      </pic:nvPicPr>
                      <pic:blipFill>
                        <a:blip r:embed="rId12"/>
                        <a:srcRect/>
                        <a:stretch>
                          <a:fillRect/>
                        </a:stretch>
                      </pic:blipFill>
                      <pic:spPr>
                        <a:xfrm>
                          <a:off x="0" y="0"/>
                          <a:ext cx="1012825" cy="244475"/>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simplePos x="0" y="0"/>
                <wp:positionH relativeFrom="column">
                  <wp:posOffset>1257300</wp:posOffset>
                </wp:positionH>
                <wp:positionV relativeFrom="paragraph">
                  <wp:posOffset>12700</wp:posOffset>
                </wp:positionV>
                <wp:extent cx="835025" cy="342900"/>
                <wp:effectExtent l="0" t="0" r="0" b="0"/>
                <wp:wrapNone/>
                <wp:docPr id="2113975400" name="Rectangle 2113975400"/>
                <wp:cNvGraphicFramePr/>
                <a:graphic xmlns:a="http://schemas.openxmlformats.org/drawingml/2006/main">
                  <a:graphicData uri="http://schemas.microsoft.com/office/word/2010/wordprocessingShape">
                    <wps:wsp>
                      <wps:cNvSpPr/>
                      <wps:spPr>
                        <a:xfrm>
                          <a:off x="4933250" y="3613313"/>
                          <a:ext cx="825500" cy="333375"/>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8"/>
                              </w:rPr>
                              <w:t>Alimentatore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1257300</wp:posOffset>
                </wp:positionH>
                <wp:positionV relativeFrom="paragraph">
                  <wp:posOffset>12700</wp:posOffset>
                </wp:positionV>
                <wp:extent cx="835025" cy="342900"/>
                <wp:effectExtent l="0" t="0" r="0" b="0"/>
                <wp:wrapNone/>
                <wp:docPr id="2113975400" name="image121.png"/>
                <a:graphic>
                  <a:graphicData uri="http://schemas.openxmlformats.org/drawingml/2006/picture">
                    <pic:pic>
                      <pic:nvPicPr>
                        <pic:cNvPr id="0" name="image121.png"/>
                        <pic:cNvPicPr preferRelativeResize="0"/>
                      </pic:nvPicPr>
                      <pic:blipFill>
                        <a:blip r:embed="rId12"/>
                        <a:srcRect/>
                        <a:stretch>
                          <a:fillRect/>
                        </a:stretch>
                      </pic:blipFill>
                      <pic:spPr>
                        <a:xfrm>
                          <a:off x="0" y="0"/>
                          <a:ext cx="835025" cy="34290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simplePos x="0" y="0"/>
                <wp:positionH relativeFrom="column">
                  <wp:posOffset>457200</wp:posOffset>
                </wp:positionH>
                <wp:positionV relativeFrom="paragraph">
                  <wp:posOffset>88900</wp:posOffset>
                </wp:positionV>
                <wp:extent cx="708025" cy="301625"/>
                <wp:effectExtent l="0" t="0" r="0" b="0"/>
                <wp:wrapNone/>
                <wp:docPr id="2113975377" name="Rectangle 2113975377"/>
                <wp:cNvGraphicFramePr/>
                <a:graphic xmlns:a="http://schemas.openxmlformats.org/drawingml/2006/main">
                  <a:graphicData uri="http://schemas.microsoft.com/office/word/2010/wordprocessingShape">
                    <wps:wsp>
                      <wps:cNvSpPr/>
                      <wps:spPr>
                        <a:xfrm>
                          <a:off x="4996750" y="3633950"/>
                          <a:ext cx="698500" cy="2921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Messa</w:t>
                            </w:r>
                            <w:r>
                              <w:rPr>
                                <w:color w:val="000000"/>
                                <w:sz w:val="18"/>
                              </w:rPr>
                              <w:t xml:space="preserve"> a terra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457200</wp:posOffset>
                </wp:positionH>
                <wp:positionV relativeFrom="paragraph">
                  <wp:posOffset>88900</wp:posOffset>
                </wp:positionV>
                <wp:extent cx="708025" cy="301625"/>
                <wp:effectExtent l="0" t="0" r="0" b="0"/>
                <wp:wrapNone/>
                <wp:docPr id="2113975377" name="image74.png"/>
                <a:graphic>
                  <a:graphicData uri="http://schemas.openxmlformats.org/drawingml/2006/picture">
                    <pic:pic>
                      <pic:nvPicPr>
                        <pic:cNvPr id="0" name="image74.png"/>
                        <pic:cNvPicPr preferRelativeResize="0"/>
                      </pic:nvPicPr>
                      <pic:blipFill>
                        <a:blip r:embed="rId12"/>
                        <a:srcRect/>
                        <a:stretch>
                          <a:fillRect/>
                        </a:stretch>
                      </pic:blipFill>
                      <pic:spPr>
                        <a:xfrm>
                          <a:off x="0" y="0"/>
                          <a:ext cx="708025" cy="30162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4080" behindDoc="0" locked="0" layoutInCell="1" hidden="0" allowOverlap="1">
                <wp:simplePos x="0" y="0"/>
                <wp:positionH relativeFrom="column">
                  <wp:posOffset>4648200</wp:posOffset>
                </wp:positionH>
                <wp:positionV relativeFrom="paragraph">
                  <wp:posOffset>152400</wp:posOffset>
                </wp:positionV>
                <wp:extent cx="828675" cy="301625"/>
                <wp:effectExtent l="0" t="0" r="0" b="0"/>
                <wp:wrapNone/>
                <wp:docPr id="2113975388" name="Rectangle 2113975388"/>
                <wp:cNvGraphicFramePr/>
                <a:graphic xmlns:a="http://schemas.openxmlformats.org/drawingml/2006/main">
                  <a:graphicData uri="http://schemas.microsoft.com/office/word/2010/wordprocessingShape">
                    <wps:wsp>
                      <wps:cNvSpPr/>
                      <wps:spPr>
                        <a:xfrm>
                          <a:off x="4936425" y="3633950"/>
                          <a:ext cx="819150" cy="2921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8"/>
                              </w:rPr>
                              <w:t>Manometri</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4648200</wp:posOffset>
                </wp:positionH>
                <wp:positionV relativeFrom="paragraph">
                  <wp:posOffset>152400</wp:posOffset>
                </wp:positionV>
                <wp:extent cx="828675" cy="301625"/>
                <wp:effectExtent l="0" t="0" r="0" b="0"/>
                <wp:wrapNone/>
                <wp:docPr id="2113975388" name="image99.png"/>
                <a:graphic>
                  <a:graphicData uri="http://schemas.openxmlformats.org/drawingml/2006/picture">
                    <pic:pic>
                      <pic:nvPicPr>
                        <pic:cNvPr id="0" name="image99.png"/>
                        <pic:cNvPicPr preferRelativeResize="0"/>
                      </pic:nvPicPr>
                      <pic:blipFill>
                        <a:blip r:embed="rId12"/>
                        <a:srcRect/>
                        <a:stretch>
                          <a:fillRect/>
                        </a:stretch>
                      </pic:blipFill>
                      <pic:spPr>
                        <a:xfrm>
                          <a:off x="0" y="0"/>
                          <a:ext cx="828675" cy="30162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5104" behindDoc="0" locked="0" layoutInCell="1" hidden="0" allowOverlap="1">
                <wp:simplePos x="0" y="0"/>
                <wp:positionH relativeFrom="column">
                  <wp:posOffset>723900</wp:posOffset>
                </wp:positionH>
                <wp:positionV relativeFrom="paragraph">
                  <wp:posOffset>152400</wp:posOffset>
                </wp:positionV>
                <wp:extent cx="578094" cy="257175"/>
                <wp:effectExtent l="0" t="0" r="0" b="0"/>
                <wp:wrapNone/>
                <wp:docPr id="2113975393" name="Rectangle 2113975393"/>
                <wp:cNvGraphicFramePr/>
                <a:graphic xmlns:a="http://schemas.openxmlformats.org/drawingml/2006/main">
                  <a:graphicData uri="http://schemas.microsoft.com/office/word/2010/wordprocessingShape">
                    <wps:wsp>
                      <wps:cNvSpPr/>
                      <wps:spPr>
                        <a:xfrm>
                          <a:off x="5061716" y="3656175"/>
                          <a:ext cx="568569" cy="24765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8"/>
                              </w:rPr>
                              <w:t>pinze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723900</wp:posOffset>
                </wp:positionH>
                <wp:positionV relativeFrom="paragraph">
                  <wp:posOffset>152400</wp:posOffset>
                </wp:positionV>
                <wp:extent cx="578094" cy="257175"/>
                <wp:effectExtent l="0" t="0" r="0" b="0"/>
                <wp:wrapNone/>
                <wp:docPr id="2113975393" name="image109.png"/>
                <a:graphic>
                  <a:graphicData uri="http://schemas.openxmlformats.org/drawingml/2006/picture">
                    <pic:pic>
                      <pic:nvPicPr>
                        <pic:cNvPr id="0" name="image109.png"/>
                        <pic:cNvPicPr preferRelativeResize="0"/>
                      </pic:nvPicPr>
                      <pic:blipFill>
                        <a:blip r:embed="rId12"/>
                        <a:srcRect/>
                        <a:stretch>
                          <a:fillRect/>
                        </a:stretch>
                      </pic:blipFill>
                      <pic:spPr>
                        <a:xfrm>
                          <a:off x="0" y="0"/>
                          <a:ext cx="578094" cy="25717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6128" behindDoc="0" locked="0" layoutInCell="1" hidden="0" allowOverlap="1">
                <wp:simplePos x="0" y="0"/>
                <wp:positionH relativeFrom="column">
                  <wp:posOffset>4572000</wp:posOffset>
                </wp:positionH>
                <wp:positionV relativeFrom="paragraph">
                  <wp:posOffset>25400</wp:posOffset>
                </wp:positionV>
                <wp:extent cx="892175" cy="365125"/>
                <wp:effectExtent l="0" t="0" r="0" b="0"/>
                <wp:wrapNone/>
                <wp:docPr id="2113975415" name="Rectangle 2113975415"/>
                <wp:cNvGraphicFramePr/>
                <a:graphic xmlns:a="http://schemas.openxmlformats.org/drawingml/2006/main">
                  <a:graphicData uri="http://schemas.microsoft.com/office/word/2010/wordprocessingShape">
                    <wps:wsp>
                      <wps:cNvSpPr/>
                      <wps:spPr>
                        <a:xfrm>
                          <a:off x="4904675" y="3602200"/>
                          <a:ext cx="882650" cy="3556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Bombola di gas interno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4572000</wp:posOffset>
                </wp:positionH>
                <wp:positionV relativeFrom="paragraph">
                  <wp:posOffset>25400</wp:posOffset>
                </wp:positionV>
                <wp:extent cx="892175" cy="365125"/>
                <wp:effectExtent l="0" t="0" r="0" b="0"/>
                <wp:wrapNone/>
                <wp:docPr id="2113975415" name="image155.png"/>
                <a:graphic>
                  <a:graphicData uri="http://schemas.openxmlformats.org/drawingml/2006/picture">
                    <pic:pic>
                      <pic:nvPicPr>
                        <pic:cNvPr id="0" name="image155.png"/>
                        <pic:cNvPicPr preferRelativeResize="0"/>
                      </pic:nvPicPr>
                      <pic:blipFill>
                        <a:blip r:embed="rId12"/>
                        <a:srcRect/>
                        <a:stretch>
                          <a:fillRect/>
                        </a:stretch>
                      </pic:blipFill>
                      <pic:spPr>
                        <a:xfrm>
                          <a:off x="0" y="0"/>
                          <a:ext cx="892175" cy="36512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697152" behindDoc="0" locked="0" layoutInCell="1" hidden="0" allowOverlap="1">
                <wp:simplePos x="0" y="0"/>
                <wp:positionH relativeFrom="column">
                  <wp:posOffset>3543300</wp:posOffset>
                </wp:positionH>
                <wp:positionV relativeFrom="paragraph">
                  <wp:posOffset>76200</wp:posOffset>
                </wp:positionV>
                <wp:extent cx="937993" cy="352425"/>
                <wp:effectExtent l="0" t="0" r="0" b="0"/>
                <wp:wrapNone/>
                <wp:docPr id="2113975382" name="Rectangle 2113975382"/>
                <wp:cNvGraphicFramePr/>
                <a:graphic xmlns:a="http://schemas.openxmlformats.org/drawingml/2006/main">
                  <a:graphicData uri="http://schemas.microsoft.com/office/word/2010/wordprocessingShape">
                    <wps:wsp>
                      <wps:cNvSpPr/>
                      <wps:spPr>
                        <a:xfrm>
                          <a:off x="4881766" y="3608550"/>
                          <a:ext cx="928468" cy="3429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8"/>
                              </w:rPr>
                              <w:t>Pinze per cavi</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3543300</wp:posOffset>
                </wp:positionH>
                <wp:positionV relativeFrom="paragraph">
                  <wp:posOffset>76200</wp:posOffset>
                </wp:positionV>
                <wp:extent cx="937993" cy="352425"/>
                <wp:effectExtent l="0" t="0" r="0" b="0"/>
                <wp:wrapNone/>
                <wp:docPr id="2113975382" name="image85.png"/>
                <a:graphic>
                  <a:graphicData uri="http://schemas.openxmlformats.org/drawingml/2006/picture">
                    <pic:pic>
                      <pic:nvPicPr>
                        <pic:cNvPr id="0" name="image85.png"/>
                        <pic:cNvPicPr preferRelativeResize="0"/>
                      </pic:nvPicPr>
                      <pic:blipFill>
                        <a:blip r:embed="rId12"/>
                        <a:srcRect/>
                        <a:stretch>
                          <a:fillRect/>
                        </a:stretch>
                      </pic:blipFill>
                      <pic:spPr>
                        <a:xfrm>
                          <a:off x="0" y="0"/>
                          <a:ext cx="937993" cy="352425"/>
                        </a:xfrm>
                        <a:prstGeom prst="rect"/>
                        <a:ln/>
                      </pic:spPr>
                    </pic:pic>
                  </a:graphicData>
                </a:graphic>
              </wp:anchor>
            </w:drawing>
          </mc:Fallback>
        </mc:AlternateContent>
      </w:r>
      <w:r>
        <w:rPr>
          <w:noProof/>
        </w:rPr>
        <mc:AlternateContent>
          <mc:Choice Requires="wpg">
            <w:drawing>
              <wp:anchor distT="0" distB="0" distL="114300" distR="114300" simplePos="0" relativeHeight="251698176" behindDoc="0" locked="0" layoutInCell="1" hidden="0" allowOverlap="1">
                <wp:simplePos x="0" y="0"/>
                <wp:positionH relativeFrom="column">
                  <wp:posOffset>2222500</wp:posOffset>
                </wp:positionH>
                <wp:positionV relativeFrom="paragraph">
                  <wp:posOffset>152400</wp:posOffset>
                </wp:positionV>
                <wp:extent cx="853586" cy="390525"/>
                <wp:effectExtent l="0" t="0" r="0" b="0"/>
                <wp:wrapNone/>
                <wp:docPr id="2113975358" name="Rectangle 2113975358"/>
                <wp:cNvGraphicFramePr/>
                <a:graphic xmlns:a="http://schemas.openxmlformats.org/drawingml/2006/main">
                  <a:graphicData uri="http://schemas.microsoft.com/office/word/2010/wordprocessingShape">
                    <wps:wsp>
                      <wps:cNvSpPr/>
                      <wps:spPr>
                        <a:xfrm>
                          <a:off x="4923970" y="3589500"/>
                          <a:ext cx="844061" cy="3810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8"/>
                              </w:rPr>
                              <w:t>Cavo di messa a terra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2222500</wp:posOffset>
                </wp:positionH>
                <wp:positionV relativeFrom="paragraph">
                  <wp:posOffset>152400</wp:posOffset>
                </wp:positionV>
                <wp:extent cx="853586" cy="390525"/>
                <wp:effectExtent l="0" t="0" r="0" b="0"/>
                <wp:wrapNone/>
                <wp:docPr id="2113975358" name="image32.png"/>
                <a:graphic>
                  <a:graphicData uri="http://schemas.openxmlformats.org/drawingml/2006/picture">
                    <pic:pic>
                      <pic:nvPicPr>
                        <pic:cNvPr id="0" name="image32.png"/>
                        <pic:cNvPicPr preferRelativeResize="0"/>
                      </pic:nvPicPr>
                      <pic:blipFill>
                        <a:blip r:embed="rId12"/>
                        <a:srcRect/>
                        <a:stretch>
                          <a:fillRect/>
                        </a:stretch>
                      </pic:blipFill>
                      <pic:spPr>
                        <a:xfrm>
                          <a:off x="0" y="0"/>
                          <a:ext cx="853586" cy="39052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hanging="36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numPr>
          <w:ilvl w:val="0"/>
          <w:numId w:val="23"/>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 saldatrice </w:t>
      </w:r>
      <w:r>
        <w:rPr>
          <w:rFonts w:ascii="Times New Roman" w:eastAsia="Times New Roman" w:hAnsi="Times New Roman" w:cs="Times New Roman"/>
          <w:color w:val="000000"/>
          <w:sz w:val="24"/>
          <w:szCs w:val="24"/>
        </w:rPr>
        <w:t>che fornisce l'energia elettrica necessaria per accendere e mantenere l'arco voltaico.</w:t>
      </w:r>
    </w:p>
    <w:p w:rsidR="00CD7C8F" w:rsidRDefault="00000000">
      <w:pPr>
        <w:numPr>
          <w:ilvl w:val="0"/>
          <w:numId w:val="23"/>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 bombola del gas protettivo </w:t>
      </w:r>
      <w:r>
        <w:rPr>
          <w:rFonts w:ascii="Times New Roman" w:eastAsia="Times New Roman" w:hAnsi="Times New Roman" w:cs="Times New Roman"/>
          <w:color w:val="000000"/>
          <w:sz w:val="24"/>
          <w:szCs w:val="24"/>
        </w:rPr>
        <w:t>con manometri che indicano il contenuto di gas nella bombola e l'erogazione di gas durante il funzionamento del TIG.</w:t>
      </w:r>
    </w:p>
    <w:p w:rsidR="00CD7C8F" w:rsidRDefault="00000000">
      <w:pPr>
        <w:numPr>
          <w:ilvl w:val="0"/>
          <w:numId w:val="23"/>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La torcia di saldatura (torcia) </w:t>
      </w:r>
      <w:r>
        <w:rPr>
          <w:rFonts w:ascii="Times New Roman" w:eastAsia="Times New Roman" w:hAnsi="Times New Roman" w:cs="Times New Roman"/>
          <w:color w:val="000000"/>
          <w:sz w:val="24"/>
          <w:szCs w:val="24"/>
        </w:rPr>
        <w:t xml:space="preserve">e il cavo che la collega alla saldatrice. Attraverso di esso, l'elettricità e il gas protettivo necessari raggiungono le pinze.  </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 pinze e il cavo di terra che assicurano la continuità della corrente elettrica da e verso la macchina. (Dipende dal tipo di incollaggio).</w:t>
      </w:r>
    </w:p>
    <w:p w:rsidR="00CD7C8F" w:rsidRDefault="00000000">
      <w:pPr>
        <w:numPr>
          <w:ilvl w:val="0"/>
          <w:numId w:val="23"/>
        </w:num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 comandi della macchina </w:t>
      </w:r>
      <w:r>
        <w:rPr>
          <w:rFonts w:ascii="Times New Roman" w:eastAsia="Times New Roman" w:hAnsi="Times New Roman" w:cs="Times New Roman"/>
          <w:color w:val="000000"/>
          <w:sz w:val="24"/>
          <w:szCs w:val="24"/>
        </w:rPr>
        <w:t>attraverso i quali l'artigiano controlla l'accensione e il mantenimento dell'arco voltaico. Questo può anche essere il pedale del piede. È indicato come opzionale perché la maggior parte dei dispositivi ha il pulsante di comando sulla torcia di saldatura.</w:t>
      </w:r>
    </w:p>
    <w:p w:rsidR="00CD7C8F" w:rsidRDefault="00CD7C8F">
      <w:pPr>
        <w:keepNext/>
        <w:keepLines/>
        <w:pBdr>
          <w:top w:val="nil"/>
          <w:left w:val="nil"/>
          <w:bottom w:val="nil"/>
          <w:right w:val="nil"/>
          <w:between w:val="nil"/>
        </w:pBdr>
        <w:spacing w:before="200" w:after="0"/>
        <w:ind w:left="737" w:hanging="576"/>
        <w:rPr>
          <w:rFonts w:ascii="Times New Roman" w:eastAsia="Times New Roman" w:hAnsi="Times New Roman" w:cs="Times New Roman"/>
          <w:b/>
          <w:color w:val="000000"/>
          <w:sz w:val="26"/>
          <w:szCs w:val="26"/>
        </w:rPr>
      </w:pPr>
    </w:p>
    <w:p w:rsidR="00CD7C8F" w:rsidRDefault="00CD7C8F">
      <w:pPr>
        <w:spacing w:before="200" w:after="0"/>
        <w:ind w:left="737"/>
        <w:rPr>
          <w:rFonts w:ascii="Times New Roman" w:eastAsia="Times New Roman" w:hAnsi="Times New Roman" w:cs="Times New Roman"/>
          <w:b/>
          <w:sz w:val="26"/>
          <w:szCs w:val="26"/>
        </w:rPr>
      </w:pPr>
    </w:p>
    <w:p w:rsidR="00CD7C8F" w:rsidRDefault="00000000">
      <w:pPr>
        <w:keepNext/>
        <w:keepLines/>
        <w:pBdr>
          <w:top w:val="nil"/>
          <w:left w:val="nil"/>
          <w:bottom w:val="nil"/>
          <w:right w:val="nil"/>
          <w:between w:val="nil"/>
        </w:pBdr>
        <w:spacing w:before="200" w:after="0"/>
        <w:ind w:left="720" w:hanging="720"/>
        <w:rPr>
          <w:rFonts w:ascii="Cambria" w:eastAsia="Cambria" w:hAnsi="Cambria" w:cs="Cambria"/>
          <w:b/>
          <w:color w:val="000000"/>
          <w:sz w:val="24"/>
          <w:szCs w:val="24"/>
        </w:rPr>
      </w:pPr>
      <w:bookmarkStart w:id="9" w:name="_heading=h.axm05x1sajbi" w:colFirst="0" w:colLast="0"/>
      <w:bookmarkEnd w:id="9"/>
      <w:r>
        <w:rPr>
          <w:rFonts w:ascii="Cambria" w:eastAsia="Cambria" w:hAnsi="Cambria" w:cs="Cambria"/>
          <w:b/>
          <w:color w:val="000000"/>
          <w:sz w:val="24"/>
          <w:szCs w:val="24"/>
        </w:rPr>
        <w:lastRenderedPageBreak/>
        <w:t xml:space="preserve">3.1.1 Saldatrice TIG </w:t>
      </w:r>
    </w:p>
    <w:p w:rsidR="00CD7C8F" w:rsidRDefault="00000000">
      <w:pPr>
        <w:pBdr>
          <w:top w:val="nil"/>
          <w:left w:val="nil"/>
          <w:bottom w:val="nil"/>
          <w:right w:val="nil"/>
          <w:between w:val="nil"/>
        </w:pBdr>
        <w:spacing w:after="0"/>
        <w:ind w:left="426"/>
        <w:jc w:val="both"/>
        <w:rPr>
          <w:color w:val="000000"/>
        </w:rPr>
      </w:pPr>
      <w:r>
        <w:rPr>
          <w:rFonts w:ascii="Times New Roman" w:eastAsia="Times New Roman" w:hAnsi="Times New Roman" w:cs="Times New Roman"/>
          <w:color w:val="000000"/>
          <w:sz w:val="24"/>
          <w:szCs w:val="24"/>
        </w:rPr>
        <w:t xml:space="preserve">Sul mercato è disponibile un numero enorme di dispositivi TIG e l'artigiano saldatore ha la possibilità di scegliere quello più adatto. </w:t>
      </w:r>
      <w:r>
        <w:rPr>
          <w:noProof/>
        </w:rPr>
        <w:drawing>
          <wp:anchor distT="0" distB="0" distL="114300" distR="114300" simplePos="0" relativeHeight="251699200" behindDoc="0" locked="0" layoutInCell="1" hidden="0" allowOverlap="1">
            <wp:simplePos x="0" y="0"/>
            <wp:positionH relativeFrom="column">
              <wp:posOffset>4382770</wp:posOffset>
            </wp:positionH>
            <wp:positionV relativeFrom="paragraph">
              <wp:posOffset>43180</wp:posOffset>
            </wp:positionV>
            <wp:extent cx="1640205" cy="1711960"/>
            <wp:effectExtent l="0" t="0" r="0" b="0"/>
            <wp:wrapSquare wrapText="bothSides" distT="0" distB="0" distL="114300" distR="114300"/>
            <wp:docPr id="2113975527" name="image161.png" descr="C:\Users\Teacher\Documents\ScreenRecorder\Screenshots\2024-10\ScreenShot_11_10_2024_1_44_46_μμ.png"/>
            <wp:cNvGraphicFramePr/>
            <a:graphic xmlns:a="http://schemas.openxmlformats.org/drawingml/2006/main">
              <a:graphicData uri="http://schemas.openxmlformats.org/drawingml/2006/picture">
                <pic:pic xmlns:pic="http://schemas.openxmlformats.org/drawingml/2006/picture">
                  <pic:nvPicPr>
                    <pic:cNvPr id="0" name="image161.png" descr="C:\Users\Teacher\Documents\ScreenRecorder\Screenshots\2024-10\ScreenShot_11_10_2024_1_44_46_μμ.png"/>
                    <pic:cNvPicPr preferRelativeResize="0"/>
                  </pic:nvPicPr>
                  <pic:blipFill>
                    <a:blip r:embed="rId20"/>
                    <a:srcRect/>
                    <a:stretch>
                      <a:fillRect/>
                    </a:stretch>
                  </pic:blipFill>
                  <pic:spPr>
                    <a:xfrm>
                      <a:off x="0" y="0"/>
                      <a:ext cx="1640205" cy="1711960"/>
                    </a:xfrm>
                    <a:prstGeom prst="rect">
                      <a:avLst/>
                    </a:prstGeom>
                    <a:ln/>
                  </pic:spPr>
                </pic:pic>
              </a:graphicData>
            </a:graphic>
          </wp:anchor>
        </w:drawing>
      </w:r>
      <w:r>
        <w:rPr>
          <w:noProof/>
        </w:rPr>
        <mc:AlternateContent>
          <mc:Choice Requires="wpg">
            <w:drawing>
              <wp:anchor distT="0" distB="0" distL="114300" distR="114300" simplePos="0" relativeHeight="251700224" behindDoc="0" locked="0" layoutInCell="1" hidden="0" allowOverlap="1">
                <wp:simplePos x="0" y="0"/>
                <wp:positionH relativeFrom="column">
                  <wp:posOffset>4368800</wp:posOffset>
                </wp:positionH>
                <wp:positionV relativeFrom="paragraph">
                  <wp:posOffset>1803400</wp:posOffset>
                </wp:positionV>
                <wp:extent cx="1649730" cy="253365"/>
                <wp:effectExtent l="0" t="0" r="0" b="0"/>
                <wp:wrapSquare wrapText="bothSides" distT="0" distB="0" distL="114300" distR="114300"/>
                <wp:docPr id="2113975370" name="Rectangle 2113975370"/>
                <wp:cNvGraphicFramePr/>
                <a:graphic xmlns:a="http://schemas.openxmlformats.org/drawingml/2006/main">
                  <a:graphicData uri="http://schemas.microsoft.com/office/word/2010/wordprocessingShape">
                    <wps:wsp>
                      <wps:cNvSpPr/>
                      <wps:spPr>
                        <a:xfrm>
                          <a:off x="4525898" y="3658080"/>
                          <a:ext cx="1640205"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6"/>
                              </w:rPr>
                              <w:t>Immagine  SEQ Εικόνα \* ARABIC 6 Saldatrice TIG</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4368800</wp:posOffset>
                </wp:positionH>
                <wp:positionV relativeFrom="paragraph">
                  <wp:posOffset>1803400</wp:posOffset>
                </wp:positionV>
                <wp:extent cx="1649730" cy="253365"/>
                <wp:effectExtent l="0" t="0" r="0" b="0"/>
                <wp:wrapSquare wrapText="bothSides" distT="0" distB="0" distL="114300" distR="114300"/>
                <wp:docPr id="2113975370" name="image62.png"/>
                <a:graphic>
                  <a:graphicData uri="http://schemas.openxmlformats.org/drawingml/2006/picture">
                    <pic:pic>
                      <pic:nvPicPr>
                        <pic:cNvPr id="0" name="image62.png"/>
                        <pic:cNvPicPr preferRelativeResize="0"/>
                      </pic:nvPicPr>
                      <pic:blipFill>
                        <a:blip r:embed="rId12"/>
                        <a:srcRect/>
                        <a:stretch>
                          <a:fillRect/>
                        </a:stretch>
                      </pic:blipFill>
                      <pic:spPr>
                        <a:xfrm>
                          <a:off x="0" y="0"/>
                          <a:ext cx="1649730" cy="253365"/>
                        </a:xfrm>
                        <a:prstGeom prst="rect"/>
                        <a:ln/>
                      </pic:spPr>
                    </pic:pic>
                  </a:graphicData>
                </a:graphic>
              </wp:anchor>
            </w:drawing>
          </mc:Fallback>
        </mc:AlternateConten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fattori che influenzeranno la scelta sono </w:t>
      </w:r>
      <w:r>
        <w:rPr>
          <w:noProof/>
        </w:rPr>
        <mc:AlternateContent>
          <mc:Choice Requires="wpg">
            <w:drawing>
              <wp:anchor distT="0" distB="0" distL="114300" distR="114300" simplePos="0" relativeHeight="251701248" behindDoc="0" locked="0" layoutInCell="1" hidden="0" allowOverlap="1">
                <wp:simplePos x="0" y="0"/>
                <wp:positionH relativeFrom="column">
                  <wp:posOffset>4368800</wp:posOffset>
                </wp:positionH>
                <wp:positionV relativeFrom="paragraph">
                  <wp:posOffset>1143000</wp:posOffset>
                </wp:positionV>
                <wp:extent cx="1649095" cy="125730"/>
                <wp:effectExtent l="0" t="0" r="0" b="0"/>
                <wp:wrapNone/>
                <wp:docPr id="2113975405" name="Freeform 2113975405"/>
                <wp:cNvGraphicFramePr/>
                <a:graphic xmlns:a="http://schemas.openxmlformats.org/drawingml/2006/main">
                  <a:graphicData uri="http://schemas.microsoft.com/office/word/2010/wordprocessingShape">
                    <wps:wsp>
                      <wps:cNvSpPr/>
                      <wps:spPr>
                        <a:xfrm>
                          <a:off x="4526215" y="3721898"/>
                          <a:ext cx="1639570" cy="11620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4368800</wp:posOffset>
                </wp:positionH>
                <wp:positionV relativeFrom="paragraph">
                  <wp:posOffset>1143000</wp:posOffset>
                </wp:positionV>
                <wp:extent cx="1649095" cy="125730"/>
                <wp:effectExtent l="0" t="0" r="0" b="0"/>
                <wp:wrapNone/>
                <wp:docPr id="2113975405" name="image130.png"/>
                <a:graphic>
                  <a:graphicData uri="http://schemas.openxmlformats.org/drawingml/2006/picture">
                    <pic:pic>
                      <pic:nvPicPr>
                        <pic:cNvPr id="0" name="image130.png"/>
                        <pic:cNvPicPr preferRelativeResize="0"/>
                      </pic:nvPicPr>
                      <pic:blipFill>
                        <a:blip r:embed="rId12"/>
                        <a:srcRect/>
                        <a:stretch>
                          <a:fillRect/>
                        </a:stretch>
                      </pic:blipFill>
                      <pic:spPr>
                        <a:xfrm>
                          <a:off x="0" y="0"/>
                          <a:ext cx="1649095" cy="125730"/>
                        </a:xfrm>
                        <a:prstGeom prst="rect"/>
                        <a:ln/>
                      </pic:spPr>
                    </pic:pic>
                  </a:graphicData>
                </a:graphic>
              </wp:anchor>
            </w:drawing>
          </mc:Fallback>
        </mc:AlternateConten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Potenza ed efficienza operativa</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(b) Il ciclo di lavoro che si riferisce </w:t>
      </w:r>
      <w:r>
        <w:rPr>
          <w:rFonts w:ascii="Times New Roman" w:eastAsia="Times New Roman" w:hAnsi="Times New Roman" w:cs="Times New Roman"/>
          <w:color w:val="000000"/>
          <w:sz w:val="24"/>
          <w:szCs w:val="24"/>
          <w:highlight w:val="white"/>
        </w:rPr>
        <w:t xml:space="preserve">alla saldatura continua che una macchina può mantenere prima che sia necessario un periodo di raffreddamento </w:t>
      </w:r>
    </w:p>
    <w:p w:rsidR="00CD7C8F" w:rsidRDefault="00000000">
      <w:pPr>
        <w:pBdr>
          <w:top w:val="nil"/>
          <w:left w:val="nil"/>
          <w:bottom w:val="nil"/>
          <w:right w:val="nil"/>
          <w:between w:val="nil"/>
        </w:pBdr>
        <w:spacing w:after="0"/>
        <w:ind w:left="426"/>
        <w:jc w:val="both"/>
        <w:rPr>
          <w:color w:val="000000"/>
        </w:rPr>
      </w:pPr>
      <w:r>
        <w:rPr>
          <w:rFonts w:ascii="Times New Roman" w:eastAsia="Times New Roman" w:hAnsi="Times New Roman" w:cs="Times New Roman"/>
          <w:color w:val="000000"/>
          <w:sz w:val="24"/>
          <w:szCs w:val="24"/>
          <w:highlight w:val="white"/>
        </w:rPr>
        <w:t>c) Qualità, affidabilità e assistenza tecnica (facilità di manutenzione e riparabilità). Un'adeguata assistenza tecnica, la disponibilità di pezzi di ricambio e la presenza di centri di assistenza nella propria zona possono influire in modo significativo sulla produttività delle operazioni di saldatura.</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p>
    <w:p w:rsidR="00CD7C8F" w:rsidRDefault="00000000">
      <w:pPr>
        <w:pBdr>
          <w:top w:val="nil"/>
          <w:left w:val="nil"/>
          <w:bottom w:val="nil"/>
          <w:right w:val="nil"/>
          <w:between w:val="nil"/>
        </w:pBdr>
        <w:spacing w:after="0"/>
        <w:ind w:left="426"/>
        <w:jc w:val="both"/>
        <w:rPr>
          <w:color w:val="000000"/>
        </w:rPr>
      </w:pPr>
      <w:r>
        <w:rPr>
          <w:rFonts w:ascii="Times New Roman" w:eastAsia="Times New Roman" w:hAnsi="Times New Roman" w:cs="Times New Roman"/>
          <w:color w:val="000000"/>
          <w:sz w:val="24"/>
          <w:szCs w:val="24"/>
          <w:highlight w:val="white"/>
        </w:rPr>
        <w:t>La scelta della corrente, così come l'intensità di funzionamento con cui lavorerà il saldatore artigiano, dipende dal materiale da saldare. Le tabelle seguenti mostrano il tipo di corrente e la polarità a seconda del materiale e, rispettivamente, l'intensità di funzionamento a seconda del tipo e dello spessore del materiale.</w:t>
      </w:r>
    </w:p>
    <w:p w:rsidR="00CD7C8F" w:rsidRDefault="00CD7C8F">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p>
    <w:p w:rsidR="00CD7C8F" w:rsidRDefault="00000000">
      <w:pPr>
        <w:pBdr>
          <w:top w:val="nil"/>
          <w:left w:val="nil"/>
          <w:bottom w:val="nil"/>
          <w:right w:val="nil"/>
          <w:between w:val="nil"/>
        </w:pBdr>
        <w:spacing w:after="0"/>
        <w:ind w:left="426"/>
        <w:jc w:val="both"/>
        <w:rPr>
          <w:color w:val="000000"/>
        </w:rPr>
      </w:pPr>
      <w:r>
        <w:rPr>
          <w:rFonts w:ascii="Times New Roman" w:eastAsia="Times New Roman" w:hAnsi="Times New Roman" w:cs="Times New Roman"/>
          <w:color w:val="000000"/>
          <w:sz w:val="24"/>
          <w:szCs w:val="24"/>
          <w:highlight w:val="white"/>
        </w:rPr>
        <w:t xml:space="preserve">La saldatrice TIG è sempre accompagnata dalle pinze per elettrodi di base e dalla messa a terra. Il collegamento dell'elettrodo e della messa a terra nella saldatrice dipende dal tipo di materiale che salderemo, come mostrato in dettaglio nella tabella sottostante. </w:t>
      </w:r>
      <w:r>
        <w:rPr>
          <w:noProof/>
        </w:rPr>
        <w:drawing>
          <wp:anchor distT="0" distB="0" distL="114300" distR="114300" simplePos="0" relativeHeight="251702272" behindDoc="0" locked="0" layoutInCell="1" hidden="0" allowOverlap="1">
            <wp:simplePos x="0" y="0"/>
            <wp:positionH relativeFrom="column">
              <wp:posOffset>4957445</wp:posOffset>
            </wp:positionH>
            <wp:positionV relativeFrom="paragraph">
              <wp:posOffset>44450</wp:posOffset>
            </wp:positionV>
            <wp:extent cx="1063625" cy="1410970"/>
            <wp:effectExtent l="0" t="0" r="0" b="0"/>
            <wp:wrapSquare wrapText="bothSides" distT="0" distB="0" distL="114300" distR="114300"/>
            <wp:docPr id="2113975447" name="image15.jpg" descr="C:\Users\Teacher\Desktop\Ρύθμιση tig Foto\IMG_20241016_101220.jpg"/>
            <wp:cNvGraphicFramePr/>
            <a:graphic xmlns:a="http://schemas.openxmlformats.org/drawingml/2006/main">
              <a:graphicData uri="http://schemas.openxmlformats.org/drawingml/2006/picture">
                <pic:pic xmlns:pic="http://schemas.openxmlformats.org/drawingml/2006/picture">
                  <pic:nvPicPr>
                    <pic:cNvPr id="0" name="image15.jpg" descr="C:\Users\Teacher\Desktop\Ρύθμιση tig Foto\IMG_20241016_101220.jpg"/>
                    <pic:cNvPicPr preferRelativeResize="0"/>
                  </pic:nvPicPr>
                  <pic:blipFill>
                    <a:blip r:embed="rId21"/>
                    <a:srcRect/>
                    <a:stretch>
                      <a:fillRect/>
                    </a:stretch>
                  </pic:blipFill>
                  <pic:spPr>
                    <a:xfrm>
                      <a:off x="0" y="0"/>
                      <a:ext cx="1063625" cy="1410970"/>
                    </a:xfrm>
                    <a:prstGeom prst="rect">
                      <a:avLst/>
                    </a:prstGeom>
                    <a:ln/>
                  </pic:spPr>
                </pic:pic>
              </a:graphicData>
            </a:graphic>
          </wp:anchor>
        </w:drawing>
      </w:r>
      <w:r>
        <w:rPr>
          <w:noProof/>
        </w:rPr>
        <w:drawing>
          <wp:anchor distT="0" distB="0" distL="114300" distR="114300" simplePos="0" relativeHeight="251703296" behindDoc="0" locked="0" layoutInCell="1" hidden="0" allowOverlap="1">
            <wp:simplePos x="0" y="0"/>
            <wp:positionH relativeFrom="column">
              <wp:posOffset>3803015</wp:posOffset>
            </wp:positionH>
            <wp:positionV relativeFrom="paragraph">
              <wp:posOffset>45720</wp:posOffset>
            </wp:positionV>
            <wp:extent cx="1054735" cy="1410970"/>
            <wp:effectExtent l="0" t="0" r="0" b="0"/>
            <wp:wrapSquare wrapText="bothSides" distT="0" distB="0" distL="114300" distR="114300"/>
            <wp:docPr id="2113975492" name="image106.jpg" descr="C:\Users\Teacher\Desktop\Ρύθμιση tig Foto\IMG_20241016_101215.jpg"/>
            <wp:cNvGraphicFramePr/>
            <a:graphic xmlns:a="http://schemas.openxmlformats.org/drawingml/2006/main">
              <a:graphicData uri="http://schemas.openxmlformats.org/drawingml/2006/picture">
                <pic:pic xmlns:pic="http://schemas.openxmlformats.org/drawingml/2006/picture">
                  <pic:nvPicPr>
                    <pic:cNvPr id="0" name="image106.jpg" descr="C:\Users\Teacher\Desktop\Ρύθμιση tig Foto\IMG_20241016_101215.jpg"/>
                    <pic:cNvPicPr preferRelativeResize="0"/>
                  </pic:nvPicPr>
                  <pic:blipFill>
                    <a:blip r:embed="rId22"/>
                    <a:srcRect/>
                    <a:stretch>
                      <a:fillRect/>
                    </a:stretch>
                  </pic:blipFill>
                  <pic:spPr>
                    <a:xfrm>
                      <a:off x="0" y="0"/>
                      <a:ext cx="1054735" cy="1410970"/>
                    </a:xfrm>
                    <a:prstGeom prst="rect">
                      <a:avLst/>
                    </a:prstGeom>
                    <a:ln/>
                  </pic:spPr>
                </pic:pic>
              </a:graphicData>
            </a:graphic>
          </wp:anchor>
        </w:drawing>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p>
    <w:p w:rsidR="00CD7C8F" w:rsidRDefault="00CD7C8F">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Infine, sul retro della telecamera si trovano il cavo di alimentazione di rete e l'interruttore On/Off della telecamera.</w:t>
      </w:r>
      <w:r>
        <w:rPr>
          <w:noProof/>
        </w:rPr>
        <w:drawing>
          <wp:anchor distT="0" distB="0" distL="114300" distR="114300" simplePos="0" relativeHeight="251704320" behindDoc="0" locked="0" layoutInCell="1" hidden="0" allowOverlap="1">
            <wp:simplePos x="0" y="0"/>
            <wp:positionH relativeFrom="column">
              <wp:posOffset>4830445</wp:posOffset>
            </wp:positionH>
            <wp:positionV relativeFrom="paragraph">
              <wp:posOffset>47625</wp:posOffset>
            </wp:positionV>
            <wp:extent cx="1192530" cy="898525"/>
            <wp:effectExtent l="0" t="0" r="0" b="0"/>
            <wp:wrapSquare wrapText="bothSides" distT="0" distB="0" distL="114300" distR="114300"/>
            <wp:docPr id="2113975440" name="image8.jpg" descr="C:\Users\Teacher\Desktop\Ρύθμιση tig Foto\IMG_20241016_101549.jpg"/>
            <wp:cNvGraphicFramePr/>
            <a:graphic xmlns:a="http://schemas.openxmlformats.org/drawingml/2006/main">
              <a:graphicData uri="http://schemas.openxmlformats.org/drawingml/2006/picture">
                <pic:pic xmlns:pic="http://schemas.openxmlformats.org/drawingml/2006/picture">
                  <pic:nvPicPr>
                    <pic:cNvPr id="0" name="image8.jpg" descr="C:\Users\Teacher\Desktop\Ρύθμιση tig Foto\IMG_20241016_101549.jpg"/>
                    <pic:cNvPicPr preferRelativeResize="0"/>
                  </pic:nvPicPr>
                  <pic:blipFill>
                    <a:blip r:embed="rId23"/>
                    <a:srcRect/>
                    <a:stretch>
                      <a:fillRect/>
                    </a:stretch>
                  </pic:blipFill>
                  <pic:spPr>
                    <a:xfrm>
                      <a:off x="0" y="0"/>
                      <a:ext cx="1192530" cy="898525"/>
                    </a:xfrm>
                    <a:prstGeom prst="rect">
                      <a:avLst/>
                    </a:prstGeom>
                    <a:ln/>
                  </pic:spPr>
                </pic:pic>
              </a:graphicData>
            </a:graphic>
          </wp:anchor>
        </w:drawing>
      </w:r>
      <w:r>
        <w:rPr>
          <w:noProof/>
        </w:rPr>
        <mc:AlternateContent>
          <mc:Choice Requires="wpg">
            <w:drawing>
              <wp:anchor distT="0" distB="0" distL="114300" distR="114300" simplePos="0" relativeHeight="251705344" behindDoc="0" locked="0" layoutInCell="1" hidden="0" allowOverlap="1">
                <wp:simplePos x="0" y="0"/>
                <wp:positionH relativeFrom="column">
                  <wp:posOffset>1</wp:posOffset>
                </wp:positionH>
                <wp:positionV relativeFrom="paragraph">
                  <wp:posOffset>0</wp:posOffset>
                </wp:positionV>
                <wp:extent cx="644525" cy="644525"/>
                <wp:effectExtent l="0" t="0" r="0" b="0"/>
                <wp:wrapNone/>
                <wp:docPr id="2113975416" name="Freeform 2113975416"/>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21600" h="21600" fill="none" extrusionOk="0">
                              <a:moveTo>
                                <a:pt x="0" y="0"/>
                              </a:moveTo>
                              <a:lnTo>
                                <a:pt x="21600" y="21600"/>
                              </a:lnTo>
                            </a:path>
                          </a:pathLst>
                        </a:custGeom>
                        <a:solidFill>
                          <a:srgbClr val="FFFFFF"/>
                        </a:solidFill>
                        <a:ln w="9525" cap="flat" cmpd="sng">
                          <a:solidFill>
                            <a:srgbClr val="000000"/>
                          </a:solidFill>
                          <a:prstDash val="solid"/>
                          <a:miter lim="800000"/>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wp:posOffset>
                </wp:positionH>
                <wp:positionV relativeFrom="paragraph">
                  <wp:posOffset>0</wp:posOffset>
                </wp:positionV>
                <wp:extent cx="644525" cy="644525"/>
                <wp:effectExtent l="0" t="0" r="0" b="0"/>
                <wp:wrapNone/>
                <wp:docPr id="2113975416" name="image156.png"/>
                <a:graphic>
                  <a:graphicData uri="http://schemas.openxmlformats.org/drawingml/2006/picture">
                    <pic:pic>
                      <pic:nvPicPr>
                        <pic:cNvPr id="0" name="image156.png"/>
                        <pic:cNvPicPr preferRelativeResize="0"/>
                      </pic:nvPicPr>
                      <pic:blipFill>
                        <a:blip r:embed="rId12"/>
                        <a:srcRect/>
                        <a:stretch>
                          <a:fillRect/>
                        </a:stretch>
                      </pic:blipFill>
                      <pic:spPr>
                        <a:xfrm>
                          <a:off x="0" y="0"/>
                          <a:ext cx="644525" cy="644525"/>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column">
                  <wp:posOffset>3721100</wp:posOffset>
                </wp:positionH>
                <wp:positionV relativeFrom="paragraph">
                  <wp:posOffset>520700</wp:posOffset>
                </wp:positionV>
                <wp:extent cx="975360" cy="342265"/>
                <wp:effectExtent l="0" t="0" r="0" b="0"/>
                <wp:wrapNone/>
                <wp:docPr id="2113975406" name="Freeform 2113975406"/>
                <wp:cNvGraphicFramePr/>
                <a:graphic xmlns:a="http://schemas.openxmlformats.org/drawingml/2006/main">
                  <a:graphicData uri="http://schemas.microsoft.com/office/word/2010/wordprocessingShape">
                    <wps:wsp>
                      <wps:cNvSpPr/>
                      <wps:spPr>
                        <a:xfrm rot="10800000" flipH="1">
                          <a:off x="4863083" y="3613630"/>
                          <a:ext cx="965835" cy="332740"/>
                        </a:xfrm>
                        <a:custGeom>
                          <a:avLst/>
                          <a:gdLst/>
                          <a:ahLst/>
                          <a:cxnLst/>
                          <a:rect l="l" t="t" r="r" b="b"/>
                          <a:pathLst>
                            <a:path w="21600" h="21600" extrusionOk="0">
                              <a:moveTo>
                                <a:pt x="0" y="0"/>
                              </a:moveTo>
                              <a:lnTo>
                                <a:pt x="-127" y="-127"/>
                              </a:lnTo>
                            </a:path>
                          </a:pathLst>
                        </a:custGeom>
                        <a:noFill/>
                        <a:ln w="9525" cap="flat" cmpd="sng">
                          <a:solidFill>
                            <a:srgbClr val="FF0000"/>
                          </a:solidFill>
                          <a:prstDash val="solid"/>
                          <a:round/>
                          <a:headEnd type="none" w="med" len="med"/>
                          <a:tailEnd type="triangle" w="med" len="med"/>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3721100</wp:posOffset>
                </wp:positionH>
                <wp:positionV relativeFrom="paragraph">
                  <wp:posOffset>520700</wp:posOffset>
                </wp:positionV>
                <wp:extent cx="975360" cy="342265"/>
                <wp:effectExtent l="0" t="0" r="0" b="0"/>
                <wp:wrapNone/>
                <wp:docPr id="2113975406" name="image138.png"/>
                <a:graphic>
                  <a:graphicData uri="http://schemas.openxmlformats.org/drawingml/2006/picture">
                    <pic:pic>
                      <pic:nvPicPr>
                        <pic:cNvPr id="0" name="image138.png"/>
                        <pic:cNvPicPr preferRelativeResize="0"/>
                      </pic:nvPicPr>
                      <pic:blipFill>
                        <a:blip r:embed="rId12"/>
                        <a:srcRect/>
                        <a:stretch>
                          <a:fillRect/>
                        </a:stretch>
                      </pic:blipFill>
                      <pic:spPr>
                        <a:xfrm>
                          <a:off x="0" y="0"/>
                          <a:ext cx="975360" cy="342265"/>
                        </a:xfrm>
                        <a:prstGeom prst="rect"/>
                        <a:ln/>
                      </pic:spPr>
                    </pic:pic>
                  </a:graphicData>
                </a:graphic>
              </wp:anchor>
            </w:drawing>
          </mc:Fallback>
        </mc:AlternateContent>
      </w:r>
    </w:p>
    <w:p w:rsidR="00CD7C8F" w:rsidRDefault="00000000">
      <w:pPr>
        <w:pBdr>
          <w:top w:val="nil"/>
          <w:left w:val="nil"/>
          <w:bottom w:val="nil"/>
          <w:right w:val="nil"/>
          <w:between w:val="nil"/>
        </w:pBdr>
        <w:spacing w:after="0"/>
        <w:ind w:left="426" w:firstLine="141"/>
        <w:jc w:val="both"/>
        <w:rPr>
          <w:rFonts w:ascii="Times New Roman" w:eastAsia="Times New Roman" w:hAnsi="Times New Roman" w:cs="Times New Roman"/>
          <w:color w:val="000000"/>
          <w:sz w:val="24"/>
          <w:szCs w:val="24"/>
          <w:highlight w:val="white"/>
        </w:rPr>
      </w:pPr>
      <w:r>
        <w:rPr>
          <w:noProof/>
        </w:rPr>
        <mc:AlternateContent>
          <mc:Choice Requires="wpg">
            <w:drawing>
              <wp:anchor distT="0" distB="0" distL="114300" distR="114300" simplePos="0" relativeHeight="251707392" behindDoc="0" locked="0" layoutInCell="1" hidden="0" allowOverlap="1">
                <wp:simplePos x="0" y="0"/>
                <wp:positionH relativeFrom="column">
                  <wp:posOffset>4508500</wp:posOffset>
                </wp:positionH>
                <wp:positionV relativeFrom="paragraph">
                  <wp:posOffset>114300</wp:posOffset>
                </wp:positionV>
                <wp:extent cx="1045845" cy="389890"/>
                <wp:effectExtent l="0" t="0" r="0" b="0"/>
                <wp:wrapNone/>
                <wp:docPr id="2113975387" name="Straight Arrow Connector 2113975387"/>
                <wp:cNvGraphicFramePr/>
                <a:graphic xmlns:a="http://schemas.openxmlformats.org/drawingml/2006/main">
                  <a:graphicData uri="http://schemas.microsoft.com/office/word/2010/wordprocessingShape">
                    <wps:wsp>
                      <wps:cNvCnPr/>
                      <wps:spPr>
                        <a:xfrm rot="10800000" flipH="1">
                          <a:off x="4827840" y="3589818"/>
                          <a:ext cx="1036320" cy="380365"/>
                        </a:xfrm>
                        <a:prstGeom prst="straightConnector1">
                          <a:avLst/>
                        </a:prstGeom>
                        <a:noFill/>
                        <a:ln w="9525" cap="flat" cmpd="sng">
                          <a:solidFill>
                            <a:srgbClr val="FF0000"/>
                          </a:solidFill>
                          <a:prstDash val="solid"/>
                          <a:round/>
                          <a:headEnd type="none" w="med" len="med"/>
                          <a:tailEnd type="triangl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4508500</wp:posOffset>
                </wp:positionH>
                <wp:positionV relativeFrom="paragraph">
                  <wp:posOffset>114300</wp:posOffset>
                </wp:positionV>
                <wp:extent cx="1045845" cy="389890"/>
                <wp:effectExtent l="0" t="0" r="0" b="0"/>
                <wp:wrapNone/>
                <wp:docPr id="2113975387" name="image95.png"/>
                <a:graphic>
                  <a:graphicData uri="http://schemas.openxmlformats.org/drawingml/2006/picture">
                    <pic:pic>
                      <pic:nvPicPr>
                        <pic:cNvPr id="0" name="image95.png"/>
                        <pic:cNvPicPr preferRelativeResize="0"/>
                      </pic:nvPicPr>
                      <pic:blipFill>
                        <a:blip r:embed="rId12"/>
                        <a:srcRect/>
                        <a:stretch>
                          <a:fillRect/>
                        </a:stretch>
                      </pic:blipFill>
                      <pic:spPr>
                        <a:xfrm>
                          <a:off x="0" y="0"/>
                          <a:ext cx="1045845" cy="389890"/>
                        </a:xfrm>
                        <a:prstGeom prst="rect"/>
                        <a:ln/>
                      </pic:spPr>
                    </pic:pic>
                  </a:graphicData>
                </a:graphic>
              </wp:anchor>
            </w:drawing>
          </mc:Fallback>
        </mc:AlternateContent>
      </w:r>
    </w:p>
    <w:p w:rsidR="00CD7C8F" w:rsidRDefault="00000000">
      <w:pPr>
        <w:pBdr>
          <w:top w:val="nil"/>
          <w:left w:val="nil"/>
          <w:bottom w:val="nil"/>
          <w:right w:val="nil"/>
          <w:between w:val="nil"/>
        </w:pBdr>
        <w:spacing w:after="0"/>
        <w:ind w:left="709"/>
        <w:jc w:val="both"/>
        <w:rPr>
          <w:rFonts w:ascii="Times New Roman" w:eastAsia="Times New Roman" w:hAnsi="Times New Roman" w:cs="Times New Roman"/>
          <w:color w:val="000000"/>
          <w:sz w:val="24"/>
          <w:szCs w:val="24"/>
          <w:highlight w:val="white"/>
        </w:rPr>
      </w:pPr>
      <w:r>
        <w:rPr>
          <w:noProof/>
        </w:rPr>
        <mc:AlternateContent>
          <mc:Choice Requires="wpg">
            <w:drawing>
              <wp:anchor distT="0" distB="0" distL="114300" distR="114300" simplePos="0" relativeHeight="251708416" behindDoc="0" locked="0" layoutInCell="1" hidden="0" allowOverlap="1">
                <wp:simplePos x="0" y="0"/>
                <wp:positionH relativeFrom="column">
                  <wp:posOffset>1257300</wp:posOffset>
                </wp:positionH>
                <wp:positionV relativeFrom="paragraph">
                  <wp:posOffset>101600</wp:posOffset>
                </wp:positionV>
                <wp:extent cx="2430145" cy="261620"/>
                <wp:effectExtent l="0" t="0" r="0" b="0"/>
                <wp:wrapNone/>
                <wp:docPr id="2113975365" name="Freeform 2113975365"/>
                <wp:cNvGraphicFramePr/>
                <a:graphic xmlns:a="http://schemas.openxmlformats.org/drawingml/2006/main">
                  <a:graphicData uri="http://schemas.microsoft.com/office/word/2010/wordprocessingShape">
                    <wps:wsp>
                      <wps:cNvSpPr/>
                      <wps:spPr>
                        <a:xfrm>
                          <a:off x="4135690" y="3653953"/>
                          <a:ext cx="2420620" cy="25209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1257300</wp:posOffset>
                </wp:positionH>
                <wp:positionV relativeFrom="paragraph">
                  <wp:posOffset>101600</wp:posOffset>
                </wp:positionV>
                <wp:extent cx="2430145" cy="261620"/>
                <wp:effectExtent l="0" t="0" r="0" b="0"/>
                <wp:wrapNone/>
                <wp:docPr id="2113975365" name="image54.png"/>
                <a:graphic>
                  <a:graphicData uri="http://schemas.openxmlformats.org/drawingml/2006/picture">
                    <pic:pic>
                      <pic:nvPicPr>
                        <pic:cNvPr id="0" name="image54.png"/>
                        <pic:cNvPicPr preferRelativeResize="0"/>
                      </pic:nvPicPr>
                      <pic:blipFill>
                        <a:blip r:embed="rId12"/>
                        <a:srcRect/>
                        <a:stretch>
                          <a:fillRect/>
                        </a:stretch>
                      </pic:blipFill>
                      <pic:spPr>
                        <a:xfrm>
                          <a:off x="0" y="0"/>
                          <a:ext cx="2430145" cy="261620"/>
                        </a:xfrm>
                        <a:prstGeom prst="rect"/>
                        <a:ln/>
                      </pic:spPr>
                    </pic:pic>
                  </a:graphicData>
                </a:graphic>
              </wp:anchor>
            </w:drawing>
          </mc:Fallback>
        </mc:AlternateContent>
      </w:r>
    </w:p>
    <w:p w:rsidR="00CD7C8F" w:rsidRDefault="00000000">
      <w:pPr>
        <w:pBdr>
          <w:top w:val="nil"/>
          <w:left w:val="nil"/>
          <w:bottom w:val="nil"/>
          <w:right w:val="nil"/>
          <w:between w:val="nil"/>
        </w:pBdr>
        <w:spacing w:after="0"/>
        <w:ind w:left="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                                                                            Interruttore On/Off</w:t>
      </w:r>
    </w:p>
    <w:p w:rsidR="00CD7C8F" w:rsidRDefault="00CD7C8F">
      <w:pPr>
        <w:pBdr>
          <w:top w:val="nil"/>
          <w:left w:val="nil"/>
          <w:bottom w:val="nil"/>
          <w:right w:val="nil"/>
          <w:between w:val="nil"/>
        </w:pBdr>
        <w:ind w:left="709"/>
        <w:jc w:val="both"/>
        <w:rPr>
          <w:rFonts w:ascii="Times New Roman" w:eastAsia="Times New Roman" w:hAnsi="Times New Roman" w:cs="Times New Roman"/>
          <w:color w:val="000000"/>
          <w:sz w:val="24"/>
          <w:szCs w:val="24"/>
          <w:highlight w:val="white"/>
        </w:rPr>
      </w:pPr>
    </w:p>
    <w:tbl>
      <w:tblPr>
        <w:tblStyle w:val="afd"/>
        <w:tblW w:w="781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3"/>
        <w:gridCol w:w="2394"/>
        <w:gridCol w:w="128"/>
        <w:gridCol w:w="1955"/>
        <w:gridCol w:w="1953"/>
      </w:tblGrid>
      <w:tr w:rsidR="00CD7C8F">
        <w:tc>
          <w:tcPr>
            <w:tcW w:w="3777" w:type="dxa"/>
            <w:gridSpan w:val="2"/>
          </w:tcPr>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Materiale</w:t>
            </w:r>
          </w:p>
          <w:p w:rsidR="00CD7C8F" w:rsidRDefault="00CD7C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4036" w:type="dxa"/>
            <w:gridSpan w:val="3"/>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Elettricità / Polarità</w:t>
            </w:r>
          </w:p>
        </w:tc>
      </w:tr>
      <w:tr w:rsidR="00CD7C8F">
        <w:tc>
          <w:tcPr>
            <w:tcW w:w="3777" w:type="dxa"/>
            <w:gridSpan w:val="2"/>
          </w:tcPr>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Acciai comuni e legati</w:t>
            </w:r>
          </w:p>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Rame e sue leghe</w:t>
            </w:r>
          </w:p>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Nichel e sue leghe</w:t>
            </w:r>
          </w:p>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Titanio e sue leghe</w:t>
            </w:r>
          </w:p>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Zirconio, tantalio, tungsteno</w:t>
            </w:r>
          </w:p>
        </w:tc>
        <w:tc>
          <w:tcPr>
            <w:tcW w:w="4036" w:type="dxa"/>
            <w:gridSpan w:val="3"/>
          </w:tcPr>
          <w:p w:rsidR="00CD7C8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Impostazione della macchina su corrente continua (DC)</w:t>
            </w:r>
          </w:p>
          <w:p w:rsidR="00CD7C8F"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highlight w:val="white"/>
              </w:rPr>
              <w:t>Colleghiamo sempre la torcia al polo negativo della fonte di corrente.</w:t>
            </w:r>
          </w:p>
          <w:p w:rsidR="00CD7C8F" w:rsidRDefault="00CD7C8F">
            <w:pPr>
              <w:pBdr>
                <w:top w:val="nil"/>
                <w:left w:val="nil"/>
                <w:bottom w:val="nil"/>
                <w:right w:val="nil"/>
                <w:between w:val="nil"/>
              </w:pBdr>
              <w:spacing w:after="0" w:line="240" w:lineRule="auto"/>
              <w:ind w:left="1078"/>
              <w:rPr>
                <w:rFonts w:ascii="Times New Roman" w:eastAsia="Times New Roman" w:hAnsi="Times New Roman" w:cs="Times New Roman"/>
                <w:color w:val="000000"/>
                <w:sz w:val="24"/>
                <w:szCs w:val="24"/>
                <w:highlight w:val="white"/>
              </w:rPr>
            </w:pPr>
          </w:p>
        </w:tc>
      </w:tr>
      <w:tr w:rsidR="00CD7C8F">
        <w:tc>
          <w:tcPr>
            <w:tcW w:w="3777" w:type="dxa"/>
            <w:gridSpan w:val="2"/>
          </w:tcPr>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Alluminio e sue leghe</w:t>
            </w:r>
          </w:p>
        </w:tc>
        <w:tc>
          <w:tcPr>
            <w:tcW w:w="4036" w:type="dxa"/>
            <w:gridSpan w:val="3"/>
          </w:tcPr>
          <w:p w:rsidR="00CD7C8F" w:rsidRDefault="00000000">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Impostazione della macchina su CA (CA)</w:t>
            </w:r>
          </w:p>
          <w:p w:rsidR="00CD7C8F" w:rsidRDefault="00CD7C8F">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p>
        </w:tc>
      </w:tr>
      <w:tr w:rsidR="00CD7C8F">
        <w:tc>
          <w:tcPr>
            <w:tcW w:w="3777" w:type="dxa"/>
            <w:gridSpan w:val="2"/>
          </w:tcPr>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Magnesio e sue leghe</w:t>
            </w:r>
          </w:p>
        </w:tc>
        <w:tc>
          <w:tcPr>
            <w:tcW w:w="4036" w:type="dxa"/>
            <w:gridSpan w:val="3"/>
          </w:tcPr>
          <w:p w:rsidR="00CD7C8F" w:rsidRDefault="00000000">
            <w:pPr>
              <w:pBdr>
                <w:top w:val="nil"/>
                <w:left w:val="nil"/>
                <w:bottom w:val="nil"/>
                <w:right w:val="nil"/>
                <w:between w:val="nil"/>
              </w:pBdr>
              <w:spacing w:after="0" w:line="240" w:lineRule="auto"/>
              <w:ind w:left="327"/>
              <w:jc w:val="center"/>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Impostazione della macchina su CA (CA)</w:t>
            </w:r>
          </w:p>
          <w:p w:rsidR="00CD7C8F" w:rsidRDefault="00CD7C8F">
            <w:pPr>
              <w:pBdr>
                <w:top w:val="nil"/>
                <w:left w:val="nil"/>
                <w:bottom w:val="nil"/>
                <w:right w:val="nil"/>
                <w:between w:val="nil"/>
              </w:pBdr>
              <w:spacing w:after="0" w:line="240" w:lineRule="auto"/>
              <w:ind w:left="327"/>
              <w:jc w:val="center"/>
              <w:rPr>
                <w:rFonts w:ascii="Times New Roman" w:eastAsia="Times New Roman" w:hAnsi="Times New Roman" w:cs="Times New Roman"/>
                <w:b/>
                <w:color w:val="000000"/>
                <w:highlight w:val="white"/>
              </w:rPr>
            </w:pPr>
          </w:p>
        </w:tc>
      </w:tr>
      <w:tr w:rsidR="00CD7C8F">
        <w:tc>
          <w:tcPr>
            <w:tcW w:w="7813" w:type="dxa"/>
            <w:gridSpan w:val="5"/>
            <w:tcBorders>
              <w:left w:val="nil"/>
              <w:right w:val="nil"/>
            </w:tcBorders>
          </w:tcPr>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Tabella 3. Materiali e corrente elettrica - polarità utilizzando argon</w:t>
            </w:r>
          </w:p>
        </w:tc>
      </w:tr>
      <w:tr w:rsidR="00CD7C8F">
        <w:tc>
          <w:tcPr>
            <w:tcW w:w="7813" w:type="dxa"/>
            <w:gridSpan w:val="5"/>
            <w:tcBorders>
              <w:left w:val="nil"/>
              <w:right w:val="nil"/>
            </w:tcBorders>
          </w:tcPr>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tc>
      </w:tr>
      <w:tr w:rsidR="00CD7C8F">
        <w:tc>
          <w:tcPr>
            <w:tcW w:w="1383" w:type="dxa"/>
          </w:tcPr>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color w:val="000000"/>
                <w:sz w:val="20"/>
                <w:szCs w:val="20"/>
                <w:highlight w:val="white"/>
              </w:rPr>
              <w:t xml:space="preserve">      Materiale</w:t>
            </w:r>
            <w:r>
              <w:rPr>
                <w:noProof/>
              </w:rPr>
              <mc:AlternateContent>
                <mc:Choice Requires="wpg">
                  <w:drawing>
                    <wp:anchor distT="0" distB="0" distL="114300" distR="114300" simplePos="0" relativeHeight="251709440" behindDoc="0" locked="0" layoutInCell="1" hidden="0" allowOverlap="1">
                      <wp:simplePos x="0" y="0"/>
                      <wp:positionH relativeFrom="column">
                        <wp:posOffset>-63499</wp:posOffset>
                      </wp:positionH>
                      <wp:positionV relativeFrom="paragraph">
                        <wp:posOffset>0</wp:posOffset>
                      </wp:positionV>
                      <wp:extent cx="875665" cy="621030"/>
                      <wp:effectExtent l="0" t="0" r="0" b="0"/>
                      <wp:wrapNone/>
                      <wp:docPr id="2113975424" name="Freeform 2113975424"/>
                      <wp:cNvGraphicFramePr/>
                      <a:graphic xmlns:a="http://schemas.openxmlformats.org/drawingml/2006/main">
                        <a:graphicData uri="http://schemas.microsoft.com/office/word/2010/wordprocessingShape">
                          <wps:wsp>
                            <wps:cNvSpPr/>
                            <wps:spPr>
                              <a:xfrm>
                                <a:off x="4912930" y="3474248"/>
                                <a:ext cx="866140" cy="611505"/>
                              </a:xfrm>
                              <a:custGeom>
                                <a:avLst/>
                                <a:gdLst/>
                                <a:ahLst/>
                                <a:cxnLst/>
                                <a:rect l="l" t="t" r="r" b="b"/>
                                <a:pathLst>
                                  <a:path w="21600" h="21600" extrusionOk="0">
                                    <a:moveTo>
                                      <a:pt x="0" y="0"/>
                                    </a:moveTo>
                                    <a:lnTo>
                                      <a:pt x="-127" y="-127"/>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-63499</wp:posOffset>
                      </wp:positionH>
                      <wp:positionV relativeFrom="paragraph">
                        <wp:posOffset>0</wp:posOffset>
                      </wp:positionV>
                      <wp:extent cx="875665" cy="621030"/>
                      <wp:effectExtent l="0" t="0" r="0" b="0"/>
                      <wp:wrapNone/>
                      <wp:docPr id="2113975424" name="image167.png"/>
                      <a:graphic>
                        <a:graphicData uri="http://schemas.openxmlformats.org/drawingml/2006/picture">
                          <pic:pic>
                            <pic:nvPicPr>
                              <pic:cNvPr id="0" name="image167.png"/>
                              <pic:cNvPicPr preferRelativeResize="0"/>
                            </pic:nvPicPr>
                            <pic:blipFill>
                              <a:blip r:embed="rId12"/>
                              <a:srcRect/>
                              <a:stretch>
                                <a:fillRect/>
                              </a:stretch>
                            </pic:blipFill>
                            <pic:spPr>
                              <a:xfrm>
                                <a:off x="0" y="0"/>
                                <a:ext cx="875665" cy="621030"/>
                              </a:xfrm>
                              <a:prstGeom prst="rect"/>
                              <a:ln/>
                            </pic:spPr>
                          </pic:pic>
                        </a:graphicData>
                      </a:graphic>
                    </wp:anchor>
                  </w:drawing>
                </mc:Fallback>
              </mc:AlternateContent>
            </w:r>
            <w:r>
              <w:rPr>
                <w:noProof/>
              </w:rPr>
              <mc:AlternateContent>
                <mc:Choice Requires="wpg">
                  <w:drawing>
                    <wp:anchor distT="0" distB="0" distL="114300" distR="114300" simplePos="0" relativeHeight="251710464" behindDoc="0" locked="0" layoutInCell="1" hidden="0" allowOverlap="1">
                      <wp:simplePos x="0" y="0"/>
                      <wp:positionH relativeFrom="column">
                        <wp:posOffset>-76199</wp:posOffset>
                      </wp:positionH>
                      <wp:positionV relativeFrom="paragraph">
                        <wp:posOffset>-12699</wp:posOffset>
                      </wp:positionV>
                      <wp:extent cx="897255" cy="621030"/>
                      <wp:effectExtent l="0" t="0" r="0" b="0"/>
                      <wp:wrapNone/>
                      <wp:docPr id="2113975384" name="Straight Arrow Connector 2113975384"/>
                      <wp:cNvGraphicFramePr/>
                      <a:graphic xmlns:a="http://schemas.openxmlformats.org/drawingml/2006/main">
                        <a:graphicData uri="http://schemas.microsoft.com/office/word/2010/wordprocessingShape">
                          <wps:wsp>
                            <wps:cNvCnPr/>
                            <wps:spPr>
                              <a:xfrm>
                                <a:off x="4902135" y="3474248"/>
                                <a:ext cx="887730" cy="61150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-76199</wp:posOffset>
                      </wp:positionH>
                      <wp:positionV relativeFrom="paragraph">
                        <wp:posOffset>-12699</wp:posOffset>
                      </wp:positionV>
                      <wp:extent cx="897255" cy="621030"/>
                      <wp:effectExtent l="0" t="0" r="0" b="0"/>
                      <wp:wrapNone/>
                      <wp:docPr id="2113975384" name="image90.png"/>
                      <a:graphic>
                        <a:graphicData uri="http://schemas.openxmlformats.org/drawingml/2006/picture">
                          <pic:pic>
                            <pic:nvPicPr>
                              <pic:cNvPr id="0" name="image90.png"/>
                              <pic:cNvPicPr preferRelativeResize="0"/>
                            </pic:nvPicPr>
                            <pic:blipFill>
                              <a:blip r:embed="rId12"/>
                              <a:srcRect/>
                              <a:stretch>
                                <a:fillRect/>
                              </a:stretch>
                            </pic:blipFill>
                            <pic:spPr>
                              <a:xfrm>
                                <a:off x="0" y="0"/>
                                <a:ext cx="897255" cy="621030"/>
                              </a:xfrm>
                              <a:prstGeom prst="rect"/>
                              <a:ln/>
                            </pic:spPr>
                          </pic:pic>
                        </a:graphicData>
                      </a:graphic>
                    </wp:anchor>
                  </w:drawing>
                </mc:Fallback>
              </mc:AlternateContent>
            </w:r>
          </w:p>
          <w:p w:rsidR="00CD7C8F" w:rsidRDefault="00CD7C8F">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rsidR="00CD7C8F" w:rsidRDefault="00CD7C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18"/>
                <w:szCs w:val="18"/>
                <w:highlight w:val="white"/>
              </w:rPr>
              <w:t>Spessore (mm)</w:t>
            </w:r>
          </w:p>
        </w:tc>
        <w:tc>
          <w:tcPr>
            <w:tcW w:w="2522" w:type="dxa"/>
            <w:gridSpan w:val="2"/>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Acciai comuni e legati</w:t>
            </w:r>
          </w:p>
        </w:tc>
        <w:tc>
          <w:tcPr>
            <w:tcW w:w="1955"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Alluminio e sue leghe</w:t>
            </w:r>
          </w:p>
        </w:tc>
        <w:tc>
          <w:tcPr>
            <w:tcW w:w="1953"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Rame e sue leghe</w:t>
            </w: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p>
        </w:tc>
      </w:tr>
      <w:tr w:rsidR="00CD7C8F">
        <w:tc>
          <w:tcPr>
            <w:tcW w:w="1383" w:type="dxa"/>
          </w:tcPr>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fino a 2</w:t>
            </w:r>
          </w:p>
          <w:p w:rsidR="00CD7C8F" w:rsidRDefault="00CD7C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120 A</w:t>
            </w:r>
          </w:p>
        </w:tc>
        <w:tc>
          <w:tcPr>
            <w:tcW w:w="1955"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120 A</w:t>
            </w:r>
          </w:p>
        </w:tc>
        <w:tc>
          <w:tcPr>
            <w:tcW w:w="1953"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r>
      <w:tr w:rsidR="00CD7C8F">
        <w:tc>
          <w:tcPr>
            <w:tcW w:w="1383" w:type="dxa"/>
          </w:tcPr>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fino a 4</w:t>
            </w:r>
          </w:p>
          <w:p w:rsidR="00CD7C8F" w:rsidRDefault="00CD7C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c>
          <w:tcPr>
            <w:tcW w:w="1955"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200 A</w:t>
            </w:r>
          </w:p>
        </w:tc>
        <w:tc>
          <w:tcPr>
            <w:tcW w:w="1953"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r>
      <w:tr w:rsidR="00CD7C8F">
        <w:tc>
          <w:tcPr>
            <w:tcW w:w="1383" w:type="dxa"/>
          </w:tcPr>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fino a 6</w:t>
            </w:r>
          </w:p>
          <w:p w:rsidR="00CD7C8F" w:rsidRDefault="00CD7C8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p>
        </w:tc>
        <w:tc>
          <w:tcPr>
            <w:tcW w:w="2522" w:type="dxa"/>
            <w:gridSpan w:val="2"/>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c>
          <w:tcPr>
            <w:tcW w:w="1955"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250 A</w:t>
            </w:r>
          </w:p>
        </w:tc>
        <w:tc>
          <w:tcPr>
            <w:tcW w:w="1953"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300 A</w:t>
            </w:r>
          </w:p>
        </w:tc>
      </w:tr>
      <w:tr w:rsidR="00CD7C8F">
        <w:tc>
          <w:tcPr>
            <w:tcW w:w="7813" w:type="dxa"/>
            <w:gridSpan w:val="5"/>
            <w:tcBorders>
              <w:left w:val="nil"/>
              <w:right w:val="nil"/>
            </w:tcBorders>
          </w:tcPr>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r>
              <w:rPr>
                <w:rFonts w:ascii="Times New Roman" w:eastAsia="Times New Roman" w:hAnsi="Times New Roman" w:cs="Times New Roman"/>
                <w:b/>
                <w:color w:val="000000"/>
                <w:sz w:val="20"/>
                <w:szCs w:val="20"/>
                <w:highlight w:val="white"/>
              </w:rPr>
              <w:t>Tabella 4.   Selezione dell'intensità operativa in relazione al tipo e allo spessore del materiale</w:t>
            </w:r>
          </w:p>
        </w:tc>
      </w:tr>
      <w:tr w:rsidR="00CD7C8F">
        <w:tc>
          <w:tcPr>
            <w:tcW w:w="7813" w:type="dxa"/>
            <w:gridSpan w:val="5"/>
            <w:tcBorders>
              <w:left w:val="nil"/>
              <w:bottom w:val="nil"/>
              <w:right w:val="nil"/>
            </w:tcBorders>
          </w:tcPr>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highlight w:val="white"/>
              </w:rPr>
            </w:pPr>
          </w:p>
        </w:tc>
      </w:tr>
    </w:tbl>
    <w:p w:rsidR="00CD7C8F" w:rsidRDefault="00CD7C8F">
      <w:pPr>
        <w:spacing w:before="198" w:after="283"/>
        <w:ind w:right="283"/>
        <w:rPr>
          <w:rFonts w:ascii="Times New Roman" w:eastAsia="Times New Roman" w:hAnsi="Times New Roman" w:cs="Times New Roman"/>
        </w:rPr>
      </w:pPr>
    </w:p>
    <w:p w:rsidR="00CD7C8F" w:rsidRDefault="00000000">
      <w:pPr>
        <w:keepNext/>
        <w:keepLines/>
        <w:pBdr>
          <w:top w:val="nil"/>
          <w:left w:val="nil"/>
          <w:bottom w:val="nil"/>
          <w:right w:val="nil"/>
          <w:between w:val="nil"/>
        </w:pBdr>
        <w:spacing w:before="200" w:after="0"/>
        <w:ind w:left="720" w:hanging="720"/>
        <w:rPr>
          <w:rFonts w:ascii="Cambria" w:eastAsia="Cambria" w:hAnsi="Cambria" w:cs="Cambria"/>
          <w:b/>
          <w:color w:val="000000"/>
          <w:sz w:val="24"/>
          <w:szCs w:val="24"/>
        </w:rPr>
      </w:pPr>
      <w:bookmarkStart w:id="10" w:name="_heading=h.e6da6kwylot7" w:colFirst="0" w:colLast="0"/>
      <w:bookmarkEnd w:id="10"/>
      <w:r>
        <w:rPr>
          <w:rFonts w:ascii="Cambria" w:eastAsia="Cambria" w:hAnsi="Cambria" w:cs="Cambria"/>
          <w:b/>
          <w:color w:val="000000"/>
          <w:sz w:val="24"/>
          <w:szCs w:val="24"/>
        </w:rPr>
        <w:t>3.1.2 Bombole di gas</w:t>
      </w:r>
    </w:p>
    <w:p w:rsidR="00CD7C8F" w:rsidRDefault="00000000">
      <w:p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Sono disponibili in diverse dimensioni determinate dal contenuto della bombola. Contengono gas immagazzinato sotto pressione, solitamente da 230 a 300 bar, e devono essere maneggiate con cura. Questo gas protegge l'area di saldatura dai contaminanti e migliora il processo di saldatura. La tabella seguente mostra i gas inerti utilizzati e alcune delle loro proprietà.</w:t>
      </w:r>
      <w:r>
        <w:rPr>
          <w:noProof/>
        </w:rPr>
        <w:drawing>
          <wp:anchor distT="0" distB="0" distL="114300" distR="114300" simplePos="0" relativeHeight="251711488" behindDoc="0" locked="0" layoutInCell="1" hidden="0" allowOverlap="1">
            <wp:simplePos x="0" y="0"/>
            <wp:positionH relativeFrom="column">
              <wp:posOffset>4990465</wp:posOffset>
            </wp:positionH>
            <wp:positionV relativeFrom="paragraph">
              <wp:posOffset>36830</wp:posOffset>
            </wp:positionV>
            <wp:extent cx="821055" cy="1083310"/>
            <wp:effectExtent l="0" t="0" r="0" b="0"/>
            <wp:wrapSquare wrapText="bothSides" distT="0" distB="0" distL="114300" distR="114300"/>
            <wp:docPr id="2113975490" name="image103.jpg" descr="C:\Users\Teacher\Desktop\Ρύθμιση tig Foto\IMG_20241016_102407.jpg"/>
            <wp:cNvGraphicFramePr/>
            <a:graphic xmlns:a="http://schemas.openxmlformats.org/drawingml/2006/main">
              <a:graphicData uri="http://schemas.openxmlformats.org/drawingml/2006/picture">
                <pic:pic xmlns:pic="http://schemas.openxmlformats.org/drawingml/2006/picture">
                  <pic:nvPicPr>
                    <pic:cNvPr id="0" name="image103.jpg" descr="C:\Users\Teacher\Desktop\Ρύθμιση tig Foto\IMG_20241016_102407.jpg"/>
                    <pic:cNvPicPr preferRelativeResize="0"/>
                  </pic:nvPicPr>
                  <pic:blipFill>
                    <a:blip r:embed="rId24"/>
                    <a:srcRect/>
                    <a:stretch>
                      <a:fillRect/>
                    </a:stretch>
                  </pic:blipFill>
                  <pic:spPr>
                    <a:xfrm>
                      <a:off x="0" y="0"/>
                      <a:ext cx="821055" cy="1083310"/>
                    </a:xfrm>
                    <a:prstGeom prst="rect">
                      <a:avLst/>
                    </a:prstGeom>
                    <a:ln/>
                  </pic:spPr>
                </pic:pic>
              </a:graphicData>
            </a:graphic>
          </wp:anchor>
        </w:drawing>
      </w:r>
      <w:r>
        <w:rPr>
          <w:noProof/>
        </w:rPr>
        <mc:AlternateContent>
          <mc:Choice Requires="wpg">
            <w:drawing>
              <wp:anchor distT="0" distB="0" distL="114300" distR="114300" simplePos="0" relativeHeight="251712512" behindDoc="0" locked="0" layoutInCell="1" hidden="0" allowOverlap="1">
                <wp:simplePos x="0" y="0"/>
                <wp:positionH relativeFrom="column">
                  <wp:posOffset>4737100</wp:posOffset>
                </wp:positionH>
                <wp:positionV relativeFrom="paragraph">
                  <wp:posOffset>1168400</wp:posOffset>
                </wp:positionV>
                <wp:extent cx="1163955" cy="245110"/>
                <wp:effectExtent l="0" t="0" r="0" b="0"/>
                <wp:wrapNone/>
                <wp:docPr id="2113975392" name="Freeform 2113975392"/>
                <wp:cNvGraphicFramePr/>
                <a:graphic xmlns:a="http://schemas.openxmlformats.org/drawingml/2006/main">
                  <a:graphicData uri="http://schemas.microsoft.com/office/word/2010/wordprocessingShape">
                    <wps:wsp>
                      <wps:cNvSpPr/>
                      <wps:spPr>
                        <a:xfrm>
                          <a:off x="4768785" y="3662208"/>
                          <a:ext cx="1154430" cy="23558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4737100</wp:posOffset>
                </wp:positionH>
                <wp:positionV relativeFrom="paragraph">
                  <wp:posOffset>1168400</wp:posOffset>
                </wp:positionV>
                <wp:extent cx="1163955" cy="245110"/>
                <wp:effectExtent l="0" t="0" r="0" b="0"/>
                <wp:wrapNone/>
                <wp:docPr id="2113975392" name="image105.png"/>
                <a:graphic>
                  <a:graphicData uri="http://schemas.openxmlformats.org/drawingml/2006/picture">
                    <pic:pic>
                      <pic:nvPicPr>
                        <pic:cNvPr id="0" name="image105.png"/>
                        <pic:cNvPicPr preferRelativeResize="0"/>
                      </pic:nvPicPr>
                      <pic:blipFill>
                        <a:blip r:embed="rId12"/>
                        <a:srcRect/>
                        <a:stretch>
                          <a:fillRect/>
                        </a:stretch>
                      </pic:blipFill>
                      <pic:spPr>
                        <a:xfrm>
                          <a:off x="0" y="0"/>
                          <a:ext cx="1163955" cy="24511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simplePos x="0" y="0"/>
                <wp:positionH relativeFrom="column">
                  <wp:posOffset>4737100</wp:posOffset>
                </wp:positionH>
                <wp:positionV relativeFrom="paragraph">
                  <wp:posOffset>1270000</wp:posOffset>
                </wp:positionV>
                <wp:extent cx="1111885" cy="253365"/>
                <wp:effectExtent l="0" t="0" r="0" b="0"/>
                <wp:wrapSquare wrapText="bothSides" distT="0" distB="0" distL="114300" distR="114300"/>
                <wp:docPr id="2113975431" name="Rectangle 2113975431"/>
                <wp:cNvGraphicFramePr/>
                <a:graphic xmlns:a="http://schemas.openxmlformats.org/drawingml/2006/main">
                  <a:graphicData uri="http://schemas.microsoft.com/office/word/2010/wordprocessingShape">
                    <wps:wsp>
                      <wps:cNvSpPr/>
                      <wps:spPr>
                        <a:xfrm>
                          <a:off x="4794820" y="3658080"/>
                          <a:ext cx="1102360"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8"/>
                              </w:rPr>
                              <w:t>Immagine  SEQ Εικόνα \* ARABIC 7 Bombola di argon</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4737100</wp:posOffset>
                </wp:positionH>
                <wp:positionV relativeFrom="paragraph">
                  <wp:posOffset>1270000</wp:posOffset>
                </wp:positionV>
                <wp:extent cx="1111885" cy="253365"/>
                <wp:effectExtent l="0" t="0" r="0" b="0"/>
                <wp:wrapSquare wrapText="bothSides" distT="0" distB="0" distL="114300" distR="114300"/>
                <wp:docPr id="2113975431" name="image174.png"/>
                <a:graphic>
                  <a:graphicData uri="http://schemas.openxmlformats.org/drawingml/2006/picture">
                    <pic:pic>
                      <pic:nvPicPr>
                        <pic:cNvPr id="0" name="image174.png"/>
                        <pic:cNvPicPr preferRelativeResize="0"/>
                      </pic:nvPicPr>
                      <pic:blipFill>
                        <a:blip r:embed="rId12"/>
                        <a:srcRect/>
                        <a:stretch>
                          <a:fillRect/>
                        </a:stretch>
                      </pic:blipFill>
                      <pic:spPr>
                        <a:xfrm>
                          <a:off x="0" y="0"/>
                          <a:ext cx="1111885" cy="25336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tbl>
      <w:tblPr>
        <w:tblStyle w:val="afe"/>
        <w:tblW w:w="781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93"/>
        <w:gridCol w:w="4020"/>
      </w:tblGrid>
      <w:tr w:rsidR="00CD7C8F">
        <w:tc>
          <w:tcPr>
            <w:tcW w:w="3793" w:type="dxa"/>
            <w:shd w:val="clear" w:color="auto" w:fill="B7D4EF"/>
          </w:tcPr>
          <w:p w:rsidR="00CD7C8F"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ARGON</w:t>
            </w:r>
            <w:r>
              <w:rPr>
                <w:noProof/>
              </w:rPr>
              <w:drawing>
                <wp:anchor distT="0" distB="0" distL="0" distR="0" simplePos="0" relativeHeight="251714560" behindDoc="0" locked="0" layoutInCell="1" hidden="0" allowOverlap="1">
                  <wp:simplePos x="0" y="0"/>
                  <wp:positionH relativeFrom="column">
                    <wp:posOffset>2082557</wp:posOffset>
                  </wp:positionH>
                  <wp:positionV relativeFrom="paragraph">
                    <wp:posOffset>86311</wp:posOffset>
                  </wp:positionV>
                  <wp:extent cx="223876" cy="941412"/>
                  <wp:effectExtent l="0" t="0" r="0" b="0"/>
                  <wp:wrapNone/>
                  <wp:docPr id="2113975469" name="image65.png" descr="C:\Users\Teacher\Documents\ScreenRecorder\Screenshots\2024-10\ScreenShot_11_10_2024_3_18_27_μμ.png"/>
                  <wp:cNvGraphicFramePr/>
                  <a:graphic xmlns:a="http://schemas.openxmlformats.org/drawingml/2006/main">
                    <a:graphicData uri="http://schemas.openxmlformats.org/drawingml/2006/picture">
                      <pic:pic xmlns:pic="http://schemas.openxmlformats.org/drawingml/2006/picture">
                        <pic:nvPicPr>
                          <pic:cNvPr id="0" name="image65.png" descr="C:\Users\Teacher\Documents\ScreenRecorder\Screenshots\2024-10\ScreenShot_11_10_2024_3_18_27_μμ.png"/>
                          <pic:cNvPicPr preferRelativeResize="0"/>
                        </pic:nvPicPr>
                        <pic:blipFill>
                          <a:blip r:embed="rId25"/>
                          <a:srcRect/>
                          <a:stretch>
                            <a:fillRect/>
                          </a:stretch>
                        </pic:blipFill>
                        <pic:spPr>
                          <a:xfrm>
                            <a:off x="0" y="0"/>
                            <a:ext cx="223876" cy="941412"/>
                          </a:xfrm>
                          <a:prstGeom prst="rect">
                            <a:avLst/>
                          </a:prstGeom>
                          <a:ln/>
                        </pic:spPr>
                      </pic:pic>
                    </a:graphicData>
                  </a:graphic>
                </wp:anchor>
              </w:drawing>
            </w:r>
          </w:p>
          <w:p w:rsidR="00CD7C8F" w:rsidRDefault="00000000">
            <w:pPr>
              <w:numPr>
                <w:ilvl w:val="0"/>
                <w:numId w:val="24"/>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Buona accensione dell'elettrodo e pulizia del campo.</w:t>
            </w:r>
          </w:p>
          <w:p w:rsidR="00CD7C8F" w:rsidRDefault="00000000">
            <w:pPr>
              <w:numPr>
                <w:ilvl w:val="0"/>
                <w:numId w:val="24"/>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Stabilità dell'arco voltaico.</w:t>
            </w:r>
          </w:p>
          <w:p w:rsidR="00CD7C8F" w:rsidRDefault="00000000">
            <w:pPr>
              <w:numPr>
                <w:ilvl w:val="0"/>
                <w:numId w:val="24"/>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Cono di corrente focalizzato.</w:t>
            </w:r>
          </w:p>
          <w:p w:rsidR="00CD7C8F" w:rsidRDefault="00000000">
            <w:pPr>
              <w:numPr>
                <w:ilvl w:val="0"/>
                <w:numId w:val="24"/>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Buon funzionamento a basse correnti.</w:t>
            </w:r>
          </w:p>
          <w:p w:rsidR="00CD7C8F" w:rsidRDefault="00CD7C8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20" w:type="dxa"/>
            <w:vMerge w:val="restart"/>
            <w:shd w:val="clear" w:color="auto" w:fill="84E291"/>
          </w:tcPr>
          <w:p w:rsidR="00CD7C8F" w:rsidRDefault="00CD7C8F">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CD7C8F"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Miscela argon/elio</w:t>
            </w:r>
          </w:p>
          <w:p w:rsidR="00CD7C8F" w:rsidRDefault="00CD7C8F">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CD7C8F" w:rsidRDefault="00CD7C8F">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p>
          <w:p w:rsidR="00CD7C8F" w:rsidRDefault="00000000">
            <w:pPr>
              <w:numPr>
                <w:ilvl w:val="0"/>
                <w:numId w:val="26"/>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Migliori velocità di saldatura anche con argon puro</w:t>
            </w:r>
          </w:p>
          <w:p w:rsidR="00CD7C8F" w:rsidRDefault="00000000">
            <w:pPr>
              <w:numPr>
                <w:ilvl w:val="0"/>
                <w:numId w:val="1"/>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Migliore penetrazione</w:t>
            </w:r>
          </w:p>
          <w:p w:rsidR="00CD7C8F" w:rsidRDefault="00000000">
            <w:pPr>
              <w:numPr>
                <w:ilvl w:val="0"/>
                <w:numId w:val="1"/>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Proprietà detergenti simili all'argon</w:t>
            </w:r>
          </w:p>
          <w:p w:rsidR="00CD7C8F" w:rsidRDefault="00000000">
            <w:pPr>
              <w:numPr>
                <w:ilvl w:val="0"/>
                <w:numId w:val="2"/>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Cono dell'arco di saldatura altamente focalizzato.</w:t>
            </w:r>
          </w:p>
          <w:p w:rsidR="00CD7C8F" w:rsidRDefault="00000000">
            <w:pPr>
              <w:numPr>
                <w:ilvl w:val="0"/>
                <w:numId w:val="2"/>
              </w:numPr>
              <w:pBdr>
                <w:top w:val="nil"/>
                <w:left w:val="nil"/>
                <w:bottom w:val="nil"/>
                <w:right w:val="nil"/>
                <w:between w:val="nil"/>
              </w:pBdr>
              <w:tabs>
                <w:tab w:val="left" w:pos="239"/>
              </w:tabs>
              <w:spacing w:after="0" w:line="240" w:lineRule="auto"/>
              <w:ind w:left="38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Costo superiore rispetto all'argon puro.</w:t>
            </w:r>
          </w:p>
          <w:p w:rsidR="00CD7C8F" w:rsidRDefault="00CD7C8F">
            <w:pPr>
              <w:tabs>
                <w:tab w:val="left" w:pos="239"/>
              </w:tabs>
              <w:spacing w:after="0" w:line="240" w:lineRule="auto"/>
              <w:rPr>
                <w:rFonts w:ascii="Times New Roman" w:eastAsia="Times New Roman" w:hAnsi="Times New Roman" w:cs="Times New Roman"/>
                <w:sz w:val="20"/>
                <w:szCs w:val="20"/>
              </w:rPr>
            </w:pPr>
          </w:p>
          <w:p w:rsidR="00CD7C8F" w:rsidRDefault="00CD7C8F">
            <w:pPr>
              <w:tabs>
                <w:tab w:val="left" w:pos="239"/>
              </w:tabs>
              <w:spacing w:after="0" w:line="240" w:lineRule="auto"/>
              <w:rPr>
                <w:rFonts w:ascii="Times New Roman" w:eastAsia="Times New Roman" w:hAnsi="Times New Roman" w:cs="Times New Roman"/>
                <w:sz w:val="20"/>
                <w:szCs w:val="20"/>
              </w:rPr>
            </w:pPr>
          </w:p>
        </w:tc>
      </w:tr>
      <w:tr w:rsidR="00CD7C8F">
        <w:tc>
          <w:tcPr>
            <w:tcW w:w="3793" w:type="dxa"/>
            <w:shd w:val="clear" w:color="auto" w:fill="FAE2D6"/>
          </w:tcPr>
          <w:p w:rsidR="00CD7C8F" w:rsidRDefault="00000000">
            <w:pPr>
              <w:pBdr>
                <w:top w:val="nil"/>
                <w:left w:val="nil"/>
                <w:bottom w:val="nil"/>
                <w:right w:val="nil"/>
                <w:between w:val="nil"/>
              </w:pBdr>
              <w:spacing w:after="0" w:line="240" w:lineRule="auto"/>
              <w:ind w:left="7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Elio</w:t>
            </w:r>
          </w:p>
          <w:p w:rsidR="00CD7C8F" w:rsidRDefault="00000000">
            <w:pPr>
              <w:numPr>
                <w:ilvl w:val="0"/>
                <w:numId w:val="25"/>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Velocità di saldatura più elevate (2x).</w:t>
            </w:r>
          </w:p>
          <w:p w:rsidR="00CD7C8F"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Maggiore penetrazione</w:t>
            </w:r>
          </w:p>
          <w:p w:rsidR="00CD7C8F"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Accensione difficile</w:t>
            </w:r>
          </w:p>
          <w:p w:rsidR="00CD7C8F"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Pulizia meno efficace</w:t>
            </w:r>
          </w:p>
          <w:p w:rsidR="00CD7C8F" w:rsidRDefault="00000000">
            <w:pPr>
              <w:numPr>
                <w:ilvl w:val="0"/>
                <w:numId w:val="25"/>
              </w:numPr>
              <w:pBdr>
                <w:top w:val="nil"/>
                <w:left w:val="nil"/>
                <w:bottom w:val="nil"/>
                <w:right w:val="nil"/>
                <w:between w:val="nil"/>
              </w:pBdr>
              <w:tabs>
                <w:tab w:val="left" w:pos="567"/>
              </w:tabs>
              <w:spacing w:after="0" w:line="240" w:lineRule="auto"/>
              <w:ind w:left="567" w:hanging="56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Meno stabilità a bassa intensità</w:t>
            </w:r>
          </w:p>
          <w:p w:rsidR="00CD7C8F" w:rsidRDefault="00000000">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Costo più elevato</w:t>
            </w:r>
          </w:p>
          <w:p w:rsidR="00CD7C8F" w:rsidRDefault="00CD7C8F">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4020" w:type="dxa"/>
            <w:vMerge/>
            <w:shd w:val="clear" w:color="auto" w:fill="84E291"/>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0"/>
                <w:szCs w:val="20"/>
              </w:rPr>
            </w:pPr>
          </w:p>
        </w:tc>
      </w:tr>
      <w:tr w:rsidR="00CD7C8F">
        <w:tc>
          <w:tcPr>
            <w:tcW w:w="7813" w:type="dxa"/>
            <w:gridSpan w:val="2"/>
            <w:tcBorders>
              <w:left w:val="nil"/>
              <w:right w:val="nil"/>
            </w:tcBorders>
            <w:shd w:val="clear" w:color="auto" w:fill="FAE2D6"/>
          </w:tcPr>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lastRenderedPageBreak/>
              <w:t>Pin 5. Tipi e proprietà dei gas protettivi</w:t>
            </w:r>
          </w:p>
        </w:tc>
      </w:tr>
    </w:tbl>
    <w:p w:rsidR="00CD7C8F" w:rsidRDefault="00CD7C8F">
      <w:pPr>
        <w:jc w:val="both"/>
        <w:rPr>
          <w:rFonts w:ascii="Times New Roman" w:eastAsia="Times New Roman" w:hAnsi="Times New Roman" w:cs="Times New Roman"/>
          <w:sz w:val="24"/>
          <w:szCs w:val="24"/>
        </w:rPr>
      </w:pPr>
    </w:p>
    <w:p w:rsidR="00CD7C8F" w:rsidRDefault="00CD7C8F">
      <w:pPr>
        <w:jc w:val="both"/>
        <w:rPr>
          <w:rFonts w:ascii="Times New Roman" w:eastAsia="Times New Roman" w:hAnsi="Times New Roman" w:cs="Times New Roman"/>
          <w:sz w:val="24"/>
          <w:szCs w:val="24"/>
        </w:rPr>
      </w:pPr>
    </w:p>
    <w:p w:rsidR="00CD7C8F" w:rsidRDefault="00CD7C8F">
      <w:pPr>
        <w:jc w:val="both"/>
        <w:rPr>
          <w:rFonts w:ascii="Times New Roman" w:eastAsia="Times New Roman" w:hAnsi="Times New Roman" w:cs="Times New Roman"/>
          <w:sz w:val="24"/>
          <w:szCs w:val="24"/>
        </w:rPr>
      </w:pPr>
    </w:p>
    <w:p w:rsidR="00CD7C8F" w:rsidRDefault="00CD7C8F">
      <w:pPr>
        <w:jc w:val="both"/>
        <w:rPr>
          <w:rFonts w:ascii="Times New Roman" w:eastAsia="Times New Roman" w:hAnsi="Times New Roman" w:cs="Times New Roman"/>
          <w:sz w:val="24"/>
          <w:szCs w:val="24"/>
        </w:rPr>
      </w:pPr>
    </w:p>
    <w:tbl>
      <w:tblPr>
        <w:tblStyle w:val="aff"/>
        <w:tblW w:w="7847" w:type="dxa"/>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3163"/>
        <w:gridCol w:w="2841"/>
      </w:tblGrid>
      <w:tr w:rsidR="00CD7C8F">
        <w:tc>
          <w:tcPr>
            <w:tcW w:w="1843" w:type="dxa"/>
            <w:shd w:val="clear" w:color="auto" w:fill="D9F2D0"/>
          </w:tcPr>
          <w:p w:rsidR="00CD7C8F"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Gas</w:t>
            </w:r>
          </w:p>
        </w:tc>
        <w:tc>
          <w:tcPr>
            <w:tcW w:w="3163" w:type="dxa"/>
            <w:shd w:val="clear" w:color="auto" w:fill="B3E5A1"/>
          </w:tcPr>
          <w:p w:rsidR="00CD7C8F"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Materiale</w:t>
            </w:r>
          </w:p>
        </w:tc>
        <w:tc>
          <w:tcPr>
            <w:tcW w:w="2841" w:type="dxa"/>
            <w:shd w:val="clear" w:color="auto" w:fill="8ED873"/>
          </w:tcPr>
          <w:p w:rsidR="00CD7C8F" w:rsidRDefault="0000000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Commenti</w:t>
            </w:r>
          </w:p>
        </w:tc>
      </w:tr>
      <w:tr w:rsidR="00CD7C8F">
        <w:tc>
          <w:tcPr>
            <w:tcW w:w="1843" w:type="dxa"/>
            <w:shd w:val="clear" w:color="auto" w:fill="D9F2D0"/>
          </w:tcPr>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Argon</w:t>
            </w:r>
          </w:p>
        </w:tc>
        <w:tc>
          <w:tcPr>
            <w:tcW w:w="3163" w:type="dxa"/>
            <w:shd w:val="clear" w:color="auto" w:fill="B3E5A1"/>
          </w:tcPr>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Utilizzato in tutti i materiali</w:t>
            </w:r>
          </w:p>
        </w:tc>
        <w:tc>
          <w:tcPr>
            <w:tcW w:w="2841" w:type="dxa"/>
            <w:shd w:val="clear" w:color="auto" w:fill="8ED873"/>
          </w:tcPr>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Il più diffuso</w:t>
            </w:r>
          </w:p>
        </w:tc>
      </w:tr>
      <w:tr w:rsidR="00CD7C8F">
        <w:tc>
          <w:tcPr>
            <w:tcW w:w="1843" w:type="dxa"/>
            <w:shd w:val="clear" w:color="auto" w:fill="D9F2D0"/>
          </w:tcPr>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VARIGONHe 30 S</w:t>
            </w:r>
          </w:p>
        </w:tc>
        <w:tc>
          <w:tcPr>
            <w:tcW w:w="3163" w:type="dxa"/>
            <w:shd w:val="clear" w:color="auto" w:fill="B3E5A1"/>
          </w:tcPr>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Nella saldatura dell'alluminio e delle sue leghe</w:t>
            </w:r>
          </w:p>
        </w:tc>
        <w:tc>
          <w:tcPr>
            <w:tcW w:w="2841" w:type="dxa"/>
            <w:shd w:val="clear" w:color="auto" w:fill="8ED873"/>
          </w:tcPr>
          <w:p w:rsidR="00CD7C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 stabilità e garantisce una corretta accensione dell'arco elettrico</w:t>
            </w:r>
          </w:p>
        </w:tc>
      </w:tr>
      <w:tr w:rsidR="00CD7C8F">
        <w:tc>
          <w:tcPr>
            <w:tcW w:w="1843" w:type="dxa"/>
            <w:shd w:val="clear" w:color="auto" w:fill="D9F2D0"/>
          </w:tcPr>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30</w:t>
            </w:r>
          </w:p>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50</w:t>
            </w:r>
          </w:p>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70</w:t>
            </w:r>
          </w:p>
          <w:p w:rsidR="00CD7C8F" w:rsidRDefault="00CD7C8F">
            <w:pPr>
              <w:spacing w:after="0" w:line="240" w:lineRule="auto"/>
              <w:jc w:val="both"/>
              <w:rPr>
                <w:rFonts w:ascii="Times New Roman" w:eastAsia="Times New Roman" w:hAnsi="Times New Roman" w:cs="Times New Roman"/>
                <w:sz w:val="20"/>
                <w:szCs w:val="20"/>
              </w:rPr>
            </w:pPr>
          </w:p>
          <w:p w:rsidR="00CD7C8F" w:rsidRDefault="00CD7C8F">
            <w:pPr>
              <w:spacing w:after="0" w:line="240" w:lineRule="auto"/>
              <w:jc w:val="both"/>
              <w:rPr>
                <w:rFonts w:ascii="Times New Roman" w:eastAsia="Times New Roman" w:hAnsi="Times New Roman" w:cs="Times New Roman"/>
                <w:sz w:val="20"/>
                <w:szCs w:val="20"/>
              </w:rPr>
            </w:pPr>
          </w:p>
          <w:p w:rsidR="00CD7C8F" w:rsidRDefault="00000000">
            <w:pPr>
              <w:spacing w:after="0" w:line="240" w:lineRule="auto"/>
              <w:jc w:val="both"/>
              <w:rPr>
                <w:rFonts w:ascii="Times New Roman" w:eastAsia="Times New Roman" w:hAnsi="Times New Roman" w:cs="Times New Roman"/>
                <w:color w:val="275317"/>
                <w:sz w:val="20"/>
                <w:szCs w:val="20"/>
              </w:rPr>
            </w:pPr>
            <w:r>
              <w:rPr>
                <w:rFonts w:ascii="Times New Roman" w:eastAsia="Times New Roman" w:hAnsi="Times New Roman" w:cs="Times New Roman"/>
                <w:color w:val="275317"/>
                <w:sz w:val="20"/>
                <w:szCs w:val="20"/>
              </w:rPr>
              <w:t>Hellion</w:t>
            </w:r>
          </w:p>
        </w:tc>
        <w:tc>
          <w:tcPr>
            <w:tcW w:w="3163" w:type="dxa"/>
            <w:shd w:val="clear" w:color="auto" w:fill="B3E5A1"/>
          </w:tcPr>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Alluminio e sue leghe</w:t>
            </w:r>
          </w:p>
          <w:p w:rsidR="00CD7C8F" w:rsidRDefault="00CD7C8F">
            <w:pPr>
              <w:spacing w:after="0" w:line="240" w:lineRule="auto"/>
              <w:jc w:val="both"/>
              <w:rPr>
                <w:rFonts w:ascii="Times New Roman" w:eastAsia="Times New Roman" w:hAnsi="Times New Roman" w:cs="Times New Roman"/>
                <w:sz w:val="20"/>
                <w:szCs w:val="20"/>
              </w:rPr>
            </w:pPr>
          </w:p>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Rame e sue leghe</w:t>
            </w:r>
          </w:p>
        </w:tc>
        <w:tc>
          <w:tcPr>
            <w:tcW w:w="2841" w:type="dxa"/>
            <w:shd w:val="clear" w:color="auto" w:fill="8ED873"/>
          </w:tcPr>
          <w:p w:rsidR="00CD7C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Poiché si sviluppano temperature più elevate, abbiamo:</w:t>
            </w:r>
          </w:p>
          <w:p w:rsidR="00CD7C8F"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Migliore penetrazione</w:t>
            </w:r>
          </w:p>
          <w:p w:rsidR="00CD7C8F"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Maggiore velocità</w:t>
            </w:r>
          </w:p>
          <w:p w:rsidR="00CD7C8F" w:rsidRDefault="00000000">
            <w:pPr>
              <w:spacing w:after="0" w:line="240" w:lineRule="auto"/>
              <w:rPr>
                <w:rFonts w:ascii="Times New Roman" w:eastAsia="Times New Roman" w:hAnsi="Times New Roman" w:cs="Times New Roman"/>
                <w:color w:val="275317"/>
                <w:sz w:val="20"/>
                <w:szCs w:val="20"/>
              </w:rPr>
            </w:pPr>
            <w:r>
              <w:rPr>
                <w:rFonts w:ascii="Times New Roman" w:eastAsia="Times New Roman" w:hAnsi="Times New Roman" w:cs="Times New Roman"/>
                <w:color w:val="275317"/>
                <w:sz w:val="20"/>
                <w:szCs w:val="20"/>
              </w:rPr>
              <w:t>Difficoltà di accensione – accensione con argon</w:t>
            </w:r>
          </w:p>
        </w:tc>
      </w:tr>
      <w:tr w:rsidR="00CD7C8F">
        <w:tc>
          <w:tcPr>
            <w:tcW w:w="1843" w:type="dxa"/>
            <w:shd w:val="clear" w:color="auto" w:fill="D9F2D0"/>
          </w:tcPr>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2</w:t>
            </w:r>
          </w:p>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5</w:t>
            </w:r>
          </w:p>
          <w:p w:rsidR="00CD7C8F" w:rsidRDefault="0000000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VARIGON He 6</w:t>
            </w:r>
          </w:p>
          <w:p w:rsidR="00CD7C8F" w:rsidRDefault="00CD7C8F">
            <w:pPr>
              <w:spacing w:after="0" w:line="240" w:lineRule="auto"/>
              <w:jc w:val="both"/>
              <w:rPr>
                <w:rFonts w:ascii="Times New Roman" w:eastAsia="Times New Roman" w:hAnsi="Times New Roman" w:cs="Times New Roman"/>
                <w:sz w:val="20"/>
                <w:szCs w:val="20"/>
              </w:rPr>
            </w:pPr>
          </w:p>
          <w:p w:rsidR="00CD7C8F" w:rsidRDefault="00CD7C8F">
            <w:pPr>
              <w:spacing w:after="0" w:line="240" w:lineRule="auto"/>
              <w:jc w:val="both"/>
              <w:rPr>
                <w:rFonts w:ascii="Times New Roman" w:eastAsia="Times New Roman" w:hAnsi="Times New Roman" w:cs="Times New Roman"/>
                <w:sz w:val="20"/>
                <w:szCs w:val="20"/>
              </w:rPr>
            </w:pPr>
          </w:p>
          <w:p w:rsidR="00CD7C8F" w:rsidRDefault="00CD7C8F">
            <w:pPr>
              <w:spacing w:after="0" w:line="240" w:lineRule="auto"/>
              <w:jc w:val="both"/>
              <w:rPr>
                <w:rFonts w:ascii="Times New Roman" w:eastAsia="Times New Roman" w:hAnsi="Times New Roman" w:cs="Times New Roman"/>
                <w:sz w:val="20"/>
                <w:szCs w:val="20"/>
              </w:rPr>
            </w:pPr>
          </w:p>
          <w:p w:rsidR="00CD7C8F" w:rsidRDefault="00000000">
            <w:pPr>
              <w:spacing w:after="0" w:line="240" w:lineRule="auto"/>
              <w:jc w:val="both"/>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VARIGON 10</w:t>
            </w:r>
          </w:p>
        </w:tc>
        <w:tc>
          <w:tcPr>
            <w:tcW w:w="3163" w:type="dxa"/>
            <w:shd w:val="clear" w:color="auto" w:fill="B3E5A1"/>
          </w:tcPr>
          <w:p w:rsidR="00CD7C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Acciai fortemente legati</w:t>
            </w:r>
          </w:p>
          <w:p w:rsidR="00CD7C8F" w:rsidRDefault="00CD7C8F">
            <w:pPr>
              <w:spacing w:after="0" w:line="240" w:lineRule="auto"/>
              <w:rPr>
                <w:rFonts w:ascii="Times New Roman" w:eastAsia="Times New Roman" w:hAnsi="Times New Roman" w:cs="Times New Roman"/>
                <w:sz w:val="20"/>
                <w:szCs w:val="20"/>
              </w:rPr>
            </w:pPr>
          </w:p>
          <w:p w:rsidR="00CD7C8F" w:rsidRDefault="00CD7C8F">
            <w:pPr>
              <w:spacing w:after="0" w:line="240" w:lineRule="auto"/>
              <w:rPr>
                <w:rFonts w:ascii="Times New Roman" w:eastAsia="Times New Roman" w:hAnsi="Times New Roman" w:cs="Times New Roman"/>
                <w:sz w:val="20"/>
                <w:szCs w:val="20"/>
              </w:rPr>
            </w:pPr>
          </w:p>
          <w:p w:rsidR="00CD7C8F" w:rsidRDefault="00CD7C8F">
            <w:pPr>
              <w:spacing w:after="0" w:line="240" w:lineRule="auto"/>
              <w:rPr>
                <w:rFonts w:ascii="Times New Roman" w:eastAsia="Times New Roman" w:hAnsi="Times New Roman" w:cs="Times New Roman"/>
                <w:sz w:val="20"/>
                <w:szCs w:val="20"/>
              </w:rPr>
            </w:pPr>
          </w:p>
          <w:p w:rsidR="00CD7C8F" w:rsidRDefault="00CD7C8F">
            <w:pPr>
              <w:spacing w:after="0" w:line="240" w:lineRule="auto"/>
              <w:rPr>
                <w:rFonts w:ascii="Times New Roman" w:eastAsia="Times New Roman" w:hAnsi="Times New Roman" w:cs="Times New Roman"/>
                <w:sz w:val="20"/>
                <w:szCs w:val="20"/>
              </w:rPr>
            </w:pPr>
          </w:p>
          <w:p w:rsidR="00CD7C8F" w:rsidRDefault="00CD7C8F">
            <w:pPr>
              <w:spacing w:after="0" w:line="240" w:lineRule="auto"/>
              <w:rPr>
                <w:rFonts w:ascii="Times New Roman" w:eastAsia="Times New Roman" w:hAnsi="Times New Roman" w:cs="Times New Roman"/>
                <w:sz w:val="20"/>
                <w:szCs w:val="20"/>
              </w:rPr>
            </w:pPr>
          </w:p>
          <w:p w:rsidR="00CD7C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C00000"/>
                <w:sz w:val="20"/>
                <w:szCs w:val="20"/>
              </w:rPr>
              <w:t>Nichel e sue leghe</w:t>
            </w:r>
          </w:p>
        </w:tc>
        <w:tc>
          <w:tcPr>
            <w:tcW w:w="2841" w:type="dxa"/>
            <w:shd w:val="clear" w:color="auto" w:fill="8ED873"/>
          </w:tcPr>
          <w:p w:rsidR="00CD7C8F"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causa delle temperature più elevate che si sviluppano, abbiamo:</w:t>
            </w:r>
          </w:p>
          <w:p w:rsidR="00CD7C8F"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Migliore penetrazione</w:t>
            </w:r>
          </w:p>
          <w:p w:rsidR="00CD7C8F" w:rsidRDefault="0000000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Maggiore velocità</w:t>
            </w:r>
          </w:p>
          <w:p w:rsidR="00CD7C8F" w:rsidRDefault="00000000">
            <w:pPr>
              <w:spacing w:after="0" w:line="240" w:lineRule="auto"/>
              <w:rPr>
                <w:rFonts w:ascii="Times New Roman" w:eastAsia="Times New Roman" w:hAnsi="Times New Roman" w:cs="Times New Roman"/>
                <w:color w:val="C00000"/>
                <w:sz w:val="20"/>
                <w:szCs w:val="20"/>
              </w:rPr>
            </w:pPr>
            <w:r>
              <w:rPr>
                <w:rFonts w:ascii="Times New Roman" w:eastAsia="Times New Roman" w:hAnsi="Times New Roman" w:cs="Times New Roman"/>
                <w:color w:val="C00000"/>
                <w:sz w:val="20"/>
                <w:szCs w:val="20"/>
              </w:rPr>
              <w:t>Per evitare la creazione di risorse</w:t>
            </w:r>
          </w:p>
        </w:tc>
      </w:tr>
      <w:tr w:rsidR="00CD7C8F">
        <w:tc>
          <w:tcPr>
            <w:tcW w:w="7847" w:type="dxa"/>
            <w:gridSpan w:val="3"/>
            <w:tcBorders>
              <w:left w:val="nil"/>
              <w:right w:val="nil"/>
            </w:tcBorders>
            <w:shd w:val="clear" w:color="auto" w:fill="8ED873"/>
          </w:tcPr>
          <w:p w:rsidR="00CD7C8F" w:rsidRDefault="00000000">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Tabella 6.   Utilizzo dei gas in relazione al materiale dei pezzi saldati.</w:t>
            </w:r>
          </w:p>
        </w:tc>
      </w:tr>
    </w:tbl>
    <w:p w:rsidR="00CD7C8F" w:rsidRDefault="00CD7C8F">
      <w:pPr>
        <w:jc w:val="both"/>
        <w:rPr>
          <w:rFonts w:ascii="Times New Roman" w:eastAsia="Times New Roman" w:hAnsi="Times New Roman" w:cs="Times New Roman"/>
          <w:sz w:val="24"/>
          <w:szCs w:val="24"/>
        </w:rPr>
      </w:pP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componente necessaria della saldatura TIG collegata a ciascuna bombola di gas inerte sono gli </w:t>
      </w:r>
      <w:r>
        <w:rPr>
          <w:rFonts w:ascii="Times New Roman" w:eastAsia="Times New Roman" w:hAnsi="Times New Roman" w:cs="Times New Roman"/>
          <w:b/>
          <w:sz w:val="24"/>
          <w:szCs w:val="24"/>
        </w:rPr>
        <w:t xml:space="preserve">espansori manometrici. </w:t>
      </w:r>
      <w:r>
        <w:rPr>
          <w:rFonts w:ascii="Times New Roman" w:eastAsia="Times New Roman" w:hAnsi="Times New Roman" w:cs="Times New Roman"/>
          <w:sz w:val="24"/>
          <w:szCs w:val="24"/>
        </w:rPr>
        <w:t xml:space="preserve">Il più comune è costituito da due manometri. Un manometro è ad alta pressione e ci mostra il contenuto della bombola in modo che l'operatore possa prepararsi alla sua sostituzione. Il secondo è un manometro a bassa pressione e questo permette all'operatore di regolare l'alimentazione del gas di protezione dalla bombola alla torcia di saldatura. Nell'altra versione, il manometro a bassa pressione può essere sostituito da un dispositivo di regolazione del flusso a sfera (flussometro). </w:t>
      </w:r>
      <w:r>
        <w:rPr>
          <w:noProof/>
        </w:rPr>
        <w:drawing>
          <wp:anchor distT="0" distB="0" distL="114300" distR="114300" simplePos="0" relativeHeight="251715584" behindDoc="0" locked="0" layoutInCell="1" hidden="0" allowOverlap="1">
            <wp:simplePos x="0" y="0"/>
            <wp:positionH relativeFrom="column">
              <wp:posOffset>4930140</wp:posOffset>
            </wp:positionH>
            <wp:positionV relativeFrom="paragraph">
              <wp:posOffset>1120140</wp:posOffset>
            </wp:positionV>
            <wp:extent cx="1005840" cy="1141095"/>
            <wp:effectExtent l="0" t="0" r="0" b="0"/>
            <wp:wrapSquare wrapText="bothSides" distT="0" distB="0" distL="114300" distR="114300"/>
            <wp:docPr id="2113975432" name="image1.png" descr="C:\Users\Teacher\Documents\ScreenRecorder\Screenshots\2024-10\ScreenShot_11_10_2024_3_20_04_μμ.png"/>
            <wp:cNvGraphicFramePr/>
            <a:graphic xmlns:a="http://schemas.openxmlformats.org/drawingml/2006/main">
              <a:graphicData uri="http://schemas.openxmlformats.org/drawingml/2006/picture">
                <pic:pic xmlns:pic="http://schemas.openxmlformats.org/drawingml/2006/picture">
                  <pic:nvPicPr>
                    <pic:cNvPr id="0" name="image1.png" descr="C:\Users\Teacher\Documents\ScreenRecorder\Screenshots\2024-10\ScreenShot_11_10_2024_3_20_04_μμ.png"/>
                    <pic:cNvPicPr preferRelativeResize="0"/>
                  </pic:nvPicPr>
                  <pic:blipFill>
                    <a:blip r:embed="rId26"/>
                    <a:srcRect/>
                    <a:stretch>
                      <a:fillRect/>
                    </a:stretch>
                  </pic:blipFill>
                  <pic:spPr>
                    <a:xfrm>
                      <a:off x="0" y="0"/>
                      <a:ext cx="1005840" cy="1141095"/>
                    </a:xfrm>
                    <a:prstGeom prst="rect">
                      <a:avLst/>
                    </a:prstGeom>
                    <a:ln/>
                  </pic:spPr>
                </pic:pic>
              </a:graphicData>
            </a:graphic>
          </wp:anchor>
        </w:drawing>
      </w:r>
      <w:r>
        <w:rPr>
          <w:noProof/>
        </w:rPr>
        <w:drawing>
          <wp:anchor distT="0" distB="0" distL="114300" distR="114300" simplePos="0" relativeHeight="251716608" behindDoc="0" locked="0" layoutInCell="1" hidden="0" allowOverlap="1">
            <wp:simplePos x="0" y="0"/>
            <wp:positionH relativeFrom="column">
              <wp:posOffset>4872990</wp:posOffset>
            </wp:positionH>
            <wp:positionV relativeFrom="paragraph">
              <wp:posOffset>76200</wp:posOffset>
            </wp:positionV>
            <wp:extent cx="1137285" cy="1003935"/>
            <wp:effectExtent l="0" t="0" r="0" b="0"/>
            <wp:wrapSquare wrapText="bothSides" distT="0" distB="0" distL="114300" distR="114300"/>
            <wp:docPr id="2113975453" name="image41.png" descr="C:\Users\Teacher\Documents\ScreenRecorder\Screenshots\2024-10\ScreenShot_11_10_2024_3_33_53_μμ.png"/>
            <wp:cNvGraphicFramePr/>
            <a:graphic xmlns:a="http://schemas.openxmlformats.org/drawingml/2006/main">
              <a:graphicData uri="http://schemas.openxmlformats.org/drawingml/2006/picture">
                <pic:pic xmlns:pic="http://schemas.openxmlformats.org/drawingml/2006/picture">
                  <pic:nvPicPr>
                    <pic:cNvPr id="0" name="image41.png" descr="C:\Users\Teacher\Documents\ScreenRecorder\Screenshots\2024-10\ScreenShot_11_10_2024_3_33_53_μμ.png"/>
                    <pic:cNvPicPr preferRelativeResize="0"/>
                  </pic:nvPicPr>
                  <pic:blipFill>
                    <a:blip r:embed="rId27"/>
                    <a:srcRect/>
                    <a:stretch>
                      <a:fillRect/>
                    </a:stretch>
                  </pic:blipFill>
                  <pic:spPr>
                    <a:xfrm>
                      <a:off x="0" y="0"/>
                      <a:ext cx="1137285" cy="1003935"/>
                    </a:xfrm>
                    <a:prstGeom prst="rect">
                      <a:avLst/>
                    </a:prstGeom>
                    <a:ln/>
                  </pic:spPr>
                </pic:pic>
              </a:graphicData>
            </a:graphic>
          </wp:anchor>
        </w:drawing>
      </w: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modalità di flusso e la quantità in L/min del gas dipendono dall'intensità operativa, dal materiale e dal tipo di gas. Di solito funziona in un intervallo compreso tra 5 e 12 L/min. L'azione e l'accesso del gas al sito di saldatura possono essere migliorati aggiungendo uno speciale filtro all'ugello (lente del gas).</w:t>
      </w:r>
      <w:r>
        <w:rPr>
          <w:noProof/>
        </w:rPr>
        <w:drawing>
          <wp:anchor distT="0" distB="0" distL="114300" distR="114300" simplePos="0" relativeHeight="251717632" behindDoc="0" locked="0" layoutInCell="1" hidden="0" allowOverlap="1">
            <wp:simplePos x="0" y="0"/>
            <wp:positionH relativeFrom="column">
              <wp:posOffset>4490085</wp:posOffset>
            </wp:positionH>
            <wp:positionV relativeFrom="paragraph">
              <wp:posOffset>136525</wp:posOffset>
            </wp:positionV>
            <wp:extent cx="1482725" cy="908685"/>
            <wp:effectExtent l="0" t="0" r="0" b="0"/>
            <wp:wrapSquare wrapText="bothSides" distT="0" distB="0" distL="114300" distR="114300"/>
            <wp:docPr id="2113975509" name="image132.png" descr="C:\Users\Teacher\Documents\ScreenRecorder\Screenshots\2024-10\ScreenShot_14_10_2024_1_12_18_μμ.png"/>
            <wp:cNvGraphicFramePr/>
            <a:graphic xmlns:a="http://schemas.openxmlformats.org/drawingml/2006/main">
              <a:graphicData uri="http://schemas.openxmlformats.org/drawingml/2006/picture">
                <pic:pic xmlns:pic="http://schemas.openxmlformats.org/drawingml/2006/picture">
                  <pic:nvPicPr>
                    <pic:cNvPr id="0" name="image132.png" descr="C:\Users\Teacher\Documents\ScreenRecorder\Screenshots\2024-10\ScreenShot_14_10_2024_1_12_18_μμ.png"/>
                    <pic:cNvPicPr preferRelativeResize="0"/>
                  </pic:nvPicPr>
                  <pic:blipFill>
                    <a:blip r:embed="rId28"/>
                    <a:srcRect/>
                    <a:stretch>
                      <a:fillRect/>
                    </a:stretch>
                  </pic:blipFill>
                  <pic:spPr>
                    <a:xfrm>
                      <a:off x="0" y="0"/>
                      <a:ext cx="1482725" cy="908685"/>
                    </a:xfrm>
                    <a:prstGeom prst="rect">
                      <a:avLst/>
                    </a:prstGeom>
                    <a:ln/>
                  </pic:spPr>
                </pic:pic>
              </a:graphicData>
            </a:graphic>
          </wp:anchor>
        </w:drawing>
      </w:r>
    </w:p>
    <w:p w:rsidR="00CD7C8F" w:rsidRDefault="00CD7C8F">
      <w:pPr>
        <w:jc w:val="both"/>
        <w:rPr>
          <w:rFonts w:ascii="Times New Roman" w:eastAsia="Times New Roman" w:hAnsi="Times New Roman" w:cs="Times New Roman"/>
          <w:sz w:val="24"/>
          <w:szCs w:val="24"/>
        </w:rPr>
      </w:pPr>
    </w:p>
    <w:p w:rsidR="00CD7C8F" w:rsidRDefault="00000000">
      <w:pPr>
        <w:keepNext/>
        <w:keepLines/>
        <w:pBdr>
          <w:top w:val="nil"/>
          <w:left w:val="nil"/>
          <w:bottom w:val="nil"/>
          <w:right w:val="nil"/>
          <w:between w:val="nil"/>
        </w:pBdr>
        <w:spacing w:before="200" w:after="0"/>
        <w:ind w:left="720" w:hanging="720"/>
        <w:rPr>
          <w:rFonts w:ascii="Cambria" w:eastAsia="Cambria" w:hAnsi="Cambria" w:cs="Cambria"/>
          <w:b/>
          <w:color w:val="000000"/>
          <w:sz w:val="24"/>
          <w:szCs w:val="24"/>
        </w:rPr>
      </w:pPr>
      <w:bookmarkStart w:id="11" w:name="_heading=h.7a4lntupfiz6" w:colFirst="0" w:colLast="0"/>
      <w:bookmarkEnd w:id="11"/>
      <w:r>
        <w:rPr>
          <w:rFonts w:ascii="Cambria" w:eastAsia="Cambria" w:hAnsi="Cambria" w:cs="Cambria"/>
          <w:b/>
          <w:color w:val="000000"/>
          <w:sz w:val="24"/>
          <w:szCs w:val="24"/>
        </w:rPr>
        <w:lastRenderedPageBreak/>
        <w:t>3.1.3 Torcia - torcia di saldatura</w:t>
      </w:r>
    </w:p>
    <w:p w:rsidR="00CD7C8F" w:rsidRDefault="00000000">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Le parti fondamentali della pinza sono:</w:t>
      </w:r>
      <w:r>
        <w:rPr>
          <w:noProof/>
        </w:rPr>
        <w:drawing>
          <wp:anchor distT="0" distB="0" distL="114300" distR="114300" simplePos="0" relativeHeight="251718656" behindDoc="0" locked="0" layoutInCell="1" hidden="0" allowOverlap="1">
            <wp:simplePos x="0" y="0"/>
            <wp:positionH relativeFrom="column">
              <wp:posOffset>4475480</wp:posOffset>
            </wp:positionH>
            <wp:positionV relativeFrom="paragraph">
              <wp:posOffset>66675</wp:posOffset>
            </wp:positionV>
            <wp:extent cx="1421765" cy="1379220"/>
            <wp:effectExtent l="0" t="0" r="0" b="0"/>
            <wp:wrapSquare wrapText="bothSides" distT="0" distB="0" distL="114300" distR="114300"/>
            <wp:docPr id="2113975507" name="image128.png" descr="C:\Users\Teacher\Documents\ScreenRecorder\Screenshots\2024-10\ScreenShot_11_10_2024_4_14_44_μμ.png"/>
            <wp:cNvGraphicFramePr/>
            <a:graphic xmlns:a="http://schemas.openxmlformats.org/drawingml/2006/main">
              <a:graphicData uri="http://schemas.openxmlformats.org/drawingml/2006/picture">
                <pic:pic xmlns:pic="http://schemas.openxmlformats.org/drawingml/2006/picture">
                  <pic:nvPicPr>
                    <pic:cNvPr id="0" name="image128.png" descr="C:\Users\Teacher\Documents\ScreenRecorder\Screenshots\2024-10\ScreenShot_11_10_2024_4_14_44_μμ.png"/>
                    <pic:cNvPicPr preferRelativeResize="0"/>
                  </pic:nvPicPr>
                  <pic:blipFill>
                    <a:blip r:embed="rId29"/>
                    <a:srcRect/>
                    <a:stretch>
                      <a:fillRect/>
                    </a:stretch>
                  </pic:blipFill>
                  <pic:spPr>
                    <a:xfrm>
                      <a:off x="0" y="0"/>
                      <a:ext cx="1421765" cy="1379220"/>
                    </a:xfrm>
                    <a:prstGeom prst="rect">
                      <a:avLst/>
                    </a:prstGeom>
                    <a:ln/>
                  </pic:spPr>
                </pic:pic>
              </a:graphicData>
            </a:graphic>
          </wp:anchor>
        </w:drawing>
      </w:r>
      <w:r>
        <w:rPr>
          <w:noProof/>
        </w:rPr>
        <mc:AlternateContent>
          <mc:Choice Requires="wpg">
            <w:drawing>
              <wp:anchor distT="0" distB="0" distL="114300" distR="114300" simplePos="0" relativeHeight="251719680" behindDoc="0" locked="0" layoutInCell="1" hidden="0" allowOverlap="1">
                <wp:simplePos x="0" y="0"/>
                <wp:positionH relativeFrom="column">
                  <wp:posOffset>4914900</wp:posOffset>
                </wp:positionH>
                <wp:positionV relativeFrom="paragraph">
                  <wp:posOffset>38100</wp:posOffset>
                </wp:positionV>
                <wp:extent cx="771525" cy="282575"/>
                <wp:effectExtent l="0" t="0" r="0" b="0"/>
                <wp:wrapNone/>
                <wp:docPr id="2113975375" name="Rectangle 2113975375"/>
                <wp:cNvGraphicFramePr/>
                <a:graphic xmlns:a="http://schemas.openxmlformats.org/drawingml/2006/main">
                  <a:graphicData uri="http://schemas.microsoft.com/office/word/2010/wordprocessingShape">
                    <wps:wsp>
                      <wps:cNvSpPr/>
                      <wps:spPr>
                        <a:xfrm>
                          <a:off x="4965000" y="3643475"/>
                          <a:ext cx="762000" cy="27305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Copertura posteriore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4914900</wp:posOffset>
                </wp:positionH>
                <wp:positionV relativeFrom="paragraph">
                  <wp:posOffset>38100</wp:posOffset>
                </wp:positionV>
                <wp:extent cx="771525" cy="282575"/>
                <wp:effectExtent l="0" t="0" r="0" b="0"/>
                <wp:wrapNone/>
                <wp:docPr id="2113975375" name="image72.png"/>
                <a:graphic>
                  <a:graphicData uri="http://schemas.openxmlformats.org/drawingml/2006/picture">
                    <pic:pic>
                      <pic:nvPicPr>
                        <pic:cNvPr id="0" name="image72.png"/>
                        <pic:cNvPicPr preferRelativeResize="0"/>
                      </pic:nvPicPr>
                      <pic:blipFill>
                        <a:blip r:embed="rId12"/>
                        <a:srcRect/>
                        <a:stretch>
                          <a:fillRect/>
                        </a:stretch>
                      </pic:blipFill>
                      <pic:spPr>
                        <a:xfrm>
                          <a:off x="0" y="0"/>
                          <a:ext cx="771525" cy="282575"/>
                        </a:xfrm>
                        <a:prstGeom prst="rect"/>
                        <a:ln/>
                      </pic:spPr>
                    </pic:pic>
                  </a:graphicData>
                </a:graphic>
              </wp:anchor>
            </w:drawing>
          </mc:Fallback>
        </mc:AlternateConten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 L'orifizio. (Bocca in ceramica)</w:t>
      </w:r>
      <w:r>
        <w:rPr>
          <w:noProof/>
        </w:rPr>
        <mc:AlternateContent>
          <mc:Choice Requires="wpg">
            <w:drawing>
              <wp:anchor distT="0" distB="0" distL="114300" distR="114300" simplePos="0" relativeHeight="251720704" behindDoc="0" locked="0" layoutInCell="1" hidden="0" allowOverlap="1">
                <wp:simplePos x="0" y="0"/>
                <wp:positionH relativeFrom="column">
                  <wp:posOffset>4483100</wp:posOffset>
                </wp:positionH>
                <wp:positionV relativeFrom="paragraph">
                  <wp:posOffset>190500</wp:posOffset>
                </wp:positionV>
                <wp:extent cx="478448" cy="219075"/>
                <wp:effectExtent l="0" t="0" r="0" b="0"/>
                <wp:wrapNone/>
                <wp:docPr id="2113975386" name="Rectangle 2113975386"/>
                <wp:cNvGraphicFramePr/>
                <a:graphic xmlns:a="http://schemas.openxmlformats.org/drawingml/2006/main">
                  <a:graphicData uri="http://schemas.microsoft.com/office/word/2010/wordprocessingShape">
                    <wps:wsp>
                      <wps:cNvSpPr/>
                      <wps:spPr>
                        <a:xfrm>
                          <a:off x="5111539" y="3675225"/>
                          <a:ext cx="468923" cy="20955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morsetto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4483100</wp:posOffset>
                </wp:positionH>
                <wp:positionV relativeFrom="paragraph">
                  <wp:posOffset>190500</wp:posOffset>
                </wp:positionV>
                <wp:extent cx="478448" cy="219075"/>
                <wp:effectExtent l="0" t="0" r="0" b="0"/>
                <wp:wrapNone/>
                <wp:docPr id="2113975386" name="image93.png"/>
                <a:graphic>
                  <a:graphicData uri="http://schemas.openxmlformats.org/drawingml/2006/picture">
                    <pic:pic>
                      <pic:nvPicPr>
                        <pic:cNvPr id="0" name="image93.png"/>
                        <pic:cNvPicPr preferRelativeResize="0"/>
                      </pic:nvPicPr>
                      <pic:blipFill>
                        <a:blip r:embed="rId12"/>
                        <a:srcRect/>
                        <a:stretch>
                          <a:fillRect/>
                        </a:stretch>
                      </pic:blipFill>
                      <pic:spPr>
                        <a:xfrm>
                          <a:off x="0" y="0"/>
                          <a:ext cx="478448" cy="219075"/>
                        </a:xfrm>
                        <a:prstGeom prst="rect"/>
                        <a:ln/>
                      </pic:spPr>
                    </pic:pic>
                  </a:graphicData>
                </a:graphic>
              </wp:anchor>
            </w:drawing>
          </mc:Fallback>
        </mc:AlternateConten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 beccucci per gas sono realizzati in diversi tipi di materiali resistenti al calore, con forme, diametri e lunghezze differenti. I beccucci sono solitamente avvitati al corpo della torcia di saldatura, ma in alcuni casi vengono semplicemente inseriti a pressione. I beccucci possono essere realizzati in ceramica, vetro o altri materiali. La ceramica è il materiale più diffuso, ma può rompersi facilmente. </w:t>
      </w:r>
      <w:r>
        <w:rPr>
          <w:noProof/>
        </w:rPr>
        <mc:AlternateContent>
          <mc:Choice Requires="wpg">
            <w:drawing>
              <wp:anchor distT="0" distB="0" distL="114300" distR="114300" simplePos="0" relativeHeight="251721728" behindDoc="0" locked="0" layoutInCell="1" hidden="0" allowOverlap="1">
                <wp:simplePos x="0" y="0"/>
                <wp:positionH relativeFrom="column">
                  <wp:posOffset>4533900</wp:posOffset>
                </wp:positionH>
                <wp:positionV relativeFrom="paragraph">
                  <wp:posOffset>0</wp:posOffset>
                </wp:positionV>
                <wp:extent cx="384663" cy="167787"/>
                <wp:effectExtent l="0" t="0" r="0" b="0"/>
                <wp:wrapNone/>
                <wp:docPr id="2113975397" name="Rectangle 2113975397"/>
                <wp:cNvGraphicFramePr/>
                <a:graphic xmlns:a="http://schemas.openxmlformats.org/drawingml/2006/main">
                  <a:graphicData uri="http://schemas.microsoft.com/office/word/2010/wordprocessingShape">
                    <wps:wsp>
                      <wps:cNvSpPr/>
                      <wps:spPr>
                        <a:xfrm>
                          <a:off x="5158431" y="3700869"/>
                          <a:ext cx="375138" cy="158262"/>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CD7C8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4533900</wp:posOffset>
                </wp:positionH>
                <wp:positionV relativeFrom="paragraph">
                  <wp:posOffset>0</wp:posOffset>
                </wp:positionV>
                <wp:extent cx="384663" cy="167787"/>
                <wp:effectExtent l="0" t="0" r="0" b="0"/>
                <wp:wrapNone/>
                <wp:docPr id="2113975397" name="image114.png"/>
                <a:graphic>
                  <a:graphicData uri="http://schemas.openxmlformats.org/drawingml/2006/picture">
                    <pic:pic>
                      <pic:nvPicPr>
                        <pic:cNvPr id="0" name="image114.png"/>
                        <pic:cNvPicPr preferRelativeResize="0"/>
                      </pic:nvPicPr>
                      <pic:blipFill>
                        <a:blip r:embed="rId12"/>
                        <a:srcRect/>
                        <a:stretch>
                          <a:fillRect/>
                        </a:stretch>
                      </pic:blipFill>
                      <pic:spPr>
                        <a:xfrm>
                          <a:off x="0" y="0"/>
                          <a:ext cx="384663" cy="167787"/>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simplePos x="0" y="0"/>
                <wp:positionH relativeFrom="column">
                  <wp:posOffset>5143500</wp:posOffset>
                </wp:positionH>
                <wp:positionV relativeFrom="paragraph">
                  <wp:posOffset>520700</wp:posOffset>
                </wp:positionV>
                <wp:extent cx="485775" cy="314325"/>
                <wp:effectExtent l="0" t="0" r="0" b="0"/>
                <wp:wrapNone/>
                <wp:docPr id="2113975420" name="Rectangle 2113975420"/>
                <wp:cNvGraphicFramePr/>
                <a:graphic xmlns:a="http://schemas.openxmlformats.org/drawingml/2006/main">
                  <a:graphicData uri="http://schemas.microsoft.com/office/word/2010/wordprocessingShape">
                    <wps:wsp>
                      <wps:cNvSpPr/>
                      <wps:spPr>
                        <a:xfrm>
                          <a:off x="5107875" y="3627600"/>
                          <a:ext cx="476250" cy="3048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ugello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5143500</wp:posOffset>
                </wp:positionH>
                <wp:positionV relativeFrom="paragraph">
                  <wp:posOffset>520700</wp:posOffset>
                </wp:positionV>
                <wp:extent cx="485775" cy="314325"/>
                <wp:effectExtent l="0" t="0" r="0" b="0"/>
                <wp:wrapNone/>
                <wp:docPr id="2113975420" name="image163.png"/>
                <a:graphic>
                  <a:graphicData uri="http://schemas.openxmlformats.org/drawingml/2006/picture">
                    <pic:pic>
                      <pic:nvPicPr>
                        <pic:cNvPr id="0" name="image163.png"/>
                        <pic:cNvPicPr preferRelativeResize="0"/>
                      </pic:nvPicPr>
                      <pic:blipFill>
                        <a:blip r:embed="rId12"/>
                        <a:srcRect/>
                        <a:stretch>
                          <a:fillRect/>
                        </a:stretch>
                      </pic:blipFill>
                      <pic:spPr>
                        <a:xfrm>
                          <a:off x="0" y="0"/>
                          <a:ext cx="485775" cy="314325"/>
                        </a:xfrm>
                        <a:prstGeom prst="rect"/>
                        <a:ln/>
                      </pic:spPr>
                    </pic:pic>
                  </a:graphicData>
                </a:graphic>
              </wp:anchor>
            </w:drawing>
          </mc:Fallback>
        </mc:AlternateContent>
      </w:r>
      <w:r>
        <w:rPr>
          <w:noProof/>
        </w:rPr>
        <mc:AlternateContent>
          <mc:Choice Requires="wpg">
            <w:drawing>
              <wp:anchor distT="0" distB="0" distL="114300" distR="114300" simplePos="0" relativeHeight="251723776" behindDoc="0" locked="0" layoutInCell="1" hidden="0" allowOverlap="1">
                <wp:simplePos x="0" y="0"/>
                <wp:positionH relativeFrom="column">
                  <wp:posOffset>4724400</wp:posOffset>
                </wp:positionH>
                <wp:positionV relativeFrom="paragraph">
                  <wp:posOffset>863600</wp:posOffset>
                </wp:positionV>
                <wp:extent cx="828675" cy="238125"/>
                <wp:effectExtent l="0" t="0" r="0" b="0"/>
                <wp:wrapNone/>
                <wp:docPr id="2113975374" name="Rectangle 2113975374"/>
                <wp:cNvGraphicFramePr/>
                <a:graphic xmlns:a="http://schemas.openxmlformats.org/drawingml/2006/main">
                  <a:graphicData uri="http://schemas.microsoft.com/office/word/2010/wordprocessingShape">
                    <wps:wsp>
                      <wps:cNvSpPr/>
                      <wps:spPr>
                        <a:xfrm>
                          <a:off x="4936425" y="3665700"/>
                          <a:ext cx="819150" cy="2286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Bocchello in ceramica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4724400</wp:posOffset>
                </wp:positionH>
                <wp:positionV relativeFrom="paragraph">
                  <wp:posOffset>863600</wp:posOffset>
                </wp:positionV>
                <wp:extent cx="828675" cy="238125"/>
                <wp:effectExtent l="0" t="0" r="0" b="0"/>
                <wp:wrapNone/>
                <wp:docPr id="2113975374" name="image68.png"/>
                <a:graphic>
                  <a:graphicData uri="http://schemas.openxmlformats.org/drawingml/2006/picture">
                    <pic:pic>
                      <pic:nvPicPr>
                        <pic:cNvPr id="0" name="image68.png"/>
                        <pic:cNvPicPr preferRelativeResize="0"/>
                      </pic:nvPicPr>
                      <pic:blipFill>
                        <a:blip r:embed="rId12"/>
                        <a:srcRect/>
                        <a:stretch>
                          <a:fillRect/>
                        </a:stretch>
                      </pic:blipFill>
                      <pic:spPr>
                        <a:xfrm>
                          <a:off x="0" y="0"/>
                          <a:ext cx="828675" cy="23812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b) L'ugello </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È il componente attraverso il quale passa e si diffonde il gas protettivo. </w:t>
      </w:r>
      <w:r>
        <w:rPr>
          <w:noProof/>
        </w:rPr>
        <w:drawing>
          <wp:anchor distT="0" distB="0" distL="114300" distR="114300" simplePos="0" relativeHeight="251724800" behindDoc="0" locked="0" layoutInCell="1" hidden="0" allowOverlap="1">
            <wp:simplePos x="0" y="0"/>
            <wp:positionH relativeFrom="column">
              <wp:posOffset>4652645</wp:posOffset>
            </wp:positionH>
            <wp:positionV relativeFrom="paragraph">
              <wp:posOffset>0</wp:posOffset>
            </wp:positionV>
            <wp:extent cx="1529715" cy="1160145"/>
            <wp:effectExtent l="0" t="0" r="0" b="0"/>
            <wp:wrapSquare wrapText="bothSides" distT="0" distB="0" distL="114300" distR="114300"/>
            <wp:docPr id="2113975508" name="image126.jpg" descr="C:\Users\Teacher\Desktop\Ρύθμιση tig Foto\IMG_20241016_102055.jpg"/>
            <wp:cNvGraphicFramePr/>
            <a:graphic xmlns:a="http://schemas.openxmlformats.org/drawingml/2006/main">
              <a:graphicData uri="http://schemas.openxmlformats.org/drawingml/2006/picture">
                <pic:pic xmlns:pic="http://schemas.openxmlformats.org/drawingml/2006/picture">
                  <pic:nvPicPr>
                    <pic:cNvPr id="0" name="image126.jpg" descr="C:\Users\Teacher\Desktop\Ρύθμιση tig Foto\IMG_20241016_102055.jpg"/>
                    <pic:cNvPicPr preferRelativeResize="0"/>
                  </pic:nvPicPr>
                  <pic:blipFill>
                    <a:blip r:embed="rId30"/>
                    <a:srcRect/>
                    <a:stretch>
                      <a:fillRect/>
                    </a:stretch>
                  </pic:blipFill>
                  <pic:spPr>
                    <a:xfrm>
                      <a:off x="0" y="0"/>
                      <a:ext cx="1529715" cy="1160145"/>
                    </a:xfrm>
                    <a:prstGeom prst="rect">
                      <a:avLst/>
                    </a:prstGeom>
                    <a:ln/>
                  </pic:spPr>
                </pic:pic>
              </a:graphicData>
            </a:graphic>
          </wp:anchor>
        </w:drawing>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 Il morsetto </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Insieme all'ugello e al cappuccio posteriore fissa l'elettrodo di tungsteno.  </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 Il cappuccio posteriore</w:t>
      </w:r>
      <w:r>
        <w:rPr>
          <w:rFonts w:ascii="Times New Roman" w:eastAsia="Times New Roman" w:hAnsi="Times New Roman" w:cs="Times New Roman"/>
          <w:color w:val="000000"/>
          <w:sz w:val="24"/>
          <w:szCs w:val="24"/>
        </w:rPr>
        <w:t xml:space="preserve">. </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La torcia è forse uno dei componenti più critici di un dispositivo di saldatura TIG. È il componente in cui si crea l'arco voltaico, con conseguente assorbimento di grandi quantità di calore. Poiché l'operatore è costantemente a contatto con essa, deve essere raffreddata sistematicamente. Questo raffreddamento si ottiene principalmente attraverso il flusso del gas protettivo. In impianti di grandi dimensioni, il raffreddamento avviene mediante circolazione d'acqua. </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b/>
          <w:color w:val="000000"/>
          <w:sz w:val="24"/>
          <w:szCs w:val="24"/>
        </w:rPr>
      </w:pPr>
    </w:p>
    <w:p w:rsidR="00CD7C8F" w:rsidRDefault="00000000">
      <w:pPr>
        <w:pBdr>
          <w:top w:val="nil"/>
          <w:left w:val="nil"/>
          <w:bottom w:val="nil"/>
          <w:right w:val="nil"/>
          <w:between w:val="nil"/>
        </w:pBdr>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Infine, il pulsante di comando con cui il saldatore controlla l'accensione e lo spegnimento dell'arco elettrico. Ci sono due opzioni per azionare la macchina. Una è con il piede (pedale) e l'altra con la mano. Nel secondo caso, il comando si trova sulle pinze. </w:t>
      </w:r>
      <w:r>
        <w:rPr>
          <w:noProof/>
        </w:rPr>
        <w:drawing>
          <wp:anchor distT="0" distB="0" distL="114300" distR="114300" simplePos="0" relativeHeight="251725824" behindDoc="0" locked="0" layoutInCell="1" hidden="0" allowOverlap="1">
            <wp:simplePos x="0" y="0"/>
            <wp:positionH relativeFrom="column">
              <wp:posOffset>683260</wp:posOffset>
            </wp:positionH>
            <wp:positionV relativeFrom="paragraph">
              <wp:posOffset>908685</wp:posOffset>
            </wp:positionV>
            <wp:extent cx="1687830" cy="1791335"/>
            <wp:effectExtent l="0" t="0" r="0" b="0"/>
            <wp:wrapSquare wrapText="bothSides" distT="0" distB="0" distL="114300" distR="114300"/>
            <wp:docPr id="2113975500"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31"/>
                    <a:srcRect/>
                    <a:stretch>
                      <a:fillRect/>
                    </a:stretch>
                  </pic:blipFill>
                  <pic:spPr>
                    <a:xfrm>
                      <a:off x="0" y="0"/>
                      <a:ext cx="1687830" cy="1791335"/>
                    </a:xfrm>
                    <a:prstGeom prst="rect">
                      <a:avLst/>
                    </a:prstGeom>
                    <a:ln/>
                  </pic:spPr>
                </pic:pic>
              </a:graphicData>
            </a:graphic>
          </wp:anchor>
        </w:drawing>
      </w:r>
    </w:p>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726848" behindDoc="0" locked="0" layoutInCell="1" hidden="0" allowOverlap="1">
            <wp:simplePos x="0" y="0"/>
            <wp:positionH relativeFrom="column">
              <wp:posOffset>3108325</wp:posOffset>
            </wp:positionH>
            <wp:positionV relativeFrom="paragraph">
              <wp:posOffset>107950</wp:posOffset>
            </wp:positionV>
            <wp:extent cx="1895475" cy="1553845"/>
            <wp:effectExtent l="0" t="0" r="0" b="0"/>
            <wp:wrapSquare wrapText="bothSides" distT="0" distB="0" distL="114300" distR="114300"/>
            <wp:docPr id="211397546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2"/>
                    <a:srcRect/>
                    <a:stretch>
                      <a:fillRect/>
                    </a:stretch>
                  </pic:blipFill>
                  <pic:spPr>
                    <a:xfrm>
                      <a:off x="0" y="0"/>
                      <a:ext cx="1895475" cy="1553845"/>
                    </a:xfrm>
                    <a:prstGeom prst="rect">
                      <a:avLst/>
                    </a:prstGeom>
                    <a:ln/>
                  </pic:spPr>
                </pic:pic>
              </a:graphicData>
            </a:graphic>
          </wp:anchor>
        </w:drawing>
      </w:r>
      <w:r>
        <w:rPr>
          <w:noProof/>
        </w:rPr>
        <mc:AlternateContent>
          <mc:Choice Requires="wpg">
            <w:drawing>
              <wp:anchor distT="0" distB="0" distL="114300" distR="114300" simplePos="0" relativeHeight="251727872" behindDoc="0" locked="0" layoutInCell="1" hidden="0" allowOverlap="1">
                <wp:simplePos x="0" y="0"/>
                <wp:positionH relativeFrom="column">
                  <wp:posOffset>914400</wp:posOffset>
                </wp:positionH>
                <wp:positionV relativeFrom="paragraph">
                  <wp:posOffset>228600</wp:posOffset>
                </wp:positionV>
                <wp:extent cx="487095" cy="460425"/>
                <wp:effectExtent l="0" t="0" r="0" b="0"/>
                <wp:wrapNone/>
                <wp:docPr id="2113975425" name="Freeform 2113975425"/>
                <wp:cNvGraphicFramePr/>
                <a:graphic xmlns:a="http://schemas.openxmlformats.org/drawingml/2006/main">
                  <a:graphicData uri="http://schemas.microsoft.com/office/word/2010/wordprocessingShape">
                    <wps:wsp>
                      <wps:cNvSpPr/>
                      <wps:spPr>
                        <a:xfrm>
                          <a:off x="5121528" y="3568863"/>
                          <a:ext cx="448945" cy="422275"/>
                        </a:xfrm>
                        <a:custGeom>
                          <a:avLst/>
                          <a:gdLst/>
                          <a:ahLst/>
                          <a:cxnLst/>
                          <a:rect l="l" t="t" r="r" b="b"/>
                          <a:pathLst>
                            <a:path w="1000" h="1000" extrusionOk="0">
                              <a:moveTo>
                                <a:pt x="0" y="0"/>
                              </a:moveTo>
                              <a:lnTo>
                                <a:pt x="-127" y="-127"/>
                              </a:lnTo>
                              <a:close/>
                            </a:path>
                          </a:pathLst>
                        </a:custGeom>
                        <a:noFill/>
                        <a:ln w="38150" cap="flat" cmpd="sng">
                          <a:solidFill>
                            <a:srgbClr val="FF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914400</wp:posOffset>
                </wp:positionH>
                <wp:positionV relativeFrom="paragraph">
                  <wp:posOffset>228600</wp:posOffset>
                </wp:positionV>
                <wp:extent cx="487095" cy="460425"/>
                <wp:effectExtent l="0" t="0" r="0" b="0"/>
                <wp:wrapNone/>
                <wp:docPr id="2113975425" name="image168.png"/>
                <a:graphic>
                  <a:graphicData uri="http://schemas.openxmlformats.org/drawingml/2006/picture">
                    <pic:pic>
                      <pic:nvPicPr>
                        <pic:cNvPr id="0" name="image168.png"/>
                        <pic:cNvPicPr preferRelativeResize="0"/>
                      </pic:nvPicPr>
                      <pic:blipFill>
                        <a:blip r:embed="rId12"/>
                        <a:srcRect/>
                        <a:stretch>
                          <a:fillRect/>
                        </a:stretch>
                      </pic:blipFill>
                      <pic:spPr>
                        <a:xfrm>
                          <a:off x="0" y="0"/>
                          <a:ext cx="487095" cy="460425"/>
                        </a:xfrm>
                        <a:prstGeom prst="rect"/>
                        <a:ln/>
                      </pic:spPr>
                    </pic:pic>
                  </a:graphicData>
                </a:graphic>
              </wp:anchor>
            </w:drawing>
          </mc:Fallback>
        </mc:AlternateContent>
      </w:r>
    </w:p>
    <w:p w:rsidR="00CD7C8F" w:rsidRDefault="00CD7C8F">
      <w:pPr>
        <w:jc w:val="both"/>
        <w:rPr>
          <w:rFonts w:ascii="Times New Roman" w:eastAsia="Times New Roman" w:hAnsi="Times New Roman" w:cs="Times New Roman"/>
          <w:b/>
          <w:sz w:val="24"/>
          <w:szCs w:val="24"/>
        </w:rPr>
      </w:pPr>
    </w:p>
    <w:p w:rsidR="00CD7C8F" w:rsidRDefault="00CD7C8F">
      <w:pPr>
        <w:jc w:val="both"/>
        <w:rPr>
          <w:rFonts w:ascii="Times New Roman" w:eastAsia="Times New Roman" w:hAnsi="Times New Roman" w:cs="Times New Roman"/>
          <w:b/>
          <w:sz w:val="24"/>
          <w:szCs w:val="24"/>
        </w:rPr>
      </w:pPr>
    </w:p>
    <w:p w:rsidR="00CD7C8F" w:rsidRDefault="00CD7C8F">
      <w:pPr>
        <w:jc w:val="both"/>
        <w:rPr>
          <w:rFonts w:ascii="Times New Roman" w:eastAsia="Times New Roman" w:hAnsi="Times New Roman" w:cs="Times New Roman"/>
          <w:b/>
          <w:sz w:val="24"/>
          <w:szCs w:val="24"/>
        </w:rPr>
      </w:pPr>
    </w:p>
    <w:p w:rsidR="00CD7C8F" w:rsidRDefault="00CD7C8F">
      <w:pPr>
        <w:jc w:val="both"/>
        <w:rPr>
          <w:rFonts w:ascii="Times New Roman" w:eastAsia="Times New Roman" w:hAnsi="Times New Roman" w:cs="Times New Roman"/>
          <w:b/>
          <w:sz w:val="24"/>
          <w:szCs w:val="24"/>
        </w:rPr>
      </w:pPr>
    </w:p>
    <w:p w:rsidR="00CD7C8F" w:rsidRDefault="00CD7C8F">
      <w:pPr>
        <w:jc w:val="both"/>
        <w:rPr>
          <w:rFonts w:ascii="Times New Roman" w:eastAsia="Times New Roman" w:hAnsi="Times New Roman" w:cs="Times New Roman"/>
          <w:b/>
          <w:sz w:val="24"/>
          <w:szCs w:val="24"/>
        </w:rPr>
      </w:pP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Funzionamento manuale                                          (b) Comando a pedale</w:t>
      </w:r>
    </w:p>
    <w:p w:rsidR="00CD7C8F" w:rsidRDefault="00CD7C8F">
      <w:pPr>
        <w:jc w:val="both"/>
        <w:rPr>
          <w:rFonts w:ascii="Times New Roman" w:eastAsia="Times New Roman" w:hAnsi="Times New Roman" w:cs="Times New Roman"/>
          <w:sz w:val="26"/>
          <w:szCs w:val="26"/>
        </w:rPr>
      </w:pPr>
    </w:p>
    <w:p w:rsidR="00CD7C8F" w:rsidRDefault="00000000">
      <w:pPr>
        <w:spacing w:after="0" w:line="240" w:lineRule="auto"/>
        <w:rPr>
          <w:rFonts w:ascii="Times New Roman" w:eastAsia="Times New Roman" w:hAnsi="Times New Roman" w:cs="Times New Roman"/>
          <w:b/>
          <w:sz w:val="26"/>
          <w:szCs w:val="26"/>
        </w:rPr>
      </w:pPr>
      <w:r>
        <w:lastRenderedPageBreak/>
        <w:br w:type="page"/>
      </w:r>
    </w:p>
    <w:p w:rsidR="00CD7C8F" w:rsidRDefault="00CD7C8F">
      <w:pPr>
        <w:jc w:val="both"/>
        <w:rPr>
          <w:rFonts w:ascii="Times New Roman" w:eastAsia="Times New Roman" w:hAnsi="Times New Roman" w:cs="Times New Roman"/>
          <w:b/>
          <w:sz w:val="26"/>
          <w:szCs w:val="26"/>
        </w:rPr>
      </w:pPr>
    </w:p>
    <w:p w:rsidR="00CD7C8F" w:rsidRDefault="00000000">
      <w:pPr>
        <w:keepNext/>
        <w:keepLines/>
        <w:pBdr>
          <w:top w:val="nil"/>
          <w:left w:val="nil"/>
          <w:bottom w:val="nil"/>
          <w:right w:val="nil"/>
          <w:between w:val="nil"/>
        </w:pBdr>
        <w:spacing w:after="0"/>
        <w:ind w:left="432" w:hanging="432"/>
        <w:rPr>
          <w:rFonts w:ascii="Times New Roman" w:eastAsia="Times New Roman" w:hAnsi="Times New Roman" w:cs="Times New Roman"/>
          <w:b/>
          <w:color w:val="000000"/>
          <w:sz w:val="26"/>
          <w:szCs w:val="26"/>
        </w:rPr>
      </w:pPr>
      <w:bookmarkStart w:id="12" w:name="_heading=h.5658dbe5y15y" w:colFirst="0" w:colLast="0"/>
      <w:bookmarkEnd w:id="12"/>
      <w:r>
        <w:rPr>
          <w:rFonts w:ascii="Times New Roman" w:eastAsia="Times New Roman" w:hAnsi="Times New Roman" w:cs="Times New Roman"/>
          <w:b/>
          <w:color w:val="000000"/>
          <w:sz w:val="26"/>
          <w:szCs w:val="26"/>
        </w:rPr>
        <w:t>4. ELETTRODI DI TUNGSTENO</w:t>
      </w: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13" w:name="_heading=h.1wkmg06ya7ws" w:colFirst="0" w:colLast="0"/>
      <w:bookmarkEnd w:id="13"/>
      <w:r>
        <w:rPr>
          <w:rFonts w:ascii="Times New Roman" w:eastAsia="Times New Roman" w:hAnsi="Times New Roman" w:cs="Times New Roman"/>
          <w:b/>
          <w:color w:val="000000"/>
          <w:sz w:val="26"/>
          <w:szCs w:val="26"/>
        </w:rPr>
        <w:t xml:space="preserve">4.1 Standardizzazione degli elettrodi di tungsteno </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Gli elettrodi per saldatura TIG, come già detto, sono realizzati in tungsteno con alcune impurità. Ciò li rende particolarmente resistenti alle normali temperature di saldatura e "non consumabili" in quanto non si fondono durante la saldatura.</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Gli elettrodi di tungsteno sono commercializzati in diversi tipi, che sono determinati da un colore specifico. Al fine di migliorare le proprietà del tungsteno, esso viene miscelato con una serie di elementi chimici in percentuali specifiche.   In questo modo si ottengono elettrodi nuovi, migliorati e con proprietà migliori. </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Gli ossidi più comuni sono principalmente zirconio, torio, lantanio o cerio.  Questi vengono solitamente aggiunti in una percentuale compresa tra l'1% e il 4%. Le ragioni principali dell'impurità sono:</w:t>
      </w:r>
    </w:p>
    <w:p w:rsidR="00CD7C8F" w:rsidRDefault="00000000">
      <w:pPr>
        <w:numPr>
          <w:ilvl w:val="0"/>
          <w:numId w:val="5"/>
        </w:numPr>
        <w:pBdr>
          <w:top w:val="nil"/>
          <w:left w:val="nil"/>
          <w:bottom w:val="nil"/>
          <w:right w:val="nil"/>
          <w:between w:val="nil"/>
        </w:pBdr>
        <w:spacing w:after="0"/>
        <w:ind w:left="426" w:firstLine="29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Migliorare la capacità di trasferimento di corrente dell'elettrodo</w:t>
      </w:r>
    </w:p>
    <w:p w:rsidR="00CD7C8F" w:rsidRDefault="00000000">
      <w:pPr>
        <w:numPr>
          <w:ilvl w:val="0"/>
          <w:numId w:val="5"/>
        </w:numPr>
        <w:pBdr>
          <w:top w:val="nil"/>
          <w:left w:val="nil"/>
          <w:bottom w:val="nil"/>
          <w:right w:val="nil"/>
          <w:between w:val="nil"/>
        </w:pBdr>
        <w:spacing w:after="0"/>
        <w:ind w:left="426" w:firstLine="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Aumentare la durata dell'elettrodo</w:t>
      </w:r>
    </w:p>
    <w:p w:rsidR="00CD7C8F" w:rsidRDefault="00000000">
      <w:pPr>
        <w:numPr>
          <w:ilvl w:val="0"/>
          <w:numId w:val="5"/>
        </w:numPr>
        <w:pBdr>
          <w:top w:val="nil"/>
          <w:left w:val="nil"/>
          <w:bottom w:val="nil"/>
          <w:right w:val="nil"/>
          <w:between w:val="nil"/>
        </w:pBdr>
        <w:spacing w:after="0"/>
        <w:ind w:left="426" w:firstLine="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Aumentare la stabilità dell'arco</w:t>
      </w:r>
    </w:p>
    <w:p w:rsidR="00CD7C8F" w:rsidRDefault="00000000">
      <w:pPr>
        <w:numPr>
          <w:ilvl w:val="0"/>
          <w:numId w:val="5"/>
        </w:numPr>
        <w:pBdr>
          <w:top w:val="nil"/>
          <w:left w:val="nil"/>
          <w:bottom w:val="nil"/>
          <w:right w:val="nil"/>
          <w:between w:val="nil"/>
        </w:pBdr>
        <w:spacing w:after="0"/>
        <w:ind w:left="426" w:firstLine="29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Migliorare la capacità di accensione e mantenimento dell'arco elettrico.</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Nella tabella sottostante possiamo vedere i colori caratteristici degli elettrodi, il tipo e la percentuale dell'elemento chimico e quale elettrodo scegliere a seconda della corrente di esercizio.</w:t>
      </w:r>
    </w:p>
    <w:p w:rsidR="00CD7C8F" w:rsidRDefault="00CD7C8F">
      <w:pPr>
        <w:pBdr>
          <w:top w:val="nil"/>
          <w:left w:val="nil"/>
          <w:bottom w:val="nil"/>
          <w:right w:val="nil"/>
          <w:between w:val="nil"/>
        </w:pBdr>
        <w:ind w:left="720"/>
        <w:jc w:val="both"/>
        <w:rPr>
          <w:rFonts w:ascii="Times New Roman" w:eastAsia="Times New Roman" w:hAnsi="Times New Roman" w:cs="Times New Roman"/>
          <w:color w:val="000000"/>
          <w:sz w:val="24"/>
          <w:szCs w:val="24"/>
        </w:rPr>
      </w:pPr>
    </w:p>
    <w:tbl>
      <w:tblPr>
        <w:tblStyle w:val="aff0"/>
        <w:tblW w:w="77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8"/>
        <w:gridCol w:w="2011"/>
        <w:gridCol w:w="1242"/>
        <w:gridCol w:w="2884"/>
      </w:tblGrid>
      <w:tr w:rsidR="00CD7C8F">
        <w:tc>
          <w:tcPr>
            <w:tcW w:w="1568"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Tipo di saldatura</w:t>
            </w:r>
          </w:p>
        </w:tc>
        <w:tc>
          <w:tcPr>
            <w:tcW w:w="2011"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Tipo di elettrodo</w:t>
            </w:r>
          </w:p>
        </w:tc>
        <w:tc>
          <w:tcPr>
            <w:tcW w:w="1242"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Colore</w:t>
            </w:r>
          </w:p>
        </w:tc>
        <w:tc>
          <w:tcPr>
            <w:tcW w:w="2884" w:type="dxa"/>
            <w:vMerge w:val="restart"/>
          </w:tcPr>
          <w:p w:rsidR="00CD7C8F" w:rsidRDefault="00CD7C8F">
            <w:pPr>
              <w:pBdr>
                <w:top w:val="nil"/>
                <w:left w:val="nil"/>
                <w:bottom w:val="nil"/>
                <w:right w:val="nil"/>
                <w:between w:val="nil"/>
              </w:pBdr>
              <w:spacing w:after="0" w:line="240" w:lineRule="auto"/>
              <w:ind w:left="175"/>
              <w:rPr>
                <w:rFonts w:ascii="Times New Roman" w:eastAsia="Times New Roman" w:hAnsi="Times New Roman" w:cs="Times New Roman"/>
                <w:color w:val="FF0000"/>
                <w:sz w:val="24"/>
                <w:szCs w:val="24"/>
              </w:rPr>
            </w:pPr>
          </w:p>
          <w:p w:rsidR="00CD7C8F" w:rsidRDefault="00CD7C8F">
            <w:pPr>
              <w:pBdr>
                <w:top w:val="nil"/>
                <w:left w:val="nil"/>
                <w:bottom w:val="nil"/>
                <w:right w:val="nil"/>
                <w:between w:val="nil"/>
              </w:pBdr>
              <w:spacing w:after="0" w:line="240" w:lineRule="auto"/>
              <w:ind w:left="175"/>
              <w:rPr>
                <w:rFonts w:ascii="Times New Roman" w:eastAsia="Times New Roman" w:hAnsi="Times New Roman" w:cs="Times New Roman"/>
                <w:color w:val="FF0000"/>
                <w:sz w:val="24"/>
                <w:szCs w:val="24"/>
              </w:rPr>
            </w:pPr>
          </w:p>
          <w:p w:rsidR="00CD7C8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Cerio</w:t>
            </w:r>
          </w:p>
          <w:p w:rsidR="00CD7C8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Lantanio</w:t>
            </w:r>
          </w:p>
          <w:p w:rsidR="00CD7C8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Torio</w:t>
            </w:r>
          </w:p>
          <w:p w:rsidR="00CD7C8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Zirconio</w:t>
            </w:r>
          </w:p>
          <w:p w:rsidR="00CD7C8F" w:rsidRDefault="00000000">
            <w:pPr>
              <w:pBdr>
                <w:top w:val="nil"/>
                <w:left w:val="nil"/>
                <w:bottom w:val="nil"/>
                <w:right w:val="nil"/>
                <w:between w:val="nil"/>
              </w:pBdr>
              <w:spacing w:after="0" w:line="240" w:lineRule="auto"/>
              <w:ind w:left="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Sono elementi chimici che, in quantità adeguate, migliorano le proprietà dell'elettrodo.</w:t>
            </w:r>
          </w:p>
        </w:tc>
      </w:tr>
      <w:tr w:rsidR="00CD7C8F">
        <w:tc>
          <w:tcPr>
            <w:tcW w:w="1568"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w:t>
            </w:r>
          </w:p>
        </w:tc>
        <w:tc>
          <w:tcPr>
            <w:tcW w:w="2011"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Tungsteno puro</w:t>
            </w:r>
          </w:p>
        </w:tc>
        <w:tc>
          <w:tcPr>
            <w:tcW w:w="1242" w:type="dxa"/>
            <w:shd w:val="clear" w:color="auto" w:fill="00B050"/>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Verde</w:t>
            </w:r>
          </w:p>
        </w:tc>
        <w:tc>
          <w:tcPr>
            <w:tcW w:w="2884" w:type="dxa"/>
            <w:vMerge/>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CD7C8F">
        <w:tc>
          <w:tcPr>
            <w:tcW w:w="1568"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 o AC</w:t>
            </w:r>
          </w:p>
        </w:tc>
        <w:tc>
          <w:tcPr>
            <w:tcW w:w="2011"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Ceriato 2%</w:t>
            </w:r>
          </w:p>
        </w:tc>
        <w:tc>
          <w:tcPr>
            <w:tcW w:w="1242" w:type="dxa"/>
            <w:shd w:val="clear" w:color="auto" w:fill="BFBFBF"/>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Grigio</w:t>
            </w:r>
          </w:p>
        </w:tc>
        <w:tc>
          <w:tcPr>
            <w:tcW w:w="2884" w:type="dxa"/>
            <w:vMerge/>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CD7C8F">
        <w:tc>
          <w:tcPr>
            <w:tcW w:w="1568"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 o CA</w:t>
            </w:r>
          </w:p>
        </w:tc>
        <w:tc>
          <w:tcPr>
            <w:tcW w:w="2011"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Lantanato 1%</w:t>
            </w:r>
          </w:p>
        </w:tc>
        <w:tc>
          <w:tcPr>
            <w:tcW w:w="1242" w:type="dxa"/>
            <w:shd w:val="clear" w:color="auto" w:fill="000000"/>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Nero</w:t>
            </w:r>
          </w:p>
        </w:tc>
        <w:tc>
          <w:tcPr>
            <w:tcW w:w="2884" w:type="dxa"/>
            <w:vMerge/>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CD7C8F">
        <w:tc>
          <w:tcPr>
            <w:tcW w:w="1568"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 o CA</w:t>
            </w:r>
          </w:p>
        </w:tc>
        <w:tc>
          <w:tcPr>
            <w:tcW w:w="2011"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Lantanato 1,5%</w:t>
            </w:r>
          </w:p>
        </w:tc>
        <w:tc>
          <w:tcPr>
            <w:tcW w:w="1242" w:type="dxa"/>
            <w:shd w:val="clear" w:color="auto" w:fill="FFC000"/>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Oro</w:t>
            </w:r>
          </w:p>
        </w:tc>
        <w:tc>
          <w:tcPr>
            <w:tcW w:w="2884" w:type="dxa"/>
            <w:vMerge/>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CD7C8F">
        <w:tc>
          <w:tcPr>
            <w:tcW w:w="1568"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 o CA</w:t>
            </w:r>
          </w:p>
        </w:tc>
        <w:tc>
          <w:tcPr>
            <w:tcW w:w="2011"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Lantanato 2%</w:t>
            </w:r>
          </w:p>
        </w:tc>
        <w:tc>
          <w:tcPr>
            <w:tcW w:w="1242" w:type="dxa"/>
            <w:shd w:val="clear" w:color="auto" w:fill="0070C0"/>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Blu</w:t>
            </w:r>
          </w:p>
        </w:tc>
        <w:tc>
          <w:tcPr>
            <w:tcW w:w="2884" w:type="dxa"/>
            <w:vMerge/>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CD7C8F">
        <w:tc>
          <w:tcPr>
            <w:tcW w:w="1568"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CC</w:t>
            </w:r>
          </w:p>
        </w:tc>
        <w:tc>
          <w:tcPr>
            <w:tcW w:w="2011"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Toriato 1%</w:t>
            </w:r>
          </w:p>
        </w:tc>
        <w:tc>
          <w:tcPr>
            <w:tcW w:w="1242" w:type="dxa"/>
            <w:shd w:val="clear" w:color="auto" w:fill="FFFF00"/>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Giallo</w:t>
            </w:r>
          </w:p>
        </w:tc>
        <w:tc>
          <w:tcPr>
            <w:tcW w:w="2884" w:type="dxa"/>
            <w:vMerge/>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CD7C8F">
        <w:tc>
          <w:tcPr>
            <w:tcW w:w="1568"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w:t>
            </w:r>
          </w:p>
        </w:tc>
        <w:tc>
          <w:tcPr>
            <w:tcW w:w="2011"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Torio 2%</w:t>
            </w:r>
          </w:p>
        </w:tc>
        <w:tc>
          <w:tcPr>
            <w:tcW w:w="1242" w:type="dxa"/>
            <w:shd w:val="clear" w:color="auto" w:fill="FF0000"/>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Rosso</w:t>
            </w:r>
          </w:p>
        </w:tc>
        <w:tc>
          <w:tcPr>
            <w:tcW w:w="2884" w:type="dxa"/>
            <w:vMerge/>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CD7C8F">
        <w:tc>
          <w:tcPr>
            <w:tcW w:w="1568"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w:t>
            </w:r>
          </w:p>
        </w:tc>
        <w:tc>
          <w:tcPr>
            <w:tcW w:w="2011"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Zirconato 1%</w:t>
            </w:r>
          </w:p>
        </w:tc>
        <w:tc>
          <w:tcPr>
            <w:tcW w:w="1242"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Bianco</w:t>
            </w:r>
          </w:p>
        </w:tc>
        <w:tc>
          <w:tcPr>
            <w:tcW w:w="2884" w:type="dxa"/>
            <w:vMerge/>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CD7C8F">
        <w:tc>
          <w:tcPr>
            <w:tcW w:w="7705" w:type="dxa"/>
            <w:gridSpan w:val="4"/>
            <w:tcBorders>
              <w:left w:val="nil"/>
              <w:right w:val="nil"/>
            </w:tcBorders>
          </w:tcPr>
          <w:p w:rsidR="00CD7C8F" w:rsidRDefault="00CD7C8F">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p>
          <w:p w:rsidR="00CD7C8F" w:rsidRDefault="00000000">
            <w:pPr>
              <w:pBdr>
                <w:top w:val="nil"/>
                <w:left w:val="nil"/>
                <w:bottom w:val="nil"/>
                <w:right w:val="nil"/>
                <w:between w:val="nil"/>
              </w:pBd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Pin 7.  Selezione dell'elettrodo in base al tipo di saldatura</w:t>
            </w:r>
          </w:p>
        </w:tc>
      </w:tr>
    </w:tbl>
    <w:p w:rsidR="00CD7C8F" w:rsidRDefault="00CD7C8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Gli elettrodi di tungsteno, oltre alla standardizzazione del colore, sono standardizzati in base al loro diametro. Questo determina in gran parte l'intensità di lavoro della saldatura.</w:t>
      </w:r>
    </w:p>
    <w:p w:rsidR="00CD7C8F" w:rsidRDefault="00CD7C8F">
      <w:pPr>
        <w:pBdr>
          <w:top w:val="nil"/>
          <w:left w:val="nil"/>
          <w:bottom w:val="nil"/>
          <w:right w:val="nil"/>
          <w:between w:val="nil"/>
        </w:pBdr>
        <w:ind w:left="567"/>
        <w:jc w:val="both"/>
        <w:rPr>
          <w:rFonts w:ascii="Times New Roman" w:eastAsia="Times New Roman" w:hAnsi="Times New Roman" w:cs="Times New Roman"/>
          <w:color w:val="000000"/>
          <w:sz w:val="24"/>
          <w:szCs w:val="24"/>
        </w:rPr>
      </w:pPr>
    </w:p>
    <w:tbl>
      <w:tblPr>
        <w:tblStyle w:val="aff1"/>
        <w:tblW w:w="7802"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2627"/>
        <w:gridCol w:w="2542"/>
      </w:tblGrid>
      <w:tr w:rsidR="00CD7C8F">
        <w:tc>
          <w:tcPr>
            <w:tcW w:w="2633" w:type="dxa"/>
            <w:shd w:val="clear" w:color="auto" w:fill="F2F2F2"/>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Diametro</w:t>
            </w: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Elettrodo</w:t>
            </w:r>
          </w:p>
        </w:tc>
        <w:tc>
          <w:tcPr>
            <w:tcW w:w="2627" w:type="dxa"/>
            <w:shd w:val="clear" w:color="auto" w:fill="F2F2F2"/>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CC</w:t>
            </w: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Elettrodo al polo negativo</w:t>
            </w:r>
          </w:p>
        </w:tc>
        <w:tc>
          <w:tcPr>
            <w:tcW w:w="2542" w:type="dxa"/>
            <w:shd w:val="clear" w:color="auto" w:fill="F2F2F2"/>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CA</w:t>
            </w:r>
          </w:p>
        </w:tc>
      </w:tr>
      <w:tr w:rsidR="00CD7C8F">
        <w:tc>
          <w:tcPr>
            <w:tcW w:w="2633"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mm</w:t>
            </w:r>
          </w:p>
        </w:tc>
        <w:tc>
          <w:tcPr>
            <w:tcW w:w="2627"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15-80 A</w:t>
            </w:r>
          </w:p>
        </w:tc>
        <w:tc>
          <w:tcPr>
            <w:tcW w:w="2542"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10-80 A</w:t>
            </w:r>
          </w:p>
        </w:tc>
      </w:tr>
      <w:tr w:rsidR="00CD7C8F">
        <w:tc>
          <w:tcPr>
            <w:tcW w:w="2633" w:type="dxa"/>
            <w:shd w:val="clear" w:color="auto" w:fill="D1D1D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 mm</w:t>
            </w:r>
          </w:p>
        </w:tc>
        <w:tc>
          <w:tcPr>
            <w:tcW w:w="2627" w:type="dxa"/>
            <w:shd w:val="clear" w:color="auto" w:fill="D1D1D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70-150 A</w:t>
            </w:r>
          </w:p>
        </w:tc>
        <w:tc>
          <w:tcPr>
            <w:tcW w:w="2542" w:type="dxa"/>
            <w:shd w:val="clear" w:color="auto" w:fill="D1D1D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70-150 A</w:t>
            </w:r>
          </w:p>
        </w:tc>
      </w:tr>
      <w:tr w:rsidR="00CD7C8F">
        <w:tc>
          <w:tcPr>
            <w:tcW w:w="2633"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 mm</w:t>
            </w:r>
          </w:p>
        </w:tc>
        <w:tc>
          <w:tcPr>
            <w:tcW w:w="2627"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150-250 A</w:t>
            </w:r>
          </w:p>
        </w:tc>
        <w:tc>
          <w:tcPr>
            <w:tcW w:w="2542"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140-225 A</w:t>
            </w:r>
          </w:p>
        </w:tc>
      </w:tr>
      <w:tr w:rsidR="00CD7C8F">
        <w:tc>
          <w:tcPr>
            <w:tcW w:w="2633" w:type="dxa"/>
            <w:shd w:val="clear" w:color="auto" w:fill="D1D1D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 mm</w:t>
            </w:r>
          </w:p>
        </w:tc>
        <w:tc>
          <w:tcPr>
            <w:tcW w:w="2627" w:type="dxa"/>
            <w:shd w:val="clear" w:color="auto" w:fill="D1D1D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250-400 A</w:t>
            </w:r>
          </w:p>
        </w:tc>
        <w:tc>
          <w:tcPr>
            <w:tcW w:w="2542" w:type="dxa"/>
            <w:shd w:val="clear" w:color="auto" w:fill="D1D1D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225-325 A</w:t>
            </w:r>
          </w:p>
        </w:tc>
      </w:tr>
      <w:tr w:rsidR="00CD7C8F">
        <w:tc>
          <w:tcPr>
            <w:tcW w:w="2633"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 mm</w:t>
            </w:r>
          </w:p>
        </w:tc>
        <w:tc>
          <w:tcPr>
            <w:tcW w:w="2627"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400-500 A</w:t>
            </w:r>
          </w:p>
        </w:tc>
        <w:tc>
          <w:tcPr>
            <w:tcW w:w="2542" w:type="dxa"/>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300-400 A</w:t>
            </w:r>
          </w:p>
        </w:tc>
      </w:tr>
      <w:tr w:rsidR="00CD7C8F">
        <w:tc>
          <w:tcPr>
            <w:tcW w:w="2633" w:type="dxa"/>
            <w:shd w:val="clear" w:color="auto" w:fill="D1D1D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 mm</w:t>
            </w:r>
          </w:p>
        </w:tc>
        <w:tc>
          <w:tcPr>
            <w:tcW w:w="2627" w:type="dxa"/>
            <w:shd w:val="clear" w:color="auto" w:fill="D1D1D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750-1000 A</w:t>
            </w:r>
          </w:p>
        </w:tc>
        <w:tc>
          <w:tcPr>
            <w:tcW w:w="2542" w:type="dxa"/>
            <w:shd w:val="clear" w:color="auto" w:fill="D1D1D1"/>
          </w:tcPr>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500-630 A</w:t>
            </w:r>
          </w:p>
        </w:tc>
      </w:tr>
      <w:tr w:rsidR="00CD7C8F">
        <w:tc>
          <w:tcPr>
            <w:tcW w:w="7802" w:type="dxa"/>
            <w:gridSpan w:val="3"/>
            <w:tcBorders>
              <w:left w:val="nil"/>
              <w:right w:val="nil"/>
            </w:tcBorders>
            <w:shd w:val="clear" w:color="auto" w:fill="F2F2F2"/>
          </w:tcPr>
          <w:p w:rsidR="00CD7C8F" w:rsidRDefault="00CD7C8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p>
          <w:p w:rsidR="00CD7C8F"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Tabella 8.   Diametri standard degli elettrodi e intensità operativa</w:t>
            </w:r>
          </w:p>
        </w:tc>
      </w:tr>
    </w:tbl>
    <w:p w:rsidR="00CD7C8F" w:rsidRDefault="00CD7C8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Durante la saldatura, è necessario evitare il contatto dell'elettrodo con l'oggetto metallico, il bagno di fusione e l'adesivo aggiuntivo. Il contatto dell'elettrodo con quanto sopra causa la contaminazione dell'elettrodo e comporta una riduzione delle prestazioni e la graduale distruzione dell'elettrodo nel punto di contatto. Non appena il tecnico-saldatore rileva tale contatto, deve immediatamente interrompere il lavoro e pulire l'elettrodo mediante molatura.  </w:t>
      </w: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14" w:name="_heading=h.agkg8ikmzg9d" w:colFirst="0" w:colLast="0"/>
      <w:bookmarkEnd w:id="14"/>
      <w:r>
        <w:rPr>
          <w:rFonts w:ascii="Times New Roman" w:eastAsia="Times New Roman" w:hAnsi="Times New Roman" w:cs="Times New Roman"/>
          <w:b/>
          <w:color w:val="000000"/>
          <w:sz w:val="26"/>
          <w:szCs w:val="26"/>
        </w:rPr>
        <w:t>4.2 Preparazione degli elettrodi per l'uso</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Oltre alla scelta corretta dell'elettrodo di tungsteno, il fattore successivo che influenza le proprietà dell'arco voltaico, la geometria del cordone, il corretto funzionamento e la durata dell'elettrodo è la configurazione della punta. Oltre alla geometria del cono, è importante prestare grande attenzione alla qualità della superficie, che deve essere sempre uniforme e liscia. </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seguente regola generale indica il rapporto tra il diametro dell'elettrodo di tungsteno e la lunghezza del cono di saldatura.</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w:drawing>
          <wp:anchor distT="0" distB="0" distL="114300" distR="114300" simplePos="0" relativeHeight="251728896" behindDoc="0" locked="0" layoutInCell="1" hidden="0" allowOverlap="1">
            <wp:simplePos x="0" y="0"/>
            <wp:positionH relativeFrom="column">
              <wp:posOffset>452755</wp:posOffset>
            </wp:positionH>
            <wp:positionV relativeFrom="paragraph">
              <wp:posOffset>78740</wp:posOffset>
            </wp:positionV>
            <wp:extent cx="4867910" cy="1530350"/>
            <wp:effectExtent l="0" t="0" r="0" b="0"/>
            <wp:wrapSquare wrapText="bothSides" distT="0" distB="0" distL="114300" distR="114300"/>
            <wp:docPr id="2113975474" name="image71.png" descr="C:\Users\Teacher\Documents\ScreenRecorder\Screenshots\2024-10\ScreenShot_16_10_2024_4_07_58_μμ.png"/>
            <wp:cNvGraphicFramePr/>
            <a:graphic xmlns:a="http://schemas.openxmlformats.org/drawingml/2006/main">
              <a:graphicData uri="http://schemas.openxmlformats.org/drawingml/2006/picture">
                <pic:pic xmlns:pic="http://schemas.openxmlformats.org/drawingml/2006/picture">
                  <pic:nvPicPr>
                    <pic:cNvPr id="0" name="image71.png" descr="C:\Users\Teacher\Documents\ScreenRecorder\Screenshots\2024-10\ScreenShot_16_10_2024_4_07_58_μμ.png"/>
                    <pic:cNvPicPr preferRelativeResize="0"/>
                  </pic:nvPicPr>
                  <pic:blipFill>
                    <a:blip r:embed="rId33"/>
                    <a:srcRect/>
                    <a:stretch>
                      <a:fillRect/>
                    </a:stretch>
                  </pic:blipFill>
                  <pic:spPr>
                    <a:xfrm>
                      <a:off x="0" y="0"/>
                      <a:ext cx="4867910" cy="1530350"/>
                    </a:xfrm>
                    <a:prstGeom prst="rect">
                      <a:avLst/>
                    </a:prstGeom>
                    <a:ln/>
                  </pic:spPr>
                </pic:pic>
              </a:graphicData>
            </a:graphic>
          </wp:anchor>
        </w:drawing>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29920" behindDoc="0" locked="0" layoutInCell="1" hidden="0" allowOverlap="1">
                <wp:simplePos x="0" y="0"/>
                <wp:positionH relativeFrom="column">
                  <wp:posOffset>533400</wp:posOffset>
                </wp:positionH>
                <wp:positionV relativeFrom="paragraph">
                  <wp:posOffset>12700</wp:posOffset>
                </wp:positionV>
                <wp:extent cx="1152525" cy="511175"/>
                <wp:effectExtent l="0" t="0" r="0" b="0"/>
                <wp:wrapNone/>
                <wp:docPr id="2113975401" name="Rectangle 2113975401"/>
                <wp:cNvGraphicFramePr/>
                <a:graphic xmlns:a="http://schemas.openxmlformats.org/drawingml/2006/main">
                  <a:graphicData uri="http://schemas.microsoft.com/office/word/2010/wordprocessingShape">
                    <wps:wsp>
                      <wps:cNvSpPr/>
                      <wps:spPr>
                        <a:xfrm>
                          <a:off x="4774500" y="3529175"/>
                          <a:ext cx="1143000" cy="50165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elettrodi con diametro D inferiore a 2,5 mm</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533400</wp:posOffset>
                </wp:positionH>
                <wp:positionV relativeFrom="paragraph">
                  <wp:posOffset>12700</wp:posOffset>
                </wp:positionV>
                <wp:extent cx="1152525" cy="511175"/>
                <wp:effectExtent l="0" t="0" r="0" b="0"/>
                <wp:wrapNone/>
                <wp:docPr id="2113975401" name="image122.png"/>
                <a:graphic>
                  <a:graphicData uri="http://schemas.openxmlformats.org/drawingml/2006/picture">
                    <pic:pic>
                      <pic:nvPicPr>
                        <pic:cNvPr id="0" name="image122.png"/>
                        <pic:cNvPicPr preferRelativeResize="0"/>
                      </pic:nvPicPr>
                      <pic:blipFill>
                        <a:blip r:embed="rId12"/>
                        <a:srcRect/>
                        <a:stretch>
                          <a:fillRect/>
                        </a:stretch>
                      </pic:blipFill>
                      <pic:spPr>
                        <a:xfrm>
                          <a:off x="0" y="0"/>
                          <a:ext cx="1152525" cy="511175"/>
                        </a:xfrm>
                        <a:prstGeom prst="rect"/>
                        <a:ln/>
                      </pic:spPr>
                    </pic:pic>
                  </a:graphicData>
                </a:graphic>
              </wp:anchor>
            </w:drawing>
          </mc:Fallback>
        </mc:AlternateContent>
      </w:r>
      <w:r>
        <w:rPr>
          <w:noProof/>
        </w:rPr>
        <mc:AlternateContent>
          <mc:Choice Requires="wpg">
            <w:drawing>
              <wp:anchor distT="0" distB="0" distL="114300" distR="114300" simplePos="0" relativeHeight="251730944" behindDoc="0" locked="0" layoutInCell="1" hidden="0" allowOverlap="1">
                <wp:simplePos x="0" y="0"/>
                <wp:positionH relativeFrom="column">
                  <wp:posOffset>4076700</wp:posOffset>
                </wp:positionH>
                <wp:positionV relativeFrom="paragraph">
                  <wp:posOffset>25400</wp:posOffset>
                </wp:positionV>
                <wp:extent cx="1345565" cy="504825"/>
                <wp:effectExtent l="0" t="0" r="0" b="0"/>
                <wp:wrapNone/>
                <wp:docPr id="2113975426" name="Rectangle 2113975426"/>
                <wp:cNvGraphicFramePr/>
                <a:graphic xmlns:a="http://schemas.openxmlformats.org/drawingml/2006/main">
                  <a:graphicData uri="http://schemas.microsoft.com/office/word/2010/wordprocessingShape">
                    <wps:wsp>
                      <wps:cNvSpPr/>
                      <wps:spPr>
                        <a:xfrm>
                          <a:off x="4677980" y="3532350"/>
                          <a:ext cx="1336040" cy="4953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elettrodi con diametro D maggiore di 2,5 mm</w:t>
                            </w:r>
                          </w:p>
                          <w:p w:rsidR="00CD7C8F" w:rsidRDefault="00CD7C8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4076700</wp:posOffset>
                </wp:positionH>
                <wp:positionV relativeFrom="paragraph">
                  <wp:posOffset>25400</wp:posOffset>
                </wp:positionV>
                <wp:extent cx="1345565" cy="504825"/>
                <wp:effectExtent l="0" t="0" r="0" b="0"/>
                <wp:wrapNone/>
                <wp:docPr id="2113975426" name="image169.png"/>
                <a:graphic>
                  <a:graphicData uri="http://schemas.openxmlformats.org/drawingml/2006/picture">
                    <pic:pic>
                      <pic:nvPicPr>
                        <pic:cNvPr id="0" name="image169.png"/>
                        <pic:cNvPicPr preferRelativeResize="0"/>
                      </pic:nvPicPr>
                      <pic:blipFill>
                        <a:blip r:embed="rId12"/>
                        <a:srcRect/>
                        <a:stretch>
                          <a:fillRect/>
                        </a:stretch>
                      </pic:blipFill>
                      <pic:spPr>
                        <a:xfrm>
                          <a:off x="0" y="0"/>
                          <a:ext cx="1345565" cy="50482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31968" behindDoc="0" locked="0" layoutInCell="1" hidden="0" allowOverlap="1">
                <wp:simplePos x="0" y="0"/>
                <wp:positionH relativeFrom="column">
                  <wp:posOffset>2463800</wp:posOffset>
                </wp:positionH>
                <wp:positionV relativeFrom="paragraph">
                  <wp:posOffset>76200</wp:posOffset>
                </wp:positionV>
                <wp:extent cx="583565" cy="428625"/>
                <wp:effectExtent l="0" t="0" r="0" b="0"/>
                <wp:wrapNone/>
                <wp:docPr id="2113975361" name="Rectangle 2113975361"/>
                <wp:cNvGraphicFramePr/>
                <a:graphic xmlns:a="http://schemas.openxmlformats.org/drawingml/2006/main">
                  <a:graphicData uri="http://schemas.microsoft.com/office/word/2010/wordprocessingShape">
                    <wps:wsp>
                      <wps:cNvSpPr/>
                      <wps:spPr>
                        <a:xfrm>
                          <a:off x="5058980" y="3570450"/>
                          <a:ext cx="574040" cy="4191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Circa 2D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2463800</wp:posOffset>
                </wp:positionH>
                <wp:positionV relativeFrom="paragraph">
                  <wp:posOffset>76200</wp:posOffset>
                </wp:positionV>
                <wp:extent cx="583565" cy="428625"/>
                <wp:effectExtent l="0" t="0" r="0" b="0"/>
                <wp:wrapNone/>
                <wp:docPr id="2113975361" name="image42.png"/>
                <a:graphic>
                  <a:graphicData uri="http://schemas.openxmlformats.org/drawingml/2006/picture">
                    <pic:pic>
                      <pic:nvPicPr>
                        <pic:cNvPr id="0" name="image42.png"/>
                        <pic:cNvPicPr preferRelativeResize="0"/>
                      </pic:nvPicPr>
                      <pic:blipFill>
                        <a:blip r:embed="rId12"/>
                        <a:srcRect/>
                        <a:stretch>
                          <a:fillRect/>
                        </a:stretch>
                      </pic:blipFill>
                      <pic:spPr>
                        <a:xfrm>
                          <a:off x="0" y="0"/>
                          <a:ext cx="583565" cy="428625"/>
                        </a:xfrm>
                        <a:prstGeom prst="rect"/>
                        <a:ln/>
                      </pic:spPr>
                    </pic:pic>
                  </a:graphicData>
                </a:graphic>
              </wp:anchor>
            </w:drawing>
          </mc:Fallback>
        </mc:AlternateContent>
      </w:r>
      <w:r>
        <w:rPr>
          <w:noProof/>
        </w:rPr>
        <mc:AlternateContent>
          <mc:Choice Requires="wpg">
            <w:drawing>
              <wp:anchor distT="0" distB="0" distL="114300" distR="114300" simplePos="0" relativeHeight="251732992" behindDoc="0" locked="0" layoutInCell="1" hidden="0" allowOverlap="1">
                <wp:simplePos x="0" y="0"/>
                <wp:positionH relativeFrom="column">
                  <wp:posOffset>3886200</wp:posOffset>
                </wp:positionH>
                <wp:positionV relativeFrom="paragraph">
                  <wp:posOffset>177800</wp:posOffset>
                </wp:positionV>
                <wp:extent cx="982345" cy="212725"/>
                <wp:effectExtent l="0" t="0" r="0" b="0"/>
                <wp:wrapNone/>
                <wp:docPr id="2113975349" name="Rectangle 2113975349"/>
                <wp:cNvGraphicFramePr/>
                <a:graphic xmlns:a="http://schemas.openxmlformats.org/drawingml/2006/main">
                  <a:graphicData uri="http://schemas.microsoft.com/office/word/2010/wordprocessingShape">
                    <wps:wsp>
                      <wps:cNvSpPr/>
                      <wps:spPr>
                        <a:xfrm>
                          <a:off x="4859590" y="3678400"/>
                          <a:ext cx="972820" cy="2032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Circa 1,5 D</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3886200</wp:posOffset>
                </wp:positionH>
                <wp:positionV relativeFrom="paragraph">
                  <wp:posOffset>177800</wp:posOffset>
                </wp:positionV>
                <wp:extent cx="982345" cy="212725"/>
                <wp:effectExtent l="0" t="0" r="0" b="0"/>
                <wp:wrapNone/>
                <wp:docPr id="2113975349" name="image23.png"/>
                <a:graphic>
                  <a:graphicData uri="http://schemas.openxmlformats.org/drawingml/2006/picture">
                    <pic:pic>
                      <pic:nvPicPr>
                        <pic:cNvPr id="0" name="image23.png"/>
                        <pic:cNvPicPr preferRelativeResize="0"/>
                      </pic:nvPicPr>
                      <pic:blipFill>
                        <a:blip r:embed="rId12"/>
                        <a:srcRect/>
                        <a:stretch>
                          <a:fillRect/>
                        </a:stretch>
                      </pic:blipFill>
                      <pic:spPr>
                        <a:xfrm>
                          <a:off x="0" y="0"/>
                          <a:ext cx="982345" cy="21272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 una penetrazione profonda, si consigliano angoli di punta compresi tra 30° e 6</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Un angolo di punta ridotto produce un cordone più stretto. All'aumentare dell'angolo di punta, aumenta la larghezza del cordone.</w:t>
      </w:r>
      <w:r>
        <w:rPr>
          <w:noProof/>
        </w:rPr>
        <w:drawing>
          <wp:anchor distT="0" distB="0" distL="114300" distR="114300" simplePos="0" relativeHeight="251734016" behindDoc="0" locked="0" layoutInCell="1" hidden="0" allowOverlap="1">
            <wp:simplePos x="0" y="0"/>
            <wp:positionH relativeFrom="column">
              <wp:posOffset>5172075</wp:posOffset>
            </wp:positionH>
            <wp:positionV relativeFrom="paragraph">
              <wp:posOffset>391160</wp:posOffset>
            </wp:positionV>
            <wp:extent cx="910590" cy="1743710"/>
            <wp:effectExtent l="0" t="0" r="0" b="0"/>
            <wp:wrapSquare wrapText="bothSides" distT="0" distB="0" distL="114300" distR="114300"/>
            <wp:docPr id="2113975502" name="image119.png" descr="C:\Users\Teacher\Documents\ScreenRecorder\Screenshots\2024-10\ScreenShot_16_10_2024_3_36_46_μμ.png"/>
            <wp:cNvGraphicFramePr/>
            <a:graphic xmlns:a="http://schemas.openxmlformats.org/drawingml/2006/main">
              <a:graphicData uri="http://schemas.openxmlformats.org/drawingml/2006/picture">
                <pic:pic xmlns:pic="http://schemas.openxmlformats.org/drawingml/2006/picture">
                  <pic:nvPicPr>
                    <pic:cNvPr id="0" name="image119.png" descr="C:\Users\Teacher\Documents\ScreenRecorder\Screenshots\2024-10\ScreenShot_16_10_2024_3_36_46_μμ.png"/>
                    <pic:cNvPicPr preferRelativeResize="0"/>
                  </pic:nvPicPr>
                  <pic:blipFill>
                    <a:blip r:embed="rId34"/>
                    <a:srcRect/>
                    <a:stretch>
                      <a:fillRect/>
                    </a:stretch>
                  </pic:blipFill>
                  <pic:spPr>
                    <a:xfrm>
                      <a:off x="0" y="0"/>
                      <a:ext cx="910590" cy="1743710"/>
                    </a:xfrm>
                    <a:prstGeom prst="rect">
                      <a:avLst/>
                    </a:prstGeom>
                    <a:ln/>
                  </pic:spPr>
                </pic:pic>
              </a:graphicData>
            </a:graphic>
          </wp:anchor>
        </w:drawing>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la preparazione - molatura dell'elettrodo, è necessario considerare l'intensità operativa della macchina. A basse intensità operative, il picco può essere molato in modo uniforme su tutta la sua lunghezza. Per valori più elevati, tuttavia, la creazione di un'area piatta con diametro d 0,5 mm può migliorare la stabilità dell'arco e aumentare la durata dell'elettrodo.</w:t>
      </w:r>
    </w:p>
    <w:p w:rsidR="00CD7C8F" w:rsidRDefault="00CD7C8F">
      <w:pPr>
        <w:pBdr>
          <w:top w:val="nil"/>
          <w:left w:val="nil"/>
          <w:bottom w:val="nil"/>
          <w:right w:val="nil"/>
          <w:between w:val="nil"/>
        </w:pBdr>
        <w:ind w:left="426"/>
        <w:jc w:val="both"/>
        <w:rPr>
          <w:rFonts w:ascii="Times New Roman" w:eastAsia="Times New Roman" w:hAnsi="Times New Roman" w:cs="Times New Roman"/>
          <w:color w:val="000000"/>
          <w:sz w:val="24"/>
          <w:szCs w:val="24"/>
        </w:rPr>
      </w:pP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15" w:name="_heading=h.99f4skuiyc1i" w:colFirst="0" w:colLast="0"/>
      <w:bookmarkEnd w:id="15"/>
      <w:r>
        <w:rPr>
          <w:rFonts w:ascii="Times New Roman" w:eastAsia="Times New Roman" w:hAnsi="Times New Roman" w:cs="Times New Roman"/>
          <w:b/>
          <w:color w:val="000000"/>
          <w:sz w:val="26"/>
          <w:szCs w:val="26"/>
        </w:rPr>
        <w:t>4.3 Rettifica dell'elettrodo</w:t>
      </w:r>
    </w:p>
    <w:p w:rsidR="00CD7C8F" w:rsidRDefault="00000000">
      <w:pPr>
        <w:keepNext/>
        <w:keepLines/>
        <w:pBdr>
          <w:top w:val="nil"/>
          <w:left w:val="nil"/>
          <w:bottom w:val="nil"/>
          <w:right w:val="nil"/>
          <w:between w:val="nil"/>
        </w:pBdr>
        <w:spacing w:before="200" w:after="0"/>
        <w:ind w:left="720" w:hanging="720"/>
        <w:rPr>
          <w:rFonts w:ascii="Cambria" w:eastAsia="Cambria" w:hAnsi="Cambria" w:cs="Cambria"/>
          <w:b/>
          <w:color w:val="000000"/>
          <w:sz w:val="24"/>
          <w:szCs w:val="24"/>
        </w:rPr>
      </w:pPr>
      <w:bookmarkStart w:id="16" w:name="_heading=h.q01verjzj8h" w:colFirst="0" w:colLast="0"/>
      <w:bookmarkEnd w:id="16"/>
      <w:r>
        <w:rPr>
          <w:rFonts w:ascii="Cambria" w:eastAsia="Cambria" w:hAnsi="Cambria" w:cs="Cambria"/>
          <w:b/>
          <w:color w:val="000000"/>
          <w:sz w:val="24"/>
          <w:szCs w:val="24"/>
        </w:rPr>
        <w:t>4.3.1 Istruzioni generali</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Quando si molano gli elettrodi, è importante sapere in anticipo quale risultato finale si desidera ottenere in termini di forma. In generale, è vero che più affilato è il bordo dell'elettrodo, più ampia sarà la giuntura della saldatura e maggiore sarà la stabilità dell'arco elettrico. Tuttavia, gli elettrodi più affilati hanno una durata di servizio più breve e una minore penetrazione di saldatura.</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Dato che profili di affilatura diversi producono caratteristiche di saldatura diverse, la forma finale dell'elettrodo dipende in gran parte dall'operaio e dal materiale da saldare. Tuttavia, si raccomanda vivamente di seguire la seguente regola: qualunque sia la forma del profilo scelta all'inizio della saldatura, essa deve essere mantenuta fino al completamento. In caso contrario, la modifica della forma del tungsteno porterà a profili di cordoni diversi.</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termini di sicurezza, evitare di inalare la polvere di tungsteno e assicurarsi di disporre di adeguati dispositivi di protezione quando si affila o si taglia l'elettrodo.</w:t>
      </w:r>
    </w:p>
    <w:p w:rsidR="00CD7C8F" w:rsidRDefault="00000000">
      <w:pPr>
        <w:keepNext/>
        <w:keepLines/>
        <w:pBdr>
          <w:top w:val="nil"/>
          <w:left w:val="nil"/>
          <w:bottom w:val="nil"/>
          <w:right w:val="nil"/>
          <w:between w:val="nil"/>
        </w:pBdr>
        <w:spacing w:before="200" w:after="0"/>
        <w:ind w:left="454" w:hanging="720"/>
        <w:rPr>
          <w:rFonts w:ascii="Cambria" w:eastAsia="Cambria" w:hAnsi="Cambria" w:cs="Cambria"/>
          <w:b/>
          <w:color w:val="000000"/>
          <w:sz w:val="24"/>
          <w:szCs w:val="24"/>
        </w:rPr>
      </w:pPr>
      <w:bookmarkStart w:id="17" w:name="_heading=h.qwpm8fv3p82" w:colFirst="0" w:colLast="0"/>
      <w:bookmarkEnd w:id="17"/>
      <w:r>
        <w:rPr>
          <w:rFonts w:ascii="Cambria" w:eastAsia="Cambria" w:hAnsi="Cambria" w:cs="Cambria"/>
          <w:b/>
          <w:color w:val="000000"/>
          <w:sz w:val="24"/>
          <w:szCs w:val="24"/>
        </w:rPr>
        <w:t>4.3.2 Apparecchi e strumenti di molatura</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Sul mercato è disponibile una vasta gamma di dispositivi e utensili utilizzati per modellare e molare il cono (punta) dell'elettrodo. Questi dispositivi consentono all'artigiano di preparare correttamente l'elettrodo di tungsteno, di qualsiasi diametro e con qualsiasi angolazione ritenga opportuna per il lavoro che deve svolgere.  </w:t>
      </w:r>
      <w:r>
        <w:rPr>
          <w:noProof/>
        </w:rPr>
        <w:drawing>
          <wp:anchor distT="0" distB="0" distL="114300" distR="114300" simplePos="0" relativeHeight="251735040" behindDoc="0" locked="0" layoutInCell="1" hidden="0" allowOverlap="1">
            <wp:simplePos x="0" y="0"/>
            <wp:positionH relativeFrom="column">
              <wp:posOffset>287020</wp:posOffset>
            </wp:positionH>
            <wp:positionV relativeFrom="paragraph">
              <wp:posOffset>75565</wp:posOffset>
            </wp:positionV>
            <wp:extent cx="982345" cy="1965960"/>
            <wp:effectExtent l="0" t="0" r="0" b="0"/>
            <wp:wrapSquare wrapText="bothSides" distT="0" distB="0" distL="114300" distR="114300"/>
            <wp:docPr id="2113975518" name="image158.png" descr="C:\Users\Teacher\Documents\ScreenRecorder\Screenshots\2024-10\ScreenShot_21_10_2024_2_06_21_μμ.png"/>
            <wp:cNvGraphicFramePr/>
            <a:graphic xmlns:a="http://schemas.openxmlformats.org/drawingml/2006/main">
              <a:graphicData uri="http://schemas.openxmlformats.org/drawingml/2006/picture">
                <pic:pic xmlns:pic="http://schemas.openxmlformats.org/drawingml/2006/picture">
                  <pic:nvPicPr>
                    <pic:cNvPr id="0" name="image158.png" descr="C:\Users\Teacher\Documents\ScreenRecorder\Screenshots\2024-10\ScreenShot_21_10_2024_2_06_21_μμ.png"/>
                    <pic:cNvPicPr preferRelativeResize="0"/>
                  </pic:nvPicPr>
                  <pic:blipFill>
                    <a:blip r:embed="rId35"/>
                    <a:srcRect/>
                    <a:stretch>
                      <a:fillRect/>
                    </a:stretch>
                  </pic:blipFill>
                  <pic:spPr>
                    <a:xfrm>
                      <a:off x="0" y="0"/>
                      <a:ext cx="982345" cy="1965960"/>
                    </a:xfrm>
                    <a:prstGeom prst="rect">
                      <a:avLst/>
                    </a:prstGeom>
                    <a:ln/>
                  </pic:spPr>
                </pic:pic>
              </a:graphicData>
            </a:graphic>
          </wp:anchor>
        </w:drawing>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Molte volte, tuttavia, la modulazione - molatura dell'elettrodo viene effettuata su doppie mole fisse convenzionali. In questo caso, è consigliabile utilizzare mole per la molatura di materiali duri, poiché il tungsteno è incredibilmente duro. </w: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36064" behindDoc="0" locked="0" layoutInCell="1" hidden="0" allowOverlap="1">
                <wp:simplePos x="0" y="0"/>
                <wp:positionH relativeFrom="column">
                  <wp:posOffset>241300</wp:posOffset>
                </wp:positionH>
                <wp:positionV relativeFrom="paragraph">
                  <wp:posOffset>88900</wp:posOffset>
                </wp:positionV>
                <wp:extent cx="1254125" cy="300990"/>
                <wp:effectExtent l="0" t="0" r="0" b="0"/>
                <wp:wrapSquare wrapText="bothSides" distT="0" distB="0" distL="114300" distR="114300"/>
                <wp:docPr id="2113975391" name="Rectangle 2113975391"/>
                <wp:cNvGraphicFramePr/>
                <a:graphic xmlns:a="http://schemas.openxmlformats.org/drawingml/2006/main">
                  <a:graphicData uri="http://schemas.microsoft.com/office/word/2010/wordprocessingShape">
                    <wps:wsp>
                      <wps:cNvSpPr/>
                      <wps:spPr>
                        <a:xfrm rot="10800000" flipH="1">
                          <a:off x="4723700" y="3634268"/>
                          <a:ext cx="1244600" cy="291465"/>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8"/>
                              </w:rPr>
                              <w:t>Immagine  SEQ Εικόνα \* ARABIC 8 Dispositivo di molatura</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241300</wp:posOffset>
                </wp:positionH>
                <wp:positionV relativeFrom="paragraph">
                  <wp:posOffset>88900</wp:posOffset>
                </wp:positionV>
                <wp:extent cx="1254125" cy="300990"/>
                <wp:effectExtent l="0" t="0" r="0" b="0"/>
                <wp:wrapSquare wrapText="bothSides" distT="0" distB="0" distL="114300" distR="114300"/>
                <wp:docPr id="2113975391" name="image104.png"/>
                <a:graphic>
                  <a:graphicData uri="http://schemas.openxmlformats.org/drawingml/2006/picture">
                    <pic:pic>
                      <pic:nvPicPr>
                        <pic:cNvPr id="0" name="image104.png"/>
                        <pic:cNvPicPr preferRelativeResize="0"/>
                      </pic:nvPicPr>
                      <pic:blipFill>
                        <a:blip r:embed="rId12"/>
                        <a:srcRect/>
                        <a:stretch>
                          <a:fillRect/>
                        </a:stretch>
                      </pic:blipFill>
                      <pic:spPr>
                        <a:xfrm>
                          <a:off x="0" y="0"/>
                          <a:ext cx="1254125" cy="300990"/>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Quando si utilizza una mola convenzionale per molare l'elettrodo, l'artigiano deve seguire un percorso specifico. </w:t>
      </w:r>
      <w:r>
        <w:rPr>
          <w:noProof/>
        </w:rPr>
        <w:drawing>
          <wp:anchor distT="0" distB="0" distL="114300" distR="114300" simplePos="0" relativeHeight="251737088" behindDoc="0" locked="0" layoutInCell="1" hidden="0" allowOverlap="1">
            <wp:simplePos x="0" y="0"/>
            <wp:positionH relativeFrom="column">
              <wp:posOffset>4312285</wp:posOffset>
            </wp:positionH>
            <wp:positionV relativeFrom="paragraph">
              <wp:posOffset>109855</wp:posOffset>
            </wp:positionV>
            <wp:extent cx="1682750" cy="1331595"/>
            <wp:effectExtent l="0" t="0" r="0" b="0"/>
            <wp:wrapSquare wrapText="bothSides" distT="0" distB="0" distL="114300" distR="114300"/>
            <wp:docPr id="2113975503" name="image125.png" descr="C:\Users\Teacher\Documents\ScreenRecorder\Screenshots\2024-10\ScreenShot_21_10_2024_12_04_03_μμ.png"/>
            <wp:cNvGraphicFramePr/>
            <a:graphic xmlns:a="http://schemas.openxmlformats.org/drawingml/2006/main">
              <a:graphicData uri="http://schemas.openxmlformats.org/drawingml/2006/picture">
                <pic:pic xmlns:pic="http://schemas.openxmlformats.org/drawingml/2006/picture">
                  <pic:nvPicPr>
                    <pic:cNvPr id="0" name="image125.png" descr="C:\Users\Teacher\Documents\ScreenRecorder\Screenshots\2024-10\ScreenShot_21_10_2024_12_04_03_μμ.png"/>
                    <pic:cNvPicPr preferRelativeResize="0"/>
                  </pic:nvPicPr>
                  <pic:blipFill>
                    <a:blip r:embed="rId36"/>
                    <a:srcRect/>
                    <a:stretch>
                      <a:fillRect/>
                    </a:stretch>
                  </pic:blipFill>
                  <pic:spPr>
                    <a:xfrm>
                      <a:off x="0" y="0"/>
                      <a:ext cx="1682750" cy="1331595"/>
                    </a:xfrm>
                    <a:prstGeom prst="rect">
                      <a:avLst/>
                    </a:prstGeom>
                    <a:ln/>
                  </pic:spPr>
                </pic:pic>
              </a:graphicData>
            </a:graphic>
          </wp:anchor>
        </w:drawing>
      </w:r>
      <w:r>
        <w:rPr>
          <w:noProof/>
        </w:rPr>
        <mc:AlternateContent>
          <mc:Choice Requires="wpg">
            <w:drawing>
              <wp:anchor distT="0" distB="0" distL="114300" distR="114300" simplePos="0" relativeHeight="251738112" behindDoc="0" locked="0" layoutInCell="1" hidden="0" allowOverlap="1">
                <wp:simplePos x="0" y="0"/>
                <wp:positionH relativeFrom="column">
                  <wp:posOffset>4305300</wp:posOffset>
                </wp:positionH>
                <wp:positionV relativeFrom="paragraph">
                  <wp:posOffset>1485900</wp:posOffset>
                </wp:positionV>
                <wp:extent cx="1692275" cy="253365"/>
                <wp:effectExtent l="0" t="0" r="0" b="0"/>
                <wp:wrapSquare wrapText="bothSides" distT="0" distB="0" distL="114300" distR="114300"/>
                <wp:docPr id="2113975353" name="Rectangle 2113975353"/>
                <wp:cNvGraphicFramePr/>
                <a:graphic xmlns:a="http://schemas.openxmlformats.org/drawingml/2006/main">
                  <a:graphicData uri="http://schemas.microsoft.com/office/word/2010/wordprocessingShape">
                    <wps:wsp>
                      <wps:cNvSpPr/>
                      <wps:spPr>
                        <a:xfrm>
                          <a:off x="4504625" y="3658080"/>
                          <a:ext cx="1682750"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8"/>
                              </w:rPr>
                              <w:t>Immagine  SEQ Εικόνα \* ARABIC 9 Mola doppia</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4305300</wp:posOffset>
                </wp:positionH>
                <wp:positionV relativeFrom="paragraph">
                  <wp:posOffset>1485900</wp:posOffset>
                </wp:positionV>
                <wp:extent cx="1692275" cy="253365"/>
                <wp:effectExtent l="0" t="0" r="0" b="0"/>
                <wp:wrapSquare wrapText="bothSides" distT="0" distB="0" distL="114300" distR="114300"/>
                <wp:docPr id="2113975353" name="image27.png"/>
                <a:graphic>
                  <a:graphicData uri="http://schemas.openxmlformats.org/drawingml/2006/picture">
                    <pic:pic>
                      <pic:nvPicPr>
                        <pic:cNvPr id="0" name="image27.png"/>
                        <pic:cNvPicPr preferRelativeResize="0"/>
                      </pic:nvPicPr>
                      <pic:blipFill>
                        <a:blip r:embed="rId12"/>
                        <a:srcRect/>
                        <a:stretch>
                          <a:fillRect/>
                        </a:stretch>
                      </pic:blipFill>
                      <pic:spPr>
                        <a:xfrm>
                          <a:off x="0" y="0"/>
                          <a:ext cx="1692275" cy="25336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stragrande maggioranza degli elettrodi è realizzata in modo che i loro granuli scorrano parallelamente. Ciò significa che durante la formatura è necessario tenere il tungsteno parallelo alla mola. Allo stesso tempo, l'artigiano ruota manualmente l'elettrodo fino al completamento del processo. Ciò comporterà linee di molatura allineate con la geometria del grano dell'elettrodo. Altrimenti, le linee di molatura saranno perpendicolari all'asse dell'elettrodo, in modo che l'arco voltaico non si concentri uniformemente nel punto indicato dall'artigiano e renda difficile il processo di saldatura.</w:t>
      </w:r>
      <w:r>
        <w:rPr>
          <w:noProof/>
        </w:rPr>
        <w:drawing>
          <wp:anchor distT="0" distB="0" distL="114300" distR="114300" simplePos="0" relativeHeight="251739136" behindDoc="0" locked="0" layoutInCell="1" hidden="0" allowOverlap="1">
            <wp:simplePos x="0" y="0"/>
            <wp:positionH relativeFrom="column">
              <wp:posOffset>4327525</wp:posOffset>
            </wp:positionH>
            <wp:positionV relativeFrom="paragraph">
              <wp:posOffset>1134110</wp:posOffset>
            </wp:positionV>
            <wp:extent cx="2216150" cy="1453515"/>
            <wp:effectExtent l="0" t="0" r="0" b="0"/>
            <wp:wrapSquare wrapText="bothSides" distT="0" distB="0" distL="114300" distR="114300"/>
            <wp:docPr id="2113975444" name="image11.png" descr="C:\Users\Teacher\Documents\ScreenRecorder\Screenshots\2024-10\ScreenShot_21_10_2024_12_21_46_μμ.png"/>
            <wp:cNvGraphicFramePr/>
            <a:graphic xmlns:a="http://schemas.openxmlformats.org/drawingml/2006/main">
              <a:graphicData uri="http://schemas.openxmlformats.org/drawingml/2006/picture">
                <pic:pic xmlns:pic="http://schemas.openxmlformats.org/drawingml/2006/picture">
                  <pic:nvPicPr>
                    <pic:cNvPr id="0" name="image11.png" descr="C:\Users\Teacher\Documents\ScreenRecorder\Screenshots\2024-10\ScreenShot_21_10_2024_12_21_46_μμ.png"/>
                    <pic:cNvPicPr preferRelativeResize="0"/>
                  </pic:nvPicPr>
                  <pic:blipFill>
                    <a:blip r:embed="rId37"/>
                    <a:srcRect/>
                    <a:stretch>
                      <a:fillRect/>
                    </a:stretch>
                  </pic:blipFill>
                  <pic:spPr>
                    <a:xfrm>
                      <a:off x="0" y="0"/>
                      <a:ext cx="2216150" cy="1453515"/>
                    </a:xfrm>
                    <a:prstGeom prst="rect">
                      <a:avLst/>
                    </a:prstGeom>
                    <a:ln/>
                  </pic:spPr>
                </pic:pic>
              </a:graphicData>
            </a:graphic>
          </wp:anchor>
        </w:drawing>
      </w:r>
      <w:r>
        <w:rPr>
          <w:noProof/>
        </w:rPr>
        <mc:AlternateContent>
          <mc:Choice Requires="wpg">
            <w:drawing>
              <wp:anchor distT="0" distB="0" distL="114300" distR="114300" simplePos="0" relativeHeight="251740160" behindDoc="0" locked="0" layoutInCell="1" hidden="0" allowOverlap="1">
                <wp:simplePos x="0" y="0"/>
                <wp:positionH relativeFrom="column">
                  <wp:posOffset>4267200</wp:posOffset>
                </wp:positionH>
                <wp:positionV relativeFrom="paragraph">
                  <wp:posOffset>825500</wp:posOffset>
                </wp:positionV>
                <wp:extent cx="1691640" cy="237490"/>
                <wp:effectExtent l="0" t="0" r="0" b="0"/>
                <wp:wrapNone/>
                <wp:docPr id="2113975350" name="Freeform 2113975350"/>
                <wp:cNvGraphicFramePr/>
                <a:graphic xmlns:a="http://schemas.openxmlformats.org/drawingml/2006/main">
                  <a:graphicData uri="http://schemas.microsoft.com/office/word/2010/wordprocessingShape">
                    <wps:wsp>
                      <wps:cNvSpPr/>
                      <wps:spPr>
                        <a:xfrm>
                          <a:off x="4504943" y="3666018"/>
                          <a:ext cx="1682115" cy="22796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4267200</wp:posOffset>
                </wp:positionH>
                <wp:positionV relativeFrom="paragraph">
                  <wp:posOffset>825500</wp:posOffset>
                </wp:positionV>
                <wp:extent cx="1691640" cy="237490"/>
                <wp:effectExtent l="0" t="0" r="0" b="0"/>
                <wp:wrapNone/>
                <wp:docPr id="2113975350" name="image24.png"/>
                <a:graphic>
                  <a:graphicData uri="http://schemas.openxmlformats.org/drawingml/2006/picture">
                    <pic:pic>
                      <pic:nvPicPr>
                        <pic:cNvPr id="0" name="image24.png"/>
                        <pic:cNvPicPr preferRelativeResize="0"/>
                      </pic:nvPicPr>
                      <pic:blipFill>
                        <a:blip r:embed="rId12"/>
                        <a:srcRect/>
                        <a:stretch>
                          <a:fillRect/>
                        </a:stretch>
                      </pic:blipFill>
                      <pic:spPr>
                        <a:xfrm>
                          <a:off x="0" y="0"/>
                          <a:ext cx="1691640" cy="237490"/>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molatura dell'elettrodo su una mola deve essere eseguita con grande cura, poiché l'artigiano con la sua esperienza determina sia la geometria della punta che la qualità della superficie.</w:t>
      </w:r>
    </w:p>
    <w:p w:rsidR="00CD7C8F" w:rsidRDefault="00000000">
      <w:p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41184" behindDoc="0" locked="0" layoutInCell="1" hidden="0" allowOverlap="1">
                <wp:simplePos x="0" y="0"/>
                <wp:positionH relativeFrom="column">
                  <wp:posOffset>3937000</wp:posOffset>
                </wp:positionH>
                <wp:positionV relativeFrom="paragraph">
                  <wp:posOffset>-12699</wp:posOffset>
                </wp:positionV>
                <wp:extent cx="1979930" cy="252730"/>
                <wp:effectExtent l="0" t="0" r="0" b="0"/>
                <wp:wrapNone/>
                <wp:docPr id="2113975395" name="Freeform 2113975395"/>
                <wp:cNvGraphicFramePr/>
                <a:graphic xmlns:a="http://schemas.openxmlformats.org/drawingml/2006/main">
                  <a:graphicData uri="http://schemas.microsoft.com/office/word/2010/wordprocessingShape">
                    <wps:wsp>
                      <wps:cNvSpPr/>
                      <wps:spPr>
                        <a:xfrm>
                          <a:off x="4360798" y="3658398"/>
                          <a:ext cx="1970405" cy="243205"/>
                        </a:xfrm>
                        <a:custGeom>
                          <a:avLst/>
                          <a:gdLst/>
                          <a:ahLst/>
                          <a:cxnLst/>
                          <a:rect l="l" t="t" r="r" b="b"/>
                          <a:pathLst>
                            <a:path w="1000" h="1000" extrusionOk="0">
                              <a:moveTo>
                                <a:pt x="0" y="0"/>
                              </a:moveTo>
                              <a:lnTo>
                                <a:pt x="-127" y="0"/>
                              </a:lnTo>
                              <a:lnTo>
                                <a:pt x="-127" y="-127"/>
                              </a:lnTo>
                              <a:lnTo>
                                <a:pt x="0" y="-127"/>
                              </a:lnTo>
                              <a:close/>
                            </a:path>
                          </a:pathLst>
                        </a:custGeom>
                        <a:solidFill>
                          <a:srgbClr val="FFFFFF"/>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3937000</wp:posOffset>
                </wp:positionH>
                <wp:positionV relativeFrom="paragraph">
                  <wp:posOffset>-12699</wp:posOffset>
                </wp:positionV>
                <wp:extent cx="1979930" cy="252730"/>
                <wp:effectExtent l="0" t="0" r="0" b="0"/>
                <wp:wrapNone/>
                <wp:docPr id="2113975395" name="image111.png"/>
                <a:graphic>
                  <a:graphicData uri="http://schemas.openxmlformats.org/drawingml/2006/picture">
                    <pic:pic>
                      <pic:nvPicPr>
                        <pic:cNvPr id="0" name="image111.png"/>
                        <pic:cNvPicPr preferRelativeResize="0"/>
                      </pic:nvPicPr>
                      <pic:blipFill>
                        <a:blip r:embed="rId12"/>
                        <a:srcRect/>
                        <a:stretch>
                          <a:fillRect/>
                        </a:stretch>
                      </pic:blipFill>
                      <pic:spPr>
                        <a:xfrm>
                          <a:off x="0" y="0"/>
                          <a:ext cx="1979930" cy="252730"/>
                        </a:xfrm>
                        <a:prstGeom prst="rect"/>
                        <a:ln/>
                      </pic:spPr>
                    </pic:pic>
                  </a:graphicData>
                </a:graphic>
              </wp:anchor>
            </w:drawing>
          </mc:Fallback>
        </mc:AlternateContent>
      </w:r>
      <w:r>
        <w:rPr>
          <w:noProof/>
        </w:rPr>
        <mc:AlternateContent>
          <mc:Choice Requires="wpg">
            <w:drawing>
              <wp:anchor distT="0" distB="0" distL="114300" distR="114300" simplePos="0" relativeHeight="251742208" behindDoc="0" locked="0" layoutInCell="1" hidden="0" allowOverlap="1">
                <wp:simplePos x="0" y="0"/>
                <wp:positionH relativeFrom="column">
                  <wp:posOffset>4305300</wp:posOffset>
                </wp:positionH>
                <wp:positionV relativeFrom="paragraph">
                  <wp:posOffset>0</wp:posOffset>
                </wp:positionV>
                <wp:extent cx="2225675" cy="253365"/>
                <wp:effectExtent l="0" t="0" r="0" b="0"/>
                <wp:wrapSquare wrapText="bothSides" distT="0" distB="0" distL="114300" distR="114300"/>
                <wp:docPr id="2113975355" name="Rectangle 2113975355"/>
                <wp:cNvGraphicFramePr/>
                <a:graphic xmlns:a="http://schemas.openxmlformats.org/drawingml/2006/main">
                  <a:graphicData uri="http://schemas.microsoft.com/office/word/2010/wordprocessingShape">
                    <wps:wsp>
                      <wps:cNvSpPr/>
                      <wps:spPr>
                        <a:xfrm>
                          <a:off x="4237925" y="3658080"/>
                          <a:ext cx="2216150"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8"/>
                              </w:rPr>
                              <w:t>Immagine  SEQ Εικόνα \* ARABIC 10 Evitare le linee radiali</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4305300</wp:posOffset>
                </wp:positionH>
                <wp:positionV relativeFrom="paragraph">
                  <wp:posOffset>0</wp:posOffset>
                </wp:positionV>
                <wp:extent cx="2225675" cy="253365"/>
                <wp:effectExtent l="0" t="0" r="0" b="0"/>
                <wp:wrapSquare wrapText="bothSides" distT="0" distB="0" distL="114300" distR="114300"/>
                <wp:docPr id="2113975355" name="image29.png"/>
                <a:graphic>
                  <a:graphicData uri="http://schemas.openxmlformats.org/drawingml/2006/picture">
                    <pic:pic>
                      <pic:nvPicPr>
                        <pic:cNvPr id="0" name="image29.png"/>
                        <pic:cNvPicPr preferRelativeResize="0"/>
                      </pic:nvPicPr>
                      <pic:blipFill>
                        <a:blip r:embed="rId12"/>
                        <a:srcRect/>
                        <a:stretch>
                          <a:fillRect/>
                        </a:stretch>
                      </pic:blipFill>
                      <pic:spPr>
                        <a:xfrm>
                          <a:off x="0" y="0"/>
                          <a:ext cx="2225675" cy="253365"/>
                        </a:xfrm>
                        <a:prstGeom prst="rect"/>
                        <a:ln/>
                      </pic:spPr>
                    </pic:pic>
                  </a:graphicData>
                </a:graphic>
              </wp:anchor>
            </w:drawing>
          </mc:Fallback>
        </mc:AlternateContent>
      </w:r>
    </w:p>
    <w:p w:rsidR="00CD7C8F" w:rsidRDefault="00CD7C8F">
      <w:pPr>
        <w:keepNext/>
        <w:keepLines/>
        <w:spacing w:after="0"/>
        <w:rPr>
          <w:rFonts w:ascii="Times New Roman" w:eastAsia="Times New Roman" w:hAnsi="Times New Roman" w:cs="Times New Roman"/>
          <w:b/>
          <w:sz w:val="28"/>
          <w:szCs w:val="28"/>
        </w:rPr>
      </w:pPr>
      <w:bookmarkStart w:id="18" w:name="_heading=h.fefwzskk0lrg" w:colFirst="0" w:colLast="0"/>
      <w:bookmarkEnd w:id="18"/>
    </w:p>
    <w:p w:rsidR="00CD7C8F" w:rsidRDefault="00CD7C8F">
      <w:pPr>
        <w:keepNext/>
        <w:keepLines/>
        <w:spacing w:after="0"/>
        <w:ind w:left="431" w:hanging="431"/>
        <w:rPr>
          <w:rFonts w:ascii="Times New Roman" w:eastAsia="Times New Roman" w:hAnsi="Times New Roman" w:cs="Times New Roman"/>
          <w:b/>
          <w:sz w:val="28"/>
          <w:szCs w:val="28"/>
        </w:rPr>
      </w:pPr>
    </w:p>
    <w:p w:rsidR="00CD7C8F" w:rsidRDefault="00000000">
      <w:pPr>
        <w:spacing w:after="0" w:line="240" w:lineRule="auto"/>
        <w:rPr>
          <w:rFonts w:ascii="Times New Roman" w:eastAsia="Times New Roman" w:hAnsi="Times New Roman" w:cs="Times New Roman"/>
          <w:b/>
          <w:sz w:val="28"/>
          <w:szCs w:val="28"/>
        </w:rPr>
      </w:pPr>
      <w:r>
        <w:br w:type="page"/>
      </w:r>
    </w:p>
    <w:p w:rsidR="00CD7C8F" w:rsidRDefault="00000000">
      <w:pPr>
        <w:keepNext/>
        <w:keepLines/>
        <w:pBdr>
          <w:top w:val="nil"/>
          <w:left w:val="nil"/>
          <w:bottom w:val="nil"/>
          <w:right w:val="nil"/>
          <w:between w:val="nil"/>
        </w:pBdr>
        <w:spacing w:after="0"/>
        <w:ind w:left="432" w:hanging="432"/>
        <w:rPr>
          <w:rFonts w:ascii="Times New Roman" w:eastAsia="Times New Roman" w:hAnsi="Times New Roman" w:cs="Times New Roman"/>
          <w:b/>
          <w:color w:val="000000"/>
          <w:sz w:val="26"/>
          <w:szCs w:val="26"/>
        </w:rPr>
      </w:pPr>
      <w:bookmarkStart w:id="19" w:name="_heading=h.olrwaftthy6v" w:colFirst="0" w:colLast="0"/>
      <w:bookmarkEnd w:id="19"/>
      <w:r>
        <w:rPr>
          <w:rFonts w:ascii="Times New Roman" w:eastAsia="Times New Roman" w:hAnsi="Times New Roman" w:cs="Times New Roman"/>
          <w:b/>
          <w:color w:val="000000"/>
          <w:sz w:val="26"/>
          <w:szCs w:val="26"/>
        </w:rPr>
        <w:lastRenderedPageBreak/>
        <w:t>5. BASTONCINI PER SALDATURA TIG</w:t>
      </w:r>
    </w:p>
    <w:p w:rsidR="00CD7C8F" w:rsidRDefault="00CD7C8F">
      <w:pPr>
        <w:keepNext/>
        <w:keepLines/>
        <w:spacing w:after="0"/>
        <w:ind w:left="431" w:hanging="431"/>
        <w:rPr>
          <w:rFonts w:ascii="Times New Roman" w:eastAsia="Times New Roman" w:hAnsi="Times New Roman" w:cs="Times New Roman"/>
          <w:b/>
          <w:sz w:val="28"/>
          <w:szCs w:val="28"/>
        </w:rPr>
      </w:pP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20" w:name="_heading=h.at84g4dw17u3" w:colFirst="0" w:colLast="0"/>
      <w:bookmarkEnd w:id="20"/>
      <w:r>
        <w:rPr>
          <w:rFonts w:ascii="Times New Roman" w:eastAsia="Times New Roman" w:hAnsi="Times New Roman" w:cs="Times New Roman"/>
          <w:b/>
          <w:color w:val="000000"/>
          <w:sz w:val="26"/>
          <w:szCs w:val="26"/>
        </w:rPr>
        <w:t>5.1 Standardizzazione delle bacchette per saldatura TIG</w:t>
      </w:r>
    </w:p>
    <w:p w:rsidR="00CD7C8F" w:rsidRDefault="00CD7C8F">
      <w:pPr>
        <w:spacing w:after="0"/>
        <w:ind w:left="284"/>
        <w:rPr>
          <w:rFonts w:ascii="Times New Roman" w:eastAsia="Times New Roman" w:hAnsi="Times New Roman" w:cs="Times New Roman"/>
          <w:sz w:val="24"/>
          <w:szCs w:val="24"/>
        </w:rPr>
      </w:pPr>
    </w:p>
    <w:p w:rsidR="00CD7C8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Nella maggior parte delle applicazioni del metodo di saldatura TIG, è necessario aggiungere ulteriore adesivo per ottenere una saldatura stabile e sicura. Per questo motivo, esistono bacchette di saldatura standard o bacchette di riempimento adesive.</w:t>
      </w:r>
    </w:p>
    <w:p w:rsidR="00CD7C8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bacchette di riempimento TIG sono un componente chiave nel processo di saldatura, poiché completano l'unione dei pezzi di base con adesivo aggiuntivo. Per questo motivo, la scelta della bacchetta di riempimento influisce notevolmente sulla qualità e sulle proprietà della saldatura. </w:t>
      </w:r>
      <w:r>
        <w:rPr>
          <w:noProof/>
        </w:rPr>
        <w:drawing>
          <wp:anchor distT="0" distB="0" distL="114300" distR="114300" simplePos="0" relativeHeight="251743232" behindDoc="0" locked="0" layoutInCell="1" hidden="0" allowOverlap="1">
            <wp:simplePos x="0" y="0"/>
            <wp:positionH relativeFrom="column">
              <wp:posOffset>4715509</wp:posOffset>
            </wp:positionH>
            <wp:positionV relativeFrom="paragraph">
              <wp:posOffset>373380</wp:posOffset>
            </wp:positionV>
            <wp:extent cx="1421765" cy="1543050"/>
            <wp:effectExtent l="0" t="0" r="0" b="0"/>
            <wp:wrapSquare wrapText="bothSides" distT="0" distB="0" distL="114300" distR="114300"/>
            <wp:docPr id="2113975491" name="image97.png" descr="C:\Users\Teacher\Documents\ScreenRecorder\Screenshots\2024-11\ScreenShot_10_11_2024_1_31_54_μμ.png"/>
            <wp:cNvGraphicFramePr/>
            <a:graphic xmlns:a="http://schemas.openxmlformats.org/drawingml/2006/main">
              <a:graphicData uri="http://schemas.openxmlformats.org/drawingml/2006/picture">
                <pic:pic xmlns:pic="http://schemas.openxmlformats.org/drawingml/2006/picture">
                  <pic:nvPicPr>
                    <pic:cNvPr id="0" name="image97.png" descr="C:\Users\Teacher\Documents\ScreenRecorder\Screenshots\2024-11\ScreenShot_10_11_2024_1_31_54_μμ.png"/>
                    <pic:cNvPicPr preferRelativeResize="0"/>
                  </pic:nvPicPr>
                  <pic:blipFill>
                    <a:blip r:embed="rId38"/>
                    <a:srcRect/>
                    <a:stretch>
                      <a:fillRect/>
                    </a:stretch>
                  </pic:blipFill>
                  <pic:spPr>
                    <a:xfrm>
                      <a:off x="0" y="0"/>
                      <a:ext cx="1421765" cy="1543050"/>
                    </a:xfrm>
                    <a:prstGeom prst="rect">
                      <a:avLst/>
                    </a:prstGeom>
                    <a:ln/>
                  </pic:spPr>
                </pic:pic>
              </a:graphicData>
            </a:graphic>
          </wp:anchor>
        </w:drawing>
      </w:r>
    </w:p>
    <w:p w:rsidR="00CD7C8F" w:rsidRDefault="00CD7C8F">
      <w:pPr>
        <w:spacing w:after="0"/>
        <w:ind w:left="284"/>
        <w:jc w:val="both"/>
        <w:rPr>
          <w:rFonts w:ascii="Times New Roman" w:eastAsia="Times New Roman" w:hAnsi="Times New Roman" w:cs="Times New Roman"/>
          <w:sz w:val="24"/>
          <w:szCs w:val="24"/>
        </w:rPr>
      </w:pPr>
    </w:p>
    <w:p w:rsidR="00CD7C8F" w:rsidRDefault="00CD7C8F">
      <w:pPr>
        <w:spacing w:after="0"/>
        <w:ind w:left="284"/>
        <w:jc w:val="both"/>
        <w:rPr>
          <w:rFonts w:ascii="Times New Roman" w:eastAsia="Times New Roman" w:hAnsi="Times New Roman" w:cs="Times New Roman"/>
          <w:sz w:val="24"/>
          <w:szCs w:val="24"/>
        </w:rPr>
      </w:pPr>
    </w:p>
    <w:p w:rsidR="00CD7C8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fattori da considerare nella scelta della bacchetta di riempimento sono principalmente:</w:t>
      </w:r>
    </w:p>
    <w:p w:rsidR="00CD7C8F" w:rsidRDefault="00000000">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tipo di metallo o metalli di base da saldare (acciaio al carbonio o inossidabile, alluminio, magnesio, ecc.)</w:t>
      </w:r>
    </w:p>
    <w:p w:rsidR="00CD7C8F" w:rsidRDefault="00000000">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 spessore del metallo di base</w:t>
      </w:r>
    </w:p>
    <w:p w:rsidR="00CD7C8F" w:rsidRDefault="00000000">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posizione di saldatura (piana, orizzontale, verticale, ecc.)</w:t>
      </w:r>
      <w:r>
        <w:rPr>
          <w:noProof/>
        </w:rPr>
        <mc:AlternateContent>
          <mc:Choice Requires="wpg">
            <w:drawing>
              <wp:anchor distT="0" distB="0" distL="114300" distR="114300" simplePos="0" relativeHeight="251744256" behindDoc="0" locked="0" layoutInCell="1" hidden="0" allowOverlap="1">
                <wp:simplePos x="0" y="0"/>
                <wp:positionH relativeFrom="column">
                  <wp:posOffset>4889500</wp:posOffset>
                </wp:positionH>
                <wp:positionV relativeFrom="paragraph">
                  <wp:posOffset>127000</wp:posOffset>
                </wp:positionV>
                <wp:extent cx="1431290" cy="370205"/>
                <wp:effectExtent l="0" t="0" r="0" b="0"/>
                <wp:wrapSquare wrapText="bothSides" distT="0" distB="0" distL="114300" distR="114300"/>
                <wp:docPr id="2113975394" name="Rectangle 2113975394"/>
                <wp:cNvGraphicFramePr/>
                <a:graphic xmlns:a="http://schemas.openxmlformats.org/drawingml/2006/main">
                  <a:graphicData uri="http://schemas.microsoft.com/office/word/2010/wordprocessingShape">
                    <wps:wsp>
                      <wps:cNvSpPr/>
                      <wps:spPr>
                        <a:xfrm>
                          <a:off x="4635118" y="3599660"/>
                          <a:ext cx="1421765" cy="36068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6"/>
                              </w:rPr>
                              <w:t>Immagine  SEQ Εικόνα \* ARABIC 11 Confezione di bacchette di saldatura</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4889500</wp:posOffset>
                </wp:positionH>
                <wp:positionV relativeFrom="paragraph">
                  <wp:posOffset>127000</wp:posOffset>
                </wp:positionV>
                <wp:extent cx="1431290" cy="370205"/>
                <wp:effectExtent l="0" t="0" r="0" b="0"/>
                <wp:wrapSquare wrapText="bothSides" distT="0" distB="0" distL="114300" distR="114300"/>
                <wp:docPr id="2113975394" name="image110.png"/>
                <a:graphic>
                  <a:graphicData uri="http://schemas.openxmlformats.org/drawingml/2006/picture">
                    <pic:pic>
                      <pic:nvPicPr>
                        <pic:cNvPr id="0" name="image110.png"/>
                        <pic:cNvPicPr preferRelativeResize="0"/>
                      </pic:nvPicPr>
                      <pic:blipFill>
                        <a:blip r:embed="rId12"/>
                        <a:srcRect/>
                        <a:stretch>
                          <a:fillRect/>
                        </a:stretch>
                      </pic:blipFill>
                      <pic:spPr>
                        <a:xfrm>
                          <a:off x="0" y="0"/>
                          <a:ext cx="1431290" cy="370205"/>
                        </a:xfrm>
                        <a:prstGeom prst="rect"/>
                        <a:ln/>
                      </pic:spPr>
                    </pic:pic>
                  </a:graphicData>
                </a:graphic>
              </wp:anchor>
            </w:drawing>
          </mc:Fallback>
        </mc:AlternateContent>
      </w:r>
    </w:p>
    <w:p w:rsidR="00CD7C8F" w:rsidRDefault="00000000">
      <w:pPr>
        <w:numPr>
          <w:ilvl w:val="0"/>
          <w:numId w:val="16"/>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proprietà desiderate della saldatura finale (ad esempio resistenza alla corrosione, duttilità e resistenza alla trazione).</w:t>
      </w:r>
    </w:p>
    <w:p w:rsidR="00CD7C8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materiale di cui è composta la bacchetta di apporto deve essere compatibile con le proprietà del metallo di base per garantire un legame forte e affidabile.</w:t>
      </w:r>
    </w:p>
    <w:p w:rsidR="00CD7C8F" w:rsidRDefault="00CD7C8F">
      <w:pPr>
        <w:spacing w:after="0"/>
        <w:ind w:left="284"/>
        <w:jc w:val="both"/>
        <w:rPr>
          <w:rFonts w:ascii="Times New Roman" w:eastAsia="Times New Roman" w:hAnsi="Times New Roman" w:cs="Times New Roman"/>
          <w:sz w:val="24"/>
          <w:szCs w:val="24"/>
        </w:rPr>
      </w:pPr>
    </w:p>
    <w:p w:rsidR="00CD7C8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Pertanto, a seconda del materiale da saldare, disponiamo anche della codifica delle bacchette di apporto in modo che il saldatore artigiano possa fare la scelta migliore possibile.</w:t>
      </w:r>
    </w:p>
    <w:p w:rsidR="00CD7C8F" w:rsidRDefault="00000000">
      <w:pPr>
        <w:numPr>
          <w:ilvl w:val="0"/>
          <w:numId w:val="17"/>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Materiale di base: acciaio comune.</w:t>
      </w:r>
    </w:p>
    <w:p w:rsidR="00CD7C8F" w:rsidRDefault="00000000">
      <w:pPr>
        <w:spacing w:after="0"/>
        <w:ind w:left="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serie </w:t>
      </w:r>
      <w:r>
        <w:rPr>
          <w:rFonts w:ascii="Times New Roman" w:eastAsia="Times New Roman" w:hAnsi="Times New Roman" w:cs="Times New Roman"/>
          <w:b/>
          <w:sz w:val="24"/>
          <w:szCs w:val="24"/>
        </w:rPr>
        <w:t xml:space="preserve">ER70S </w:t>
      </w:r>
      <w:r>
        <w:rPr>
          <w:rFonts w:ascii="Times New Roman" w:eastAsia="Times New Roman" w:hAnsi="Times New Roman" w:cs="Times New Roman"/>
          <w:sz w:val="24"/>
          <w:szCs w:val="24"/>
        </w:rPr>
        <w:t xml:space="preserve"> con cifre diverse alla fine è ideale per affrontare condizioni specifiche del metallo (ad esempio sporco o pulito) o del tipo di composto, ad esempio ER70S-2, ER70S-6 e molte altre opzioni.</w:t>
      </w:r>
    </w:p>
    <w:p w:rsidR="00CD7C8F" w:rsidRDefault="00000000">
      <w:pPr>
        <w:numPr>
          <w:ilvl w:val="0"/>
          <w:numId w:val="17"/>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Materiale di base: acciaio inossidabile.</w:t>
      </w:r>
    </w:p>
    <w:p w:rsidR="00CD7C8F" w:rsidRDefault="00000000">
      <w:pPr>
        <w:spacing w:after="0"/>
        <w:ind w:left="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serie </w:t>
      </w:r>
      <w:r>
        <w:rPr>
          <w:rFonts w:ascii="Times New Roman" w:eastAsia="Times New Roman" w:hAnsi="Times New Roman" w:cs="Times New Roman"/>
          <w:b/>
          <w:sz w:val="24"/>
          <w:szCs w:val="24"/>
        </w:rPr>
        <w:t xml:space="preserve">ER308 e ER308L </w:t>
      </w:r>
      <w:r>
        <w:rPr>
          <w:rFonts w:ascii="Times New Roman" w:eastAsia="Times New Roman" w:hAnsi="Times New Roman" w:cs="Times New Roman"/>
          <w:sz w:val="24"/>
          <w:szCs w:val="24"/>
        </w:rPr>
        <w:t xml:space="preserve">è la scelta ideale per la saldatura dell'acciaio inossidabile, ampiamente utilizzato nell'edilizia. </w:t>
      </w:r>
    </w:p>
    <w:p w:rsidR="00CD7C8F" w:rsidRDefault="00000000">
      <w:pPr>
        <w:spacing w:after="0"/>
        <w:ind w:left="100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La serie ER309 e ER309L viene utilizzata per la saldatura di metalli dissimili. È in grado di sopportare temperature più elevate e ha una buona resistenza alla corrosione.</w:t>
      </w:r>
    </w:p>
    <w:p w:rsidR="00CD7C8F" w:rsidRDefault="00000000">
      <w:pPr>
        <w:tabs>
          <w:tab w:val="left" w:pos="284"/>
        </w:tabs>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 serie ER316 e ER316L è comunemente utilizzata per recipienti a pressione, valvole, attrezzature chimiche e applicazioni marine </w:t>
      </w:r>
      <w:r>
        <w:rPr>
          <w:rFonts w:ascii="Times New Roman" w:eastAsia="Times New Roman" w:hAnsi="Times New Roman" w:cs="Times New Roman"/>
          <w:sz w:val="24"/>
          <w:szCs w:val="24"/>
        </w:rPr>
        <w:t>("L" si riferisce al tenore di carbonio estremamente basso nella barra, inferiore allo 0,08%, che aggiunge resistenza alla corrosione).</w:t>
      </w:r>
    </w:p>
    <w:p w:rsidR="00CD7C8F" w:rsidRDefault="00000000">
      <w:pPr>
        <w:numPr>
          <w:ilvl w:val="0"/>
          <w:numId w:val="17"/>
        </w:num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Materiale di base: alluminio. </w:t>
      </w:r>
    </w:p>
    <w:p w:rsidR="00CD7C8F" w:rsidRDefault="00000000">
      <w:pPr>
        <w:spacing w:after="0"/>
        <w:ind w:left="100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sz w:val="24"/>
          <w:szCs w:val="24"/>
        </w:rPr>
        <w:t xml:space="preserve">La serie ER4043 è un materiale di apporto </w:t>
      </w:r>
      <w:r>
        <w:rPr>
          <w:rFonts w:ascii="Times New Roman" w:eastAsia="Times New Roman" w:hAnsi="Times New Roman" w:cs="Times New Roman"/>
          <w:sz w:val="24"/>
          <w:szCs w:val="24"/>
        </w:rPr>
        <w:t xml:space="preserve">utilizzato nella maggior parte delle applicazioni di saldatura dell'alluminio. </w:t>
      </w:r>
    </w:p>
    <w:p w:rsidR="00CD7C8F" w:rsidRDefault="00CD7C8F">
      <w:pPr>
        <w:spacing w:after="0"/>
        <w:ind w:left="1004"/>
        <w:jc w:val="both"/>
        <w:rPr>
          <w:rFonts w:ascii="Times New Roman" w:eastAsia="Times New Roman" w:hAnsi="Times New Roman" w:cs="Times New Roman"/>
          <w:sz w:val="24"/>
          <w:szCs w:val="24"/>
        </w:rPr>
      </w:pPr>
    </w:p>
    <w:p w:rsidR="00CD7C8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bacchette di apporto sono solitamente disponibili in commercio in lunghezze di 1 o 2 m. Il loro diametro varia da 1,5 a 6 mm e sono confezionate e vendute in chilogrammi (Kg).</w:t>
      </w:r>
    </w:p>
    <w:p w:rsidR="00CD7C8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tabella sottostante fornisce valori indicativi per la scelta del diametro della bacchetta di riempimento in relazione agli altri parametri di saldatura. Tuttavia, questi valori potrebbero dover essere modificati a seconda del saldatore, della saldatrice e della tecnica di saldatura.</w:t>
      </w:r>
    </w:p>
    <w:tbl>
      <w:tblPr>
        <w:tblStyle w:val="aff2"/>
        <w:tblW w:w="913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8"/>
        <w:gridCol w:w="1401"/>
        <w:gridCol w:w="2210"/>
        <w:gridCol w:w="1249"/>
        <w:gridCol w:w="1601"/>
        <w:gridCol w:w="1461"/>
      </w:tblGrid>
      <w:tr w:rsidR="00CD7C8F">
        <w:tc>
          <w:tcPr>
            <w:tcW w:w="1208" w:type="dxa"/>
          </w:tcPr>
          <w:p w:rsidR="00CD7C8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Spessore del cordone in (mm)</w:t>
            </w:r>
          </w:p>
        </w:tc>
        <w:tc>
          <w:tcPr>
            <w:tcW w:w="1401" w:type="dxa"/>
          </w:tcPr>
          <w:p w:rsidR="00CD7C8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Diametro dell'elettrodo in (mm)</w:t>
            </w:r>
          </w:p>
        </w:tc>
        <w:tc>
          <w:tcPr>
            <w:tcW w:w="2210" w:type="dxa"/>
            <w:shd w:val="clear" w:color="auto" w:fill="D9D9D9"/>
          </w:tcPr>
          <w:p w:rsidR="00CD7C8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Diametro del filo di apporto in (mm)</w:t>
            </w:r>
          </w:p>
        </w:tc>
        <w:tc>
          <w:tcPr>
            <w:tcW w:w="1249" w:type="dxa"/>
          </w:tcPr>
          <w:p w:rsidR="00CD7C8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Bocca ceramica</w:t>
            </w:r>
          </w:p>
        </w:tc>
        <w:tc>
          <w:tcPr>
            <w:tcW w:w="1601" w:type="dxa"/>
          </w:tcPr>
          <w:p w:rsidR="00CD7C8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Volume operativo in (A)</w:t>
            </w:r>
          </w:p>
        </w:tc>
        <w:tc>
          <w:tcPr>
            <w:tcW w:w="1461" w:type="dxa"/>
          </w:tcPr>
          <w:p w:rsidR="00CD7C8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Velocità di avanzamento</w:t>
            </w:r>
          </w:p>
          <w:p w:rsidR="00CD7C8F" w:rsidRDefault="00000000">
            <w:pPr>
              <w:spacing w:after="0"/>
              <w:jc w:val="center"/>
              <w:rPr>
                <w:rFonts w:ascii="Times New Roman" w:eastAsia="Times New Roman" w:hAnsi="Times New Roman" w:cs="Times New Roman"/>
                <w:b/>
              </w:rPr>
            </w:pPr>
            <w:r>
              <w:rPr>
                <w:rFonts w:ascii="Times New Roman" w:eastAsia="Times New Roman" w:hAnsi="Times New Roman" w:cs="Times New Roman"/>
                <w:b/>
              </w:rPr>
              <w:t>in cm/min</w:t>
            </w:r>
          </w:p>
        </w:tc>
      </w:tr>
      <w:tr w:rsidR="00CD7C8F">
        <w:tc>
          <w:tcPr>
            <w:tcW w:w="1208"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1,6</w:t>
            </w:r>
          </w:p>
        </w:tc>
        <w:tc>
          <w:tcPr>
            <w:tcW w:w="140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1,6</w:t>
            </w:r>
          </w:p>
        </w:tc>
        <w:tc>
          <w:tcPr>
            <w:tcW w:w="2210" w:type="dxa"/>
            <w:shd w:val="clear" w:color="auto" w:fill="D9D9D9"/>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1,5</w:t>
            </w:r>
          </w:p>
        </w:tc>
        <w:tc>
          <w:tcPr>
            <w:tcW w:w="1249"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4,5,6</w:t>
            </w:r>
          </w:p>
        </w:tc>
        <w:tc>
          <w:tcPr>
            <w:tcW w:w="160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95 - 135</w:t>
            </w:r>
          </w:p>
        </w:tc>
        <w:tc>
          <w:tcPr>
            <w:tcW w:w="146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40</w:t>
            </w:r>
          </w:p>
        </w:tc>
      </w:tr>
      <w:tr w:rsidR="00CD7C8F">
        <w:tc>
          <w:tcPr>
            <w:tcW w:w="1208"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140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1,6 -2,4</w:t>
            </w:r>
          </w:p>
        </w:tc>
        <w:tc>
          <w:tcPr>
            <w:tcW w:w="2210" w:type="dxa"/>
            <w:shd w:val="clear" w:color="auto" w:fill="D9D9D9"/>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w:t>
            </w:r>
          </w:p>
        </w:tc>
        <w:tc>
          <w:tcPr>
            <w:tcW w:w="1249"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4,5,6</w:t>
            </w:r>
          </w:p>
        </w:tc>
        <w:tc>
          <w:tcPr>
            <w:tcW w:w="160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145 - 205</w:t>
            </w:r>
          </w:p>
        </w:tc>
        <w:tc>
          <w:tcPr>
            <w:tcW w:w="146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30</w:t>
            </w:r>
          </w:p>
        </w:tc>
      </w:tr>
      <w:tr w:rsidR="00CD7C8F">
        <w:tc>
          <w:tcPr>
            <w:tcW w:w="1208"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4,8</w:t>
            </w:r>
          </w:p>
        </w:tc>
        <w:tc>
          <w:tcPr>
            <w:tcW w:w="140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2,4</w:t>
            </w:r>
          </w:p>
        </w:tc>
        <w:tc>
          <w:tcPr>
            <w:tcW w:w="2210" w:type="dxa"/>
            <w:shd w:val="clear" w:color="auto" w:fill="D9D9D9"/>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249"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7,8</w:t>
            </w:r>
          </w:p>
        </w:tc>
        <w:tc>
          <w:tcPr>
            <w:tcW w:w="160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210 - 260</w:t>
            </w:r>
          </w:p>
        </w:tc>
        <w:tc>
          <w:tcPr>
            <w:tcW w:w="146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25</w:t>
            </w:r>
          </w:p>
        </w:tc>
      </w:tr>
      <w:tr w:rsidR="00CD7C8F">
        <w:tc>
          <w:tcPr>
            <w:tcW w:w="1208"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6,4</w:t>
            </w:r>
          </w:p>
        </w:tc>
        <w:tc>
          <w:tcPr>
            <w:tcW w:w="140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3,2</w:t>
            </w:r>
          </w:p>
        </w:tc>
        <w:tc>
          <w:tcPr>
            <w:tcW w:w="2210" w:type="dxa"/>
            <w:shd w:val="clear" w:color="auto" w:fill="D9D9D9"/>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1249"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8,10</w:t>
            </w:r>
          </w:p>
        </w:tc>
        <w:tc>
          <w:tcPr>
            <w:tcW w:w="160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240 - 300</w:t>
            </w:r>
          </w:p>
        </w:tc>
        <w:tc>
          <w:tcPr>
            <w:tcW w:w="1461" w:type="dxa"/>
          </w:tcPr>
          <w:p w:rsidR="00CD7C8F" w:rsidRDefault="00000000">
            <w:pPr>
              <w:spacing w:after="0"/>
              <w:jc w:val="center"/>
              <w:rPr>
                <w:rFonts w:ascii="Times New Roman" w:eastAsia="Times New Roman" w:hAnsi="Times New Roman" w:cs="Times New Roman"/>
              </w:rPr>
            </w:pPr>
            <w:r>
              <w:rPr>
                <w:rFonts w:ascii="Times New Roman" w:eastAsia="Times New Roman" w:hAnsi="Times New Roman" w:cs="Times New Roman"/>
              </w:rPr>
              <w:t>25</w:t>
            </w:r>
          </w:p>
        </w:tc>
      </w:tr>
    </w:tbl>
    <w:p w:rsidR="00CD7C8F" w:rsidRDefault="00000000">
      <w:pPr>
        <w:spacing w:after="0" w:line="480" w:lineRule="auto"/>
        <w:jc w:val="center"/>
        <w:rPr>
          <w:rFonts w:ascii="Times New Roman" w:eastAsia="Times New Roman" w:hAnsi="Times New Roman" w:cs="Times New Roman"/>
          <w:b/>
        </w:rPr>
      </w:pPr>
      <w:r>
        <w:rPr>
          <w:rFonts w:ascii="Times New Roman" w:eastAsia="Times New Roman" w:hAnsi="Times New Roman" w:cs="Times New Roman"/>
          <w:b/>
        </w:rPr>
        <w:t>Pin. 9 Selezione dello spessore della bacchetta di saldatura per acciaio comune.</w:t>
      </w:r>
    </w:p>
    <w:p w:rsidR="00CD7C8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È un dato di fatto che la saldatura TIG viene utilizzata per saldare una varietà di materiali quali rame, magnesio, leghe di nichel e in applicazioni quali prodotti chimici, aviazione e aerospaziale, automobilistico, industria alimentare, ecc. </w:t>
      </w:r>
      <w:r>
        <w:rPr>
          <w:noProof/>
        </w:rPr>
        <w:drawing>
          <wp:anchor distT="0" distB="0" distL="114300" distR="114300" simplePos="0" relativeHeight="251745280" behindDoc="0" locked="0" layoutInCell="1" hidden="0" allowOverlap="1">
            <wp:simplePos x="0" y="0"/>
            <wp:positionH relativeFrom="column">
              <wp:posOffset>4262754</wp:posOffset>
            </wp:positionH>
            <wp:positionV relativeFrom="paragraph">
              <wp:posOffset>755650</wp:posOffset>
            </wp:positionV>
            <wp:extent cx="1701800" cy="1037590"/>
            <wp:effectExtent l="0" t="0" r="0" b="0"/>
            <wp:wrapSquare wrapText="bothSides" distT="0" distB="0" distL="114300" distR="114300"/>
            <wp:docPr id="2113975519" name="image145.png" descr="C:\Users\Teacher\Documents\ScreenRecorder\Screenshots\2024-11\ScreenShot_10_11_2024_1_39_05_μμ.png"/>
            <wp:cNvGraphicFramePr/>
            <a:graphic xmlns:a="http://schemas.openxmlformats.org/drawingml/2006/main">
              <a:graphicData uri="http://schemas.openxmlformats.org/drawingml/2006/picture">
                <pic:pic xmlns:pic="http://schemas.openxmlformats.org/drawingml/2006/picture">
                  <pic:nvPicPr>
                    <pic:cNvPr id="0" name="image145.png" descr="C:\Users\Teacher\Documents\ScreenRecorder\Screenshots\2024-11\ScreenShot_10_11_2024_1_39_05_μμ.png"/>
                    <pic:cNvPicPr preferRelativeResize="0"/>
                  </pic:nvPicPr>
                  <pic:blipFill>
                    <a:blip r:embed="rId39"/>
                    <a:srcRect/>
                    <a:stretch>
                      <a:fillRect/>
                    </a:stretch>
                  </pic:blipFill>
                  <pic:spPr>
                    <a:xfrm>
                      <a:off x="0" y="0"/>
                      <a:ext cx="1701800" cy="1037590"/>
                    </a:xfrm>
                    <a:prstGeom prst="rect">
                      <a:avLst/>
                    </a:prstGeom>
                    <a:ln/>
                  </pic:spPr>
                </pic:pic>
              </a:graphicData>
            </a:graphic>
          </wp:anchor>
        </w:drawing>
      </w:r>
    </w:p>
    <w:p w:rsidR="00CD7C8F" w:rsidRDefault="00CD7C8F">
      <w:pPr>
        <w:spacing w:after="0"/>
        <w:ind w:left="284"/>
        <w:jc w:val="both"/>
        <w:rPr>
          <w:rFonts w:ascii="Times New Roman" w:eastAsia="Times New Roman" w:hAnsi="Times New Roman" w:cs="Times New Roman"/>
          <w:sz w:val="24"/>
          <w:szCs w:val="24"/>
        </w:rPr>
      </w:pPr>
    </w:p>
    <w:p w:rsidR="00CD7C8F" w:rsidRDefault="00000000">
      <w:pPr>
        <w:spacing w:after="0"/>
        <w:ind w:left="284"/>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Le informazioni di cui sopra relative alle file di bacchette di riempimento sono fornite a titolo indicativo e didattico. L'artigiano esperto dovrebbe cercare ogni volta la bacchetta di riempimento ideale in base alle esigenze e ai requisiti della costruzione.</w:t>
      </w:r>
      <w:r>
        <w:rPr>
          <w:noProof/>
        </w:rPr>
        <mc:AlternateContent>
          <mc:Choice Requires="wpg">
            <w:drawing>
              <wp:anchor distT="0" distB="0" distL="114300" distR="114300" simplePos="0" relativeHeight="251746304" behindDoc="0" locked="0" layoutInCell="1" hidden="0" allowOverlap="1">
                <wp:simplePos x="0" y="0"/>
                <wp:positionH relativeFrom="column">
                  <wp:posOffset>4241800</wp:posOffset>
                </wp:positionH>
                <wp:positionV relativeFrom="paragraph">
                  <wp:posOffset>825500</wp:posOffset>
                </wp:positionV>
                <wp:extent cx="1711325" cy="253365"/>
                <wp:effectExtent l="0" t="0" r="0" b="0"/>
                <wp:wrapSquare wrapText="bothSides" distT="0" distB="0" distL="114300" distR="114300"/>
                <wp:docPr id="2113975348" name="Rectangle 2113975348"/>
                <wp:cNvGraphicFramePr/>
                <a:graphic xmlns:a="http://schemas.openxmlformats.org/drawingml/2006/main">
                  <a:graphicData uri="http://schemas.microsoft.com/office/word/2010/wordprocessingShape">
                    <wps:wsp>
                      <wps:cNvSpPr/>
                      <wps:spPr>
                        <a:xfrm>
                          <a:off x="4495100" y="3658080"/>
                          <a:ext cx="1701800"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8"/>
                              </w:rPr>
                              <w:t>Immagine  SEQ Εικόνα \* ARABIC 12Tipi di barre</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4241800</wp:posOffset>
                </wp:positionH>
                <wp:positionV relativeFrom="paragraph">
                  <wp:posOffset>825500</wp:posOffset>
                </wp:positionV>
                <wp:extent cx="1711325" cy="253365"/>
                <wp:effectExtent l="0" t="0" r="0" b="0"/>
                <wp:wrapSquare wrapText="bothSides" distT="0" distB="0" distL="114300" distR="114300"/>
                <wp:docPr id="2113975348"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1711325" cy="253365"/>
                        </a:xfrm>
                        <a:prstGeom prst="rect"/>
                        <a:ln/>
                      </pic:spPr>
                    </pic:pic>
                  </a:graphicData>
                </a:graphic>
              </wp:anchor>
            </w:drawing>
          </mc:Fallback>
        </mc:AlternateContent>
      </w:r>
    </w:p>
    <w:p w:rsidR="00CD7C8F" w:rsidRDefault="00CD7C8F">
      <w:pPr>
        <w:spacing w:after="0"/>
        <w:ind w:left="284"/>
        <w:jc w:val="both"/>
        <w:rPr>
          <w:rFonts w:ascii="Times New Roman" w:eastAsia="Times New Roman" w:hAnsi="Times New Roman" w:cs="Times New Roman"/>
          <w:sz w:val="24"/>
          <w:szCs w:val="24"/>
        </w:rPr>
      </w:pPr>
    </w:p>
    <w:p w:rsidR="00CD7C8F" w:rsidRDefault="00CD7C8F">
      <w:pPr>
        <w:spacing w:after="0"/>
        <w:ind w:left="284"/>
        <w:jc w:val="both"/>
        <w:rPr>
          <w:rFonts w:ascii="Times New Roman" w:eastAsia="Times New Roman" w:hAnsi="Times New Roman" w:cs="Times New Roman"/>
          <w:sz w:val="24"/>
          <w:szCs w:val="24"/>
        </w:rPr>
      </w:pPr>
    </w:p>
    <w:p w:rsidR="00CD7C8F" w:rsidRDefault="00000000">
      <w:pPr>
        <w:spacing w:after="0"/>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conclusione, la scelta del tipo giusto di bacchetta di riempimento è di grande importanza per ottenere una saldatura TIG di successo. Ogni tipo di bacchetta di riempimento ha proprietà specifiche ed è adatto ad applicazioni specifiche. Conoscere i diversi tipi di bacchette di riempimento disponibili può aiutarti a prendere una decisione più informata per fare la scelta giusta in base alle tue esigenze di saldatura.</w:t>
      </w:r>
    </w:p>
    <w:p w:rsidR="00CD7C8F" w:rsidRDefault="00CD7C8F">
      <w:pPr>
        <w:spacing w:after="0"/>
        <w:ind w:left="284"/>
        <w:jc w:val="both"/>
        <w:rPr>
          <w:rFonts w:ascii="Times New Roman" w:eastAsia="Times New Roman" w:hAnsi="Times New Roman" w:cs="Times New Roman"/>
          <w:sz w:val="24"/>
          <w:szCs w:val="24"/>
        </w:rPr>
      </w:pPr>
    </w:p>
    <w:p w:rsidR="00CD7C8F" w:rsidRDefault="00CD7C8F">
      <w:pPr>
        <w:spacing w:after="0"/>
        <w:ind w:left="284"/>
        <w:jc w:val="both"/>
        <w:rPr>
          <w:rFonts w:ascii="Times New Roman" w:eastAsia="Times New Roman" w:hAnsi="Times New Roman" w:cs="Times New Roman"/>
          <w:b/>
          <w:sz w:val="26"/>
          <w:szCs w:val="26"/>
        </w:rPr>
      </w:pPr>
    </w:p>
    <w:p w:rsidR="00CD7C8F" w:rsidRDefault="00000000">
      <w:pPr>
        <w:spacing w:after="0" w:line="240" w:lineRule="auto"/>
        <w:rPr>
          <w:rFonts w:ascii="Times New Roman" w:eastAsia="Times New Roman" w:hAnsi="Times New Roman" w:cs="Times New Roman"/>
          <w:b/>
          <w:sz w:val="26"/>
          <w:szCs w:val="26"/>
        </w:rPr>
      </w:pPr>
      <w:r>
        <w:br w:type="page"/>
      </w:r>
    </w:p>
    <w:p w:rsidR="00CD7C8F" w:rsidRDefault="00CD7C8F">
      <w:pPr>
        <w:spacing w:after="0"/>
        <w:ind w:left="284"/>
        <w:jc w:val="both"/>
        <w:rPr>
          <w:rFonts w:ascii="Times New Roman" w:eastAsia="Times New Roman" w:hAnsi="Times New Roman" w:cs="Times New Roman"/>
          <w:b/>
          <w:sz w:val="26"/>
          <w:szCs w:val="26"/>
        </w:rPr>
      </w:pPr>
    </w:p>
    <w:p w:rsidR="00CD7C8F" w:rsidRDefault="00000000">
      <w:pPr>
        <w:keepNext/>
        <w:keepLines/>
        <w:pBdr>
          <w:top w:val="nil"/>
          <w:left w:val="nil"/>
          <w:bottom w:val="nil"/>
          <w:right w:val="nil"/>
          <w:between w:val="nil"/>
        </w:pBdr>
        <w:spacing w:after="0"/>
        <w:ind w:left="432" w:hanging="432"/>
        <w:rPr>
          <w:rFonts w:ascii="Times New Roman" w:eastAsia="Times New Roman" w:hAnsi="Times New Roman" w:cs="Times New Roman"/>
          <w:b/>
          <w:color w:val="000000"/>
          <w:sz w:val="26"/>
          <w:szCs w:val="26"/>
        </w:rPr>
      </w:pPr>
      <w:bookmarkStart w:id="21" w:name="_heading=h.dlzspl9mclgr" w:colFirst="0" w:colLast="0"/>
      <w:bookmarkEnd w:id="21"/>
      <w:r>
        <w:rPr>
          <w:rFonts w:ascii="Times New Roman" w:eastAsia="Times New Roman" w:hAnsi="Times New Roman" w:cs="Times New Roman"/>
          <w:b/>
          <w:color w:val="000000"/>
          <w:sz w:val="26"/>
          <w:szCs w:val="26"/>
        </w:rPr>
        <w:t>6. PREPARAZIONE PRIMA DELL'USO</w:t>
      </w: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22" w:name="_heading=h.s1x4s9oc8da3" w:colFirst="0" w:colLast="0"/>
      <w:bookmarkEnd w:id="22"/>
      <w:r>
        <w:rPr>
          <w:rFonts w:ascii="Times New Roman" w:eastAsia="Times New Roman" w:hAnsi="Times New Roman" w:cs="Times New Roman"/>
          <w:b/>
          <w:color w:val="000000"/>
          <w:sz w:val="26"/>
          <w:szCs w:val="26"/>
        </w:rPr>
        <w:t xml:space="preserve">    6.1 Configurazione di saldatura</w:t>
      </w:r>
    </w:p>
    <w:p w:rsidR="00CD7C8F" w:rsidRDefault="00000000">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L'ambiente di configurazione di una saldatura TIG varia da macchina a macchina, a seconda principalmente del produttore. Tuttavia, le impostazioni e le funzioni sono simili in tutte le saldature. Prima di iniziare la saldatura, ogni artigiano deve consultare il manuale del produttore che la accompagna, al fine di sapere dove si trova e qual è la destinazione di ogni parte (interruttore, dimmer, ecc.). </w:t>
      </w:r>
    </w:p>
    <w:p w:rsidR="00CD7C8F" w:rsidRDefault="00000000">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Non appena si apre l'interruttore principale di accensione/spegnimento della fotocamera, si illumina lo schermo sulla parte anteriore del dispositivo che ci darà la possibilità di selezionare opzioni e impostazioni specifiche. </w:t>
      </w:r>
    </w:p>
    <w:p w:rsidR="00CD7C8F" w:rsidRDefault="00000000">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noProof/>
        </w:rPr>
        <w:drawing>
          <wp:anchor distT="0" distB="0" distL="114300" distR="114300" simplePos="0" relativeHeight="251747328" behindDoc="0" locked="0" layoutInCell="1" hidden="0" allowOverlap="1">
            <wp:simplePos x="0" y="0"/>
            <wp:positionH relativeFrom="column">
              <wp:posOffset>4773295</wp:posOffset>
            </wp:positionH>
            <wp:positionV relativeFrom="paragraph">
              <wp:posOffset>77470</wp:posOffset>
            </wp:positionV>
            <wp:extent cx="1238250" cy="1188720"/>
            <wp:effectExtent l="0" t="0" r="0" b="0"/>
            <wp:wrapSquare wrapText="bothSides" distT="0" distB="0" distL="114300" distR="114300"/>
            <wp:docPr id="2113975497" name="image112.png" descr="C:\Users\Teacher\Documents\ScreenRecorder\Screenshots\2024-10\ScreenShot_21_10_2024_4_27_32_μμ.png"/>
            <wp:cNvGraphicFramePr/>
            <a:graphic xmlns:a="http://schemas.openxmlformats.org/drawingml/2006/main">
              <a:graphicData uri="http://schemas.openxmlformats.org/drawingml/2006/picture">
                <pic:pic xmlns:pic="http://schemas.openxmlformats.org/drawingml/2006/picture">
                  <pic:nvPicPr>
                    <pic:cNvPr id="0" name="image112.png" descr="C:\Users\Teacher\Documents\ScreenRecorder\Screenshots\2024-10\ScreenShot_21_10_2024_4_27_32_μμ.png"/>
                    <pic:cNvPicPr preferRelativeResize="0"/>
                  </pic:nvPicPr>
                  <pic:blipFill>
                    <a:blip r:embed="rId40"/>
                    <a:srcRect/>
                    <a:stretch>
                      <a:fillRect/>
                    </a:stretch>
                  </pic:blipFill>
                  <pic:spPr>
                    <a:xfrm>
                      <a:off x="0" y="0"/>
                      <a:ext cx="1238250" cy="1188720"/>
                    </a:xfrm>
                    <a:prstGeom prst="rect">
                      <a:avLst/>
                    </a:prstGeom>
                    <a:ln/>
                  </pic:spPr>
                </pic:pic>
              </a:graphicData>
            </a:graphic>
          </wp:anchor>
        </w:drawing>
      </w:r>
      <w:r>
        <w:rPr>
          <w:noProof/>
        </w:rPr>
        <mc:AlternateContent>
          <mc:Choice Requires="wpg">
            <w:drawing>
              <wp:anchor distT="0" distB="0" distL="114300" distR="114300" simplePos="0" relativeHeight="251748352" behindDoc="0" locked="0" layoutInCell="1" hidden="0" allowOverlap="1">
                <wp:simplePos x="0" y="0"/>
                <wp:positionH relativeFrom="column">
                  <wp:posOffset>4953000</wp:posOffset>
                </wp:positionH>
                <wp:positionV relativeFrom="paragraph">
                  <wp:posOffset>114300</wp:posOffset>
                </wp:positionV>
                <wp:extent cx="815975" cy="250825"/>
                <wp:effectExtent l="0" t="0" r="0" b="0"/>
                <wp:wrapNone/>
                <wp:docPr id="2113975427" name="Rectangle 2113975427"/>
                <wp:cNvGraphicFramePr/>
                <a:graphic xmlns:a="http://schemas.openxmlformats.org/drawingml/2006/main">
                  <a:graphicData uri="http://schemas.microsoft.com/office/word/2010/wordprocessingShape">
                    <wps:wsp>
                      <wps:cNvSpPr/>
                      <wps:spPr>
                        <a:xfrm>
                          <a:off x="4942775" y="3659350"/>
                          <a:ext cx="806450" cy="24130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Interruttore a levetta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4953000</wp:posOffset>
                </wp:positionH>
                <wp:positionV relativeFrom="paragraph">
                  <wp:posOffset>114300</wp:posOffset>
                </wp:positionV>
                <wp:extent cx="815975" cy="250825"/>
                <wp:effectExtent l="0" t="0" r="0" b="0"/>
                <wp:wrapNone/>
                <wp:docPr id="2113975427" name="image170.png"/>
                <a:graphic>
                  <a:graphicData uri="http://schemas.openxmlformats.org/drawingml/2006/picture">
                    <pic:pic>
                      <pic:nvPicPr>
                        <pic:cNvPr id="0" name="image170.png"/>
                        <pic:cNvPicPr preferRelativeResize="0"/>
                      </pic:nvPicPr>
                      <pic:blipFill>
                        <a:blip r:embed="rId12"/>
                        <a:srcRect/>
                        <a:stretch>
                          <a:fillRect/>
                        </a:stretch>
                      </pic:blipFill>
                      <pic:spPr>
                        <a:xfrm>
                          <a:off x="0" y="0"/>
                          <a:ext cx="815975" cy="250825"/>
                        </a:xfrm>
                        <a:prstGeom prst="rect"/>
                        <a:ln/>
                      </pic:spPr>
                    </pic:pic>
                  </a:graphicData>
                </a:graphic>
              </wp:anchor>
            </w:drawing>
          </mc:Fallback>
        </mc:AlternateContent>
      </w:r>
    </w:p>
    <w:p w:rsidR="00CD7C8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Selezionare TIG, MMA. </w:t>
      </w:r>
      <w:r>
        <w:rPr>
          <w:rFonts w:ascii="Times New Roman" w:eastAsia="Times New Roman" w:hAnsi="Times New Roman" w:cs="Times New Roman"/>
          <w:color w:val="000000"/>
          <w:sz w:val="24"/>
          <w:szCs w:val="24"/>
        </w:rPr>
        <w:t>Con l'aiuto del pulsante di selezione, spostiamo la luce e selezioniamo la modalità TIG continua. L'immagine mostra il tasto a levetta e le altre due opzioni offerte da questa telecamera, l'opzione TIG pulse e la saldatura MMA (Manual Metal Arc welding).</w:t>
      </w:r>
      <w:r>
        <w:rPr>
          <w:noProof/>
        </w:rPr>
        <mc:AlternateContent>
          <mc:Choice Requires="wpg">
            <w:drawing>
              <wp:anchor distT="0" distB="0" distL="114300" distR="114300" simplePos="0" relativeHeight="251749376" behindDoc="0" locked="0" layoutInCell="1" hidden="0" allowOverlap="1">
                <wp:simplePos x="0" y="0"/>
                <wp:positionH relativeFrom="column">
                  <wp:posOffset>5448300</wp:posOffset>
                </wp:positionH>
                <wp:positionV relativeFrom="paragraph">
                  <wp:posOffset>330200</wp:posOffset>
                </wp:positionV>
                <wp:extent cx="993775" cy="257175"/>
                <wp:effectExtent l="0" t="0" r="0" b="0"/>
                <wp:wrapNone/>
                <wp:docPr id="2113975383" name="Rectangle 2113975383"/>
                <wp:cNvGraphicFramePr/>
                <a:graphic xmlns:a="http://schemas.openxmlformats.org/drawingml/2006/main">
                  <a:graphicData uri="http://schemas.microsoft.com/office/word/2010/wordprocessingShape">
                    <wps:wsp>
                      <wps:cNvSpPr/>
                      <wps:spPr>
                        <a:xfrm>
                          <a:off x="4853875" y="3656175"/>
                          <a:ext cx="984250" cy="24765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Opzione TIG pulse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5448300</wp:posOffset>
                </wp:positionH>
                <wp:positionV relativeFrom="paragraph">
                  <wp:posOffset>330200</wp:posOffset>
                </wp:positionV>
                <wp:extent cx="993775" cy="257175"/>
                <wp:effectExtent l="0" t="0" r="0" b="0"/>
                <wp:wrapNone/>
                <wp:docPr id="2113975383" name="image89.png"/>
                <a:graphic>
                  <a:graphicData uri="http://schemas.openxmlformats.org/drawingml/2006/picture">
                    <pic:pic>
                      <pic:nvPicPr>
                        <pic:cNvPr id="0" name="image89.png"/>
                        <pic:cNvPicPr preferRelativeResize="0"/>
                      </pic:nvPicPr>
                      <pic:blipFill>
                        <a:blip r:embed="rId12"/>
                        <a:srcRect/>
                        <a:stretch>
                          <a:fillRect/>
                        </a:stretch>
                      </pic:blipFill>
                      <pic:spPr>
                        <a:xfrm>
                          <a:off x="0" y="0"/>
                          <a:ext cx="993775" cy="257175"/>
                        </a:xfrm>
                        <a:prstGeom prst="rect"/>
                        <a:ln/>
                      </pic:spPr>
                    </pic:pic>
                  </a:graphicData>
                </a:graphic>
              </wp:anchor>
            </w:drawing>
          </mc:Fallback>
        </mc:AlternateContent>
      </w:r>
    </w:p>
    <w:p w:rsidR="00CD7C8F" w:rsidRDefault="00000000">
      <w:pPr>
        <w:spacing w:after="0"/>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750400" behindDoc="0" locked="0" layoutInCell="1" hidden="0" allowOverlap="1">
                <wp:simplePos x="0" y="0"/>
                <wp:positionH relativeFrom="column">
                  <wp:posOffset>5270500</wp:posOffset>
                </wp:positionH>
                <wp:positionV relativeFrom="paragraph">
                  <wp:posOffset>38100</wp:posOffset>
                </wp:positionV>
                <wp:extent cx="866775" cy="212725"/>
                <wp:effectExtent l="0" t="0" r="0" b="0"/>
                <wp:wrapNone/>
                <wp:docPr id="2113975385" name="Rectangle 2113975385"/>
                <wp:cNvGraphicFramePr/>
                <a:graphic xmlns:a="http://schemas.openxmlformats.org/drawingml/2006/main">
                  <a:graphicData uri="http://schemas.microsoft.com/office/word/2010/wordprocessingShape">
                    <wps:wsp>
                      <wps:cNvSpPr/>
                      <wps:spPr>
                        <a:xfrm>
                          <a:off x="4917375" y="3678400"/>
                          <a:ext cx="857250" cy="20320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jc w:val="center"/>
                              <w:textDirection w:val="btLr"/>
                            </w:pPr>
                            <w:r>
                              <w:rPr>
                                <w:color w:val="000000"/>
                                <w:sz w:val="16"/>
                              </w:rPr>
                              <w:t>Opzione MMA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5270500</wp:posOffset>
                </wp:positionH>
                <wp:positionV relativeFrom="paragraph">
                  <wp:posOffset>38100</wp:posOffset>
                </wp:positionV>
                <wp:extent cx="866775" cy="212725"/>
                <wp:effectExtent l="0" t="0" r="0" b="0"/>
                <wp:wrapNone/>
                <wp:docPr id="2113975385" name="image92.png"/>
                <a:graphic>
                  <a:graphicData uri="http://schemas.openxmlformats.org/drawingml/2006/picture">
                    <pic:pic>
                      <pic:nvPicPr>
                        <pic:cNvPr id="0" name="image92.png"/>
                        <pic:cNvPicPr preferRelativeResize="0"/>
                      </pic:nvPicPr>
                      <pic:blipFill>
                        <a:blip r:embed="rId12"/>
                        <a:srcRect/>
                        <a:stretch>
                          <a:fillRect/>
                        </a:stretch>
                      </pic:blipFill>
                      <pic:spPr>
                        <a:xfrm>
                          <a:off x="0" y="0"/>
                          <a:ext cx="866775" cy="212725"/>
                        </a:xfrm>
                        <a:prstGeom prst="rect"/>
                        <a:ln/>
                      </pic:spPr>
                    </pic:pic>
                  </a:graphicData>
                </a:graphic>
              </wp:anchor>
            </w:drawing>
          </mc:Fallback>
        </mc:AlternateContent>
      </w:r>
    </w:p>
    <w:p w:rsidR="00CD7C8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Opzione 2T, 4T, Bet. </w:t>
      </w:r>
      <w:r>
        <w:rPr>
          <w:rFonts w:ascii="Times New Roman" w:eastAsia="Times New Roman" w:hAnsi="Times New Roman" w:cs="Times New Roman"/>
          <w:color w:val="000000"/>
          <w:sz w:val="24"/>
          <w:szCs w:val="24"/>
        </w:rPr>
        <w:t>Quindi scegliamo come controllare l'arco elettrico. Abbiamo tre opzioni: a) l'arco si accende premendo l'interruttore e si spegne quando lo rilasciamo (2T), b) l'arco si accende quando premiamo l'interruttore, poi lo rilasciamo e quando abbiamo finito lo premiamo per spegnerlo. c) infine, l'opzione di scommessa.</w:t>
      </w:r>
      <w:r>
        <w:rPr>
          <w:noProof/>
        </w:rPr>
        <w:drawing>
          <wp:anchor distT="0" distB="0" distL="114300" distR="114300" simplePos="0" relativeHeight="251751424" behindDoc="0" locked="0" layoutInCell="1" hidden="0" allowOverlap="1">
            <wp:simplePos x="0" y="0"/>
            <wp:positionH relativeFrom="column">
              <wp:posOffset>4815205</wp:posOffset>
            </wp:positionH>
            <wp:positionV relativeFrom="paragraph">
              <wp:posOffset>92075</wp:posOffset>
            </wp:positionV>
            <wp:extent cx="1095375" cy="1151890"/>
            <wp:effectExtent l="0" t="0" r="0" b="0"/>
            <wp:wrapSquare wrapText="bothSides" distT="0" distB="0" distL="114300" distR="114300"/>
            <wp:docPr id="2113975496" name="image107.png" descr="C:\Users\Teacher\Documents\ScreenRecorder\Screenshots\2024-10\ScreenShot_22_10_2024_8_59_51_μμ.png"/>
            <wp:cNvGraphicFramePr/>
            <a:graphic xmlns:a="http://schemas.openxmlformats.org/drawingml/2006/main">
              <a:graphicData uri="http://schemas.openxmlformats.org/drawingml/2006/picture">
                <pic:pic xmlns:pic="http://schemas.openxmlformats.org/drawingml/2006/picture">
                  <pic:nvPicPr>
                    <pic:cNvPr id="0" name="image107.png" descr="C:\Users\Teacher\Documents\ScreenRecorder\Screenshots\2024-10\ScreenShot_22_10_2024_8_59_51_μμ.png"/>
                    <pic:cNvPicPr preferRelativeResize="0"/>
                  </pic:nvPicPr>
                  <pic:blipFill>
                    <a:blip r:embed="rId41"/>
                    <a:srcRect/>
                    <a:stretch>
                      <a:fillRect/>
                    </a:stretch>
                  </pic:blipFill>
                  <pic:spPr>
                    <a:xfrm>
                      <a:off x="0" y="0"/>
                      <a:ext cx="1095375" cy="1151890"/>
                    </a:xfrm>
                    <a:prstGeom prst="rect">
                      <a:avLst/>
                    </a:prstGeom>
                    <a:ln/>
                  </pic:spPr>
                </pic:pic>
              </a:graphicData>
            </a:graphic>
          </wp:anchor>
        </w:drawing>
      </w:r>
      <w:r>
        <w:rPr>
          <w:noProof/>
        </w:rPr>
        <mc:AlternateContent>
          <mc:Choice Requires="wpg">
            <w:drawing>
              <wp:anchor distT="0" distB="0" distL="114300" distR="114300" simplePos="0" relativeHeight="251752448" behindDoc="0" locked="0" layoutInCell="1" hidden="0" allowOverlap="1">
                <wp:simplePos x="0" y="0"/>
                <wp:positionH relativeFrom="column">
                  <wp:posOffset>5461000</wp:posOffset>
                </wp:positionH>
                <wp:positionV relativeFrom="paragraph">
                  <wp:posOffset>190500</wp:posOffset>
                </wp:positionV>
                <wp:extent cx="676275" cy="301625"/>
                <wp:effectExtent l="0" t="0" r="0" b="0"/>
                <wp:wrapNone/>
                <wp:docPr id="2113975367" name="Rectangle 2113975367"/>
                <wp:cNvGraphicFramePr/>
                <a:graphic xmlns:a="http://schemas.openxmlformats.org/drawingml/2006/main">
                  <a:graphicData uri="http://schemas.microsoft.com/office/word/2010/wordprocessingShape">
                    <wps:wsp>
                      <wps:cNvSpPr/>
                      <wps:spPr>
                        <a:xfrm>
                          <a:off x="5012625" y="3633950"/>
                          <a:ext cx="666750" cy="29210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Tasto di controllo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5461000</wp:posOffset>
                </wp:positionH>
                <wp:positionV relativeFrom="paragraph">
                  <wp:posOffset>190500</wp:posOffset>
                </wp:positionV>
                <wp:extent cx="676275" cy="301625"/>
                <wp:effectExtent l="0" t="0" r="0" b="0"/>
                <wp:wrapNone/>
                <wp:docPr id="2113975367" name="image57.png"/>
                <a:graphic>
                  <a:graphicData uri="http://schemas.openxmlformats.org/drawingml/2006/picture">
                    <pic:pic>
                      <pic:nvPicPr>
                        <pic:cNvPr id="0" name="image57.png"/>
                        <pic:cNvPicPr preferRelativeResize="0"/>
                      </pic:nvPicPr>
                      <pic:blipFill>
                        <a:blip r:embed="rId12"/>
                        <a:srcRect/>
                        <a:stretch>
                          <a:fillRect/>
                        </a:stretch>
                      </pic:blipFill>
                      <pic:spPr>
                        <a:xfrm>
                          <a:off x="0" y="0"/>
                          <a:ext cx="676275" cy="301625"/>
                        </a:xfrm>
                        <a:prstGeom prst="rect"/>
                        <a:ln/>
                      </pic:spPr>
                    </pic:pic>
                  </a:graphicData>
                </a:graphic>
              </wp:anchor>
            </w:drawing>
          </mc:Fallback>
        </mc:AlternateContent>
      </w:r>
      <w:r>
        <w:rPr>
          <w:noProof/>
        </w:rPr>
        <mc:AlternateContent>
          <mc:Choice Requires="wpg">
            <w:drawing>
              <wp:anchor distT="0" distB="0" distL="114300" distR="114300" simplePos="0" relativeHeight="251753472" behindDoc="0" locked="0" layoutInCell="1" hidden="0" allowOverlap="1">
                <wp:simplePos x="0" y="0"/>
                <wp:positionH relativeFrom="column">
                  <wp:posOffset>5003800</wp:posOffset>
                </wp:positionH>
                <wp:positionV relativeFrom="paragraph">
                  <wp:posOffset>749300</wp:posOffset>
                </wp:positionV>
                <wp:extent cx="1374775" cy="288925"/>
                <wp:effectExtent l="0" t="0" r="0" b="0"/>
                <wp:wrapNone/>
                <wp:docPr id="2113975417" name="Rectangle 2113975417"/>
                <wp:cNvGraphicFramePr/>
                <a:graphic xmlns:a="http://schemas.openxmlformats.org/drawingml/2006/main">
                  <a:graphicData uri="http://schemas.microsoft.com/office/word/2010/wordprocessingShape">
                    <wps:wsp>
                      <wps:cNvSpPr/>
                      <wps:spPr>
                        <a:xfrm>
                          <a:off x="4663375" y="3640300"/>
                          <a:ext cx="1365250" cy="27940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jc w:val="center"/>
                              <w:textDirection w:val="btLr"/>
                            </w:pPr>
                            <w:r>
                              <w:rPr>
                                <w:color w:val="000000"/>
                                <w:sz w:val="16"/>
                              </w:rPr>
                              <w:t>Opzioni 2T, 4Tmoment</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5003800</wp:posOffset>
                </wp:positionH>
                <wp:positionV relativeFrom="paragraph">
                  <wp:posOffset>749300</wp:posOffset>
                </wp:positionV>
                <wp:extent cx="1374775" cy="288925"/>
                <wp:effectExtent l="0" t="0" r="0" b="0"/>
                <wp:wrapNone/>
                <wp:docPr id="2113975417" name="image159.png"/>
                <a:graphic>
                  <a:graphicData uri="http://schemas.openxmlformats.org/drawingml/2006/picture">
                    <pic:pic>
                      <pic:nvPicPr>
                        <pic:cNvPr id="0" name="image159.png"/>
                        <pic:cNvPicPr preferRelativeResize="0"/>
                      </pic:nvPicPr>
                      <pic:blipFill>
                        <a:blip r:embed="rId12"/>
                        <a:srcRect/>
                        <a:stretch>
                          <a:fillRect/>
                        </a:stretch>
                      </pic:blipFill>
                      <pic:spPr>
                        <a:xfrm>
                          <a:off x="0" y="0"/>
                          <a:ext cx="1374775" cy="28892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CD7C8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Impostazione del tempo di preflusso del gas. </w:t>
      </w:r>
      <w:r>
        <w:rPr>
          <w:rFonts w:ascii="Times New Roman" w:eastAsia="Times New Roman" w:hAnsi="Times New Roman" w:cs="Times New Roman"/>
          <w:color w:val="000000"/>
          <w:sz w:val="24"/>
          <w:szCs w:val="24"/>
        </w:rPr>
        <w:t>Con il pulsante di controllo ci spostiamo sul primo indicatore luminoso. Con il dimmer scegliamo per quanto tempo, prima di accendere l'arco, vogliamo che il gas inerte spruzzi l'area di saldatura. In questo modo effettuiamo una prima pulizia e inattivazione dell'area.</w:t>
      </w:r>
      <w:r>
        <w:rPr>
          <w:noProof/>
        </w:rPr>
        <w:drawing>
          <wp:anchor distT="0" distB="0" distL="114300" distR="114300" simplePos="0" relativeHeight="251754496" behindDoc="0" locked="0" layoutInCell="1" hidden="0" allowOverlap="1">
            <wp:simplePos x="0" y="0"/>
            <wp:positionH relativeFrom="column">
              <wp:posOffset>4785995</wp:posOffset>
            </wp:positionH>
            <wp:positionV relativeFrom="paragraph">
              <wp:posOffset>63500</wp:posOffset>
            </wp:positionV>
            <wp:extent cx="1325880" cy="1287145"/>
            <wp:effectExtent l="0" t="0" r="0" b="0"/>
            <wp:wrapSquare wrapText="bothSides" distT="0" distB="0" distL="114300" distR="114300"/>
            <wp:docPr id="2113975446" name="image17.png" descr="C:\Users\Teacher\Documents\ScreenRecorder\Screenshots\2024-10\ScreenShot_22_10_2024_9_34_23_μμ.png"/>
            <wp:cNvGraphicFramePr/>
            <a:graphic xmlns:a="http://schemas.openxmlformats.org/drawingml/2006/main">
              <a:graphicData uri="http://schemas.openxmlformats.org/drawingml/2006/picture">
                <pic:pic xmlns:pic="http://schemas.openxmlformats.org/drawingml/2006/picture">
                  <pic:nvPicPr>
                    <pic:cNvPr id="0" name="image17.png" descr="C:\Users\Teacher\Documents\ScreenRecorder\Screenshots\2024-10\ScreenShot_22_10_2024_9_34_23_μμ.png"/>
                    <pic:cNvPicPr preferRelativeResize="0"/>
                  </pic:nvPicPr>
                  <pic:blipFill>
                    <a:blip r:embed="rId42"/>
                    <a:srcRect/>
                    <a:stretch>
                      <a:fillRect/>
                    </a:stretch>
                  </pic:blipFill>
                  <pic:spPr>
                    <a:xfrm>
                      <a:off x="0" y="0"/>
                      <a:ext cx="1325880" cy="1287145"/>
                    </a:xfrm>
                    <a:prstGeom prst="rect">
                      <a:avLst/>
                    </a:prstGeom>
                    <a:ln/>
                  </pic:spPr>
                </pic:pic>
              </a:graphicData>
            </a:graphic>
          </wp:anchor>
        </w:drawing>
      </w:r>
      <w:r>
        <w:rPr>
          <w:noProof/>
        </w:rPr>
        <mc:AlternateContent>
          <mc:Choice Requires="wpg">
            <w:drawing>
              <wp:anchor distT="0" distB="0" distL="114300" distR="114300" simplePos="0" relativeHeight="251755520" behindDoc="0" locked="0" layoutInCell="1" hidden="0" allowOverlap="1">
                <wp:simplePos x="0" y="0"/>
                <wp:positionH relativeFrom="column">
                  <wp:posOffset>5486400</wp:posOffset>
                </wp:positionH>
                <wp:positionV relativeFrom="paragraph">
                  <wp:posOffset>76200</wp:posOffset>
                </wp:positionV>
                <wp:extent cx="650875" cy="384175"/>
                <wp:effectExtent l="0" t="0" r="0" b="0"/>
                <wp:wrapNone/>
                <wp:docPr id="2113975402" name="Rectangle 2113975402"/>
                <wp:cNvGraphicFramePr/>
                <a:graphic xmlns:a="http://schemas.openxmlformats.org/drawingml/2006/main">
                  <a:graphicData uri="http://schemas.microsoft.com/office/word/2010/wordprocessingShape">
                    <wps:wsp>
                      <wps:cNvSpPr/>
                      <wps:spPr>
                        <a:xfrm>
                          <a:off x="5025325" y="3592675"/>
                          <a:ext cx="641350" cy="37465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jc w:val="center"/>
                              <w:textDirection w:val="btLr"/>
                            </w:pPr>
                            <w:r>
                              <w:rPr>
                                <w:color w:val="000000"/>
                                <w:sz w:val="16"/>
                              </w:rPr>
                              <w:t>Dimmer reostato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5486400</wp:posOffset>
                </wp:positionH>
                <wp:positionV relativeFrom="paragraph">
                  <wp:posOffset>76200</wp:posOffset>
                </wp:positionV>
                <wp:extent cx="650875" cy="384175"/>
                <wp:effectExtent l="0" t="0" r="0" b="0"/>
                <wp:wrapNone/>
                <wp:docPr id="2113975402" name="image123.png"/>
                <a:graphic>
                  <a:graphicData uri="http://schemas.openxmlformats.org/drawingml/2006/picture">
                    <pic:pic>
                      <pic:nvPicPr>
                        <pic:cNvPr id="0" name="image123.png"/>
                        <pic:cNvPicPr preferRelativeResize="0"/>
                      </pic:nvPicPr>
                      <pic:blipFill>
                        <a:blip r:embed="rId12"/>
                        <a:srcRect/>
                        <a:stretch>
                          <a:fillRect/>
                        </a:stretch>
                      </pic:blipFill>
                      <pic:spPr>
                        <a:xfrm>
                          <a:off x="0" y="0"/>
                          <a:ext cx="650875" cy="38417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CD7C8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Regolazione del volume di pre-corrente. </w:t>
      </w:r>
      <w:r>
        <w:rPr>
          <w:rFonts w:ascii="Times New Roman" w:eastAsia="Times New Roman" w:hAnsi="Times New Roman" w:cs="Times New Roman"/>
          <w:color w:val="000000"/>
          <w:sz w:val="24"/>
          <w:szCs w:val="24"/>
        </w:rPr>
        <w:t>Questa opzione ci permette, ruotando il dimmer, di scegliere se vogliamo che la nostra macchina parta (per un breve periodo) con un'intensità inferiore a quella finale. Si seleziona un valore pari a circa il 30-40% dell'intensità normale.</w:t>
      </w:r>
      <w:r>
        <w:rPr>
          <w:noProof/>
        </w:rPr>
        <w:drawing>
          <wp:anchor distT="0" distB="0" distL="114300" distR="114300" simplePos="0" relativeHeight="251756544" behindDoc="0" locked="0" layoutInCell="1" hidden="0" allowOverlap="1">
            <wp:simplePos x="0" y="0"/>
            <wp:positionH relativeFrom="column">
              <wp:posOffset>4827905</wp:posOffset>
            </wp:positionH>
            <wp:positionV relativeFrom="paragraph">
              <wp:posOffset>367665</wp:posOffset>
            </wp:positionV>
            <wp:extent cx="1201420" cy="1083310"/>
            <wp:effectExtent l="0" t="0" r="0" b="0"/>
            <wp:wrapSquare wrapText="bothSides" distT="0" distB="0" distL="114300" distR="114300"/>
            <wp:docPr id="2113975438" name="image6.png" descr="C:\Users\Teacher\Documents\ScreenRecorder\Screenshots\2024-10\ScreenShot_22_10_2024_9_52_01_μμ.png"/>
            <wp:cNvGraphicFramePr/>
            <a:graphic xmlns:a="http://schemas.openxmlformats.org/drawingml/2006/main">
              <a:graphicData uri="http://schemas.openxmlformats.org/drawingml/2006/picture">
                <pic:pic xmlns:pic="http://schemas.openxmlformats.org/drawingml/2006/picture">
                  <pic:nvPicPr>
                    <pic:cNvPr id="0" name="image6.png" descr="C:\Users\Teacher\Documents\ScreenRecorder\Screenshots\2024-10\ScreenShot_22_10_2024_9_52_01_μμ.png"/>
                    <pic:cNvPicPr preferRelativeResize="0"/>
                  </pic:nvPicPr>
                  <pic:blipFill>
                    <a:blip r:embed="rId43"/>
                    <a:srcRect/>
                    <a:stretch>
                      <a:fillRect/>
                    </a:stretch>
                  </pic:blipFill>
                  <pic:spPr>
                    <a:xfrm>
                      <a:off x="0" y="0"/>
                      <a:ext cx="1201420" cy="1083310"/>
                    </a:xfrm>
                    <a:prstGeom prst="rect">
                      <a:avLst/>
                    </a:prstGeom>
                    <a:ln/>
                  </pic:spPr>
                </pic:pic>
              </a:graphicData>
            </a:graphic>
          </wp:anchor>
        </w:drawing>
      </w:r>
      <w:r>
        <w:rPr>
          <w:noProof/>
        </w:rPr>
        <mc:AlternateContent>
          <mc:Choice Requires="wpg">
            <w:drawing>
              <wp:anchor distT="0" distB="0" distL="114300" distR="114300" simplePos="0" relativeHeight="251757568" behindDoc="0" locked="0" layoutInCell="1" hidden="0" allowOverlap="1">
                <wp:simplePos x="0" y="0"/>
                <wp:positionH relativeFrom="column">
                  <wp:posOffset>4991100</wp:posOffset>
                </wp:positionH>
                <wp:positionV relativeFrom="paragraph">
                  <wp:posOffset>25400</wp:posOffset>
                </wp:positionV>
                <wp:extent cx="581025" cy="339725"/>
                <wp:effectExtent l="0" t="0" r="0" b="0"/>
                <wp:wrapNone/>
                <wp:docPr id="2113975410" name="Rectangle 2113975410"/>
                <wp:cNvGraphicFramePr/>
                <a:graphic xmlns:a="http://schemas.openxmlformats.org/drawingml/2006/main">
                  <a:graphicData uri="http://schemas.microsoft.com/office/word/2010/wordprocessingShape">
                    <wps:wsp>
                      <wps:cNvSpPr/>
                      <wps:spPr>
                        <a:xfrm>
                          <a:off x="5060250" y="3614900"/>
                          <a:ext cx="571500" cy="33020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jc w:val="center"/>
                              <w:textDirection w:val="btLr"/>
                            </w:pPr>
                            <w:r>
                              <w:rPr>
                                <w:color w:val="000000"/>
                                <w:sz w:val="16"/>
                              </w:rPr>
                              <w:t>Tasto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4991100</wp:posOffset>
                </wp:positionH>
                <wp:positionV relativeFrom="paragraph">
                  <wp:posOffset>25400</wp:posOffset>
                </wp:positionV>
                <wp:extent cx="581025" cy="339725"/>
                <wp:effectExtent l="0" t="0" r="0" b="0"/>
                <wp:wrapNone/>
                <wp:docPr id="2113975410" name="image147.png"/>
                <a:graphic>
                  <a:graphicData uri="http://schemas.openxmlformats.org/drawingml/2006/picture">
                    <pic:pic>
                      <pic:nvPicPr>
                        <pic:cNvPr id="0" name="image147.png"/>
                        <pic:cNvPicPr preferRelativeResize="0"/>
                      </pic:nvPicPr>
                      <pic:blipFill>
                        <a:blip r:embed="rId12"/>
                        <a:srcRect/>
                        <a:stretch>
                          <a:fillRect/>
                        </a:stretch>
                      </pic:blipFill>
                      <pic:spPr>
                        <a:xfrm>
                          <a:off x="0" y="0"/>
                          <a:ext cx="581025" cy="33972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58592" behindDoc="0" locked="0" layoutInCell="1" hidden="0" allowOverlap="1">
                <wp:simplePos x="0" y="0"/>
                <wp:positionH relativeFrom="column">
                  <wp:posOffset>5054600</wp:posOffset>
                </wp:positionH>
                <wp:positionV relativeFrom="paragraph">
                  <wp:posOffset>0</wp:posOffset>
                </wp:positionV>
                <wp:extent cx="1241425" cy="445135"/>
                <wp:effectExtent l="0" t="0" r="0" b="0"/>
                <wp:wrapNone/>
                <wp:docPr id="2113975411" name="Rectangle 2113975411"/>
                <wp:cNvGraphicFramePr/>
                <a:graphic xmlns:a="http://schemas.openxmlformats.org/drawingml/2006/main">
                  <a:graphicData uri="http://schemas.microsoft.com/office/word/2010/wordprocessingShape">
                    <wps:wsp>
                      <wps:cNvSpPr/>
                      <wps:spPr>
                        <a:xfrm>
                          <a:off x="4730050" y="3562195"/>
                          <a:ext cx="1231900" cy="43561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Lampada di regolazione del precorrente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5054600</wp:posOffset>
                </wp:positionH>
                <wp:positionV relativeFrom="paragraph">
                  <wp:posOffset>0</wp:posOffset>
                </wp:positionV>
                <wp:extent cx="1241425" cy="445135"/>
                <wp:effectExtent l="0" t="0" r="0" b="0"/>
                <wp:wrapNone/>
                <wp:docPr id="2113975411" name="image148.png"/>
                <a:graphic>
                  <a:graphicData uri="http://schemas.openxmlformats.org/drawingml/2006/picture">
                    <pic:pic>
                      <pic:nvPicPr>
                        <pic:cNvPr id="0" name="image148.png"/>
                        <pic:cNvPicPr preferRelativeResize="0"/>
                      </pic:nvPicPr>
                      <pic:blipFill>
                        <a:blip r:embed="rId12"/>
                        <a:srcRect/>
                        <a:stretch>
                          <a:fillRect/>
                        </a:stretch>
                      </pic:blipFill>
                      <pic:spPr>
                        <a:xfrm>
                          <a:off x="0" y="0"/>
                          <a:ext cx="1241425" cy="44513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CD7C8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Durata del precorrente. </w:t>
      </w:r>
      <w:r>
        <w:rPr>
          <w:rFonts w:ascii="Times New Roman" w:eastAsia="Times New Roman" w:hAnsi="Times New Roman" w:cs="Times New Roman"/>
          <w:color w:val="000000"/>
          <w:sz w:val="24"/>
          <w:szCs w:val="24"/>
        </w:rPr>
        <w:t xml:space="preserve">Con il tasto radio ci spostiamo in modo che si accenda la luce per la regolazione della durata del precorrente. Con l'aiuto del dimmer, </w:t>
      </w:r>
      <w:r>
        <w:rPr>
          <w:rFonts w:ascii="Times New Roman" w:eastAsia="Times New Roman" w:hAnsi="Times New Roman" w:cs="Times New Roman"/>
          <w:color w:val="000000"/>
          <w:sz w:val="24"/>
          <w:szCs w:val="24"/>
        </w:rPr>
        <w:lastRenderedPageBreak/>
        <w:t>selezioniamo per quanti secondi vogliamo che il nostro dispositivo funzioni in questo stato prima di passare al volume di funzionamento normale.</w:t>
      </w:r>
      <w:r>
        <w:rPr>
          <w:noProof/>
        </w:rPr>
        <w:drawing>
          <wp:anchor distT="0" distB="0" distL="114300" distR="114300" simplePos="0" relativeHeight="251759616" behindDoc="0" locked="0" layoutInCell="1" hidden="0" allowOverlap="1">
            <wp:simplePos x="0" y="0"/>
            <wp:positionH relativeFrom="column">
              <wp:posOffset>4862195</wp:posOffset>
            </wp:positionH>
            <wp:positionV relativeFrom="paragraph">
              <wp:posOffset>51435</wp:posOffset>
            </wp:positionV>
            <wp:extent cx="1162050" cy="1172845"/>
            <wp:effectExtent l="0" t="0" r="0" b="0"/>
            <wp:wrapSquare wrapText="bothSides" distT="0" distB="0" distL="114300" distR="114300"/>
            <wp:docPr id="2113975513" name="image136.png" descr="C:\Users\Teacher\Documents\ScreenRecorder\Screenshots\2024-10\ScreenShot_23_10_2024_1_53_44_μμ.png"/>
            <wp:cNvGraphicFramePr/>
            <a:graphic xmlns:a="http://schemas.openxmlformats.org/drawingml/2006/main">
              <a:graphicData uri="http://schemas.openxmlformats.org/drawingml/2006/picture">
                <pic:pic xmlns:pic="http://schemas.openxmlformats.org/drawingml/2006/picture">
                  <pic:nvPicPr>
                    <pic:cNvPr id="0" name="image136.png" descr="C:\Users\Teacher\Documents\ScreenRecorder\Screenshots\2024-10\ScreenShot_23_10_2024_1_53_44_μμ.png"/>
                    <pic:cNvPicPr preferRelativeResize="0"/>
                  </pic:nvPicPr>
                  <pic:blipFill>
                    <a:blip r:embed="rId44"/>
                    <a:srcRect/>
                    <a:stretch>
                      <a:fillRect/>
                    </a:stretch>
                  </pic:blipFill>
                  <pic:spPr>
                    <a:xfrm>
                      <a:off x="0" y="0"/>
                      <a:ext cx="1162050" cy="1172845"/>
                    </a:xfrm>
                    <a:prstGeom prst="rect">
                      <a:avLst/>
                    </a:prstGeom>
                    <a:ln/>
                  </pic:spPr>
                </pic:pic>
              </a:graphicData>
            </a:graphic>
          </wp:anchor>
        </w:drawing>
      </w:r>
      <w:r>
        <w:rPr>
          <w:noProof/>
        </w:rPr>
        <mc:AlternateContent>
          <mc:Choice Requires="wpg">
            <w:drawing>
              <wp:anchor distT="0" distB="0" distL="114300" distR="114300" simplePos="0" relativeHeight="251760640" behindDoc="0" locked="0" layoutInCell="1" hidden="0" allowOverlap="1">
                <wp:simplePos x="0" y="0"/>
                <wp:positionH relativeFrom="column">
                  <wp:posOffset>4991100</wp:posOffset>
                </wp:positionH>
                <wp:positionV relativeFrom="paragraph">
                  <wp:posOffset>774700</wp:posOffset>
                </wp:positionV>
                <wp:extent cx="1025525" cy="460375"/>
                <wp:effectExtent l="0" t="0" r="0" b="0"/>
                <wp:wrapNone/>
                <wp:docPr id="2113975360" name="Rectangle 2113975360"/>
                <wp:cNvGraphicFramePr/>
                <a:graphic xmlns:a="http://schemas.openxmlformats.org/drawingml/2006/main">
                  <a:graphicData uri="http://schemas.microsoft.com/office/word/2010/wordprocessingShape">
                    <wps:wsp>
                      <wps:cNvSpPr/>
                      <wps:spPr>
                        <a:xfrm>
                          <a:off x="4838000" y="3554575"/>
                          <a:ext cx="1016000" cy="45085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Lampada di regolazione della durata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4991100</wp:posOffset>
                </wp:positionH>
                <wp:positionV relativeFrom="paragraph">
                  <wp:posOffset>774700</wp:posOffset>
                </wp:positionV>
                <wp:extent cx="1025525" cy="460375"/>
                <wp:effectExtent l="0" t="0" r="0" b="0"/>
                <wp:wrapNone/>
                <wp:docPr id="2113975360"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1025525" cy="46037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CD7C8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Regolazione del volume di funzionamento normale del TIG. </w:t>
      </w:r>
      <w:r>
        <w:rPr>
          <w:rFonts w:ascii="Times New Roman" w:eastAsia="Times New Roman" w:hAnsi="Times New Roman" w:cs="Times New Roman"/>
          <w:color w:val="000000"/>
          <w:sz w:val="24"/>
          <w:szCs w:val="24"/>
        </w:rPr>
        <w:t>Ci spostiamo sulla luce successiva per regolare il volume di funzionamento del TIG. L'artigiano, dopo aver tenuto conto dello spessore dei pezzi di metallo da incollare, seleziona il valore dell'intensità desiderata con l'aiuto del dimmer. Può intervenire in qualsiasi momento e apportare correzioni se lo ritiene necessario.</w:t>
      </w:r>
      <w:r>
        <w:rPr>
          <w:noProof/>
        </w:rPr>
        <w:drawing>
          <wp:anchor distT="0" distB="0" distL="114300" distR="114300" simplePos="0" relativeHeight="251761664" behindDoc="0" locked="0" layoutInCell="1" hidden="0" allowOverlap="1">
            <wp:simplePos x="0" y="0"/>
            <wp:positionH relativeFrom="column">
              <wp:posOffset>4867274</wp:posOffset>
            </wp:positionH>
            <wp:positionV relativeFrom="paragraph">
              <wp:posOffset>384175</wp:posOffset>
            </wp:positionV>
            <wp:extent cx="1270000" cy="1290955"/>
            <wp:effectExtent l="0" t="0" r="0" b="0"/>
            <wp:wrapSquare wrapText="bothSides" distT="0" distB="0" distL="114300" distR="114300"/>
            <wp:docPr id="2113975512" name="image133.png" descr="C:\Users\Teacher\Documents\ScreenRecorder\Screenshots\2024-10\ScreenShot_23_10_2024_2_02_12_μμ.png"/>
            <wp:cNvGraphicFramePr/>
            <a:graphic xmlns:a="http://schemas.openxmlformats.org/drawingml/2006/main">
              <a:graphicData uri="http://schemas.openxmlformats.org/drawingml/2006/picture">
                <pic:pic xmlns:pic="http://schemas.openxmlformats.org/drawingml/2006/picture">
                  <pic:nvPicPr>
                    <pic:cNvPr id="0" name="image133.png" descr="C:\Users\Teacher\Documents\ScreenRecorder\Screenshots\2024-10\ScreenShot_23_10_2024_2_02_12_μμ.png"/>
                    <pic:cNvPicPr preferRelativeResize="0"/>
                  </pic:nvPicPr>
                  <pic:blipFill>
                    <a:blip r:embed="rId45"/>
                    <a:srcRect/>
                    <a:stretch>
                      <a:fillRect/>
                    </a:stretch>
                  </pic:blipFill>
                  <pic:spPr>
                    <a:xfrm>
                      <a:off x="0" y="0"/>
                      <a:ext cx="1270000" cy="1290955"/>
                    </a:xfrm>
                    <a:prstGeom prst="rect">
                      <a:avLst/>
                    </a:prstGeom>
                    <a:ln/>
                  </pic:spPr>
                </pic:pic>
              </a:graphicData>
            </a:graphic>
          </wp:anchor>
        </w:drawing>
      </w:r>
    </w:p>
    <w:p w:rsidR="00CD7C8F"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62688" behindDoc="0" locked="0" layoutInCell="1" hidden="0" allowOverlap="1">
                <wp:simplePos x="0" y="0"/>
                <wp:positionH relativeFrom="column">
                  <wp:posOffset>5334000</wp:posOffset>
                </wp:positionH>
                <wp:positionV relativeFrom="paragraph">
                  <wp:posOffset>101600</wp:posOffset>
                </wp:positionV>
                <wp:extent cx="993775" cy="377825"/>
                <wp:effectExtent l="0" t="0" r="0" b="0"/>
                <wp:wrapNone/>
                <wp:docPr id="2113975369" name="Rectangle 2113975369"/>
                <wp:cNvGraphicFramePr/>
                <a:graphic xmlns:a="http://schemas.openxmlformats.org/drawingml/2006/main">
                  <a:graphicData uri="http://schemas.microsoft.com/office/word/2010/wordprocessingShape">
                    <wps:wsp>
                      <wps:cNvSpPr/>
                      <wps:spPr>
                        <a:xfrm>
                          <a:off x="4853875" y="3595850"/>
                          <a:ext cx="984250" cy="36830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 xml:space="preserve">Lampada di regolazione della corrente di funzionamento </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5334000</wp:posOffset>
                </wp:positionH>
                <wp:positionV relativeFrom="paragraph">
                  <wp:posOffset>101600</wp:posOffset>
                </wp:positionV>
                <wp:extent cx="993775" cy="377825"/>
                <wp:effectExtent l="0" t="0" r="0" b="0"/>
                <wp:wrapNone/>
                <wp:docPr id="2113975369" name="image59.png"/>
                <a:graphic>
                  <a:graphicData uri="http://schemas.openxmlformats.org/drawingml/2006/picture">
                    <pic:pic>
                      <pic:nvPicPr>
                        <pic:cNvPr id="0" name="image59.png"/>
                        <pic:cNvPicPr preferRelativeResize="0"/>
                      </pic:nvPicPr>
                      <pic:blipFill>
                        <a:blip r:embed="rId12"/>
                        <a:srcRect/>
                        <a:stretch>
                          <a:fillRect/>
                        </a:stretch>
                      </pic:blipFill>
                      <pic:spPr>
                        <a:xfrm>
                          <a:off x="0" y="0"/>
                          <a:ext cx="993775" cy="377825"/>
                        </a:xfrm>
                        <a:prstGeom prst="rect"/>
                        <a:ln/>
                      </pic:spPr>
                    </pic:pic>
                  </a:graphicData>
                </a:graphic>
              </wp:anchor>
            </w:drawing>
          </mc:Fallback>
        </mc:AlternateContent>
      </w:r>
    </w:p>
    <w:p w:rsidR="00CD7C8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Regola la durata della corrente residua. </w:t>
      </w:r>
      <w:r>
        <w:rPr>
          <w:rFonts w:ascii="Times New Roman" w:eastAsia="Times New Roman" w:hAnsi="Times New Roman" w:cs="Times New Roman"/>
          <w:color w:val="000000"/>
          <w:sz w:val="24"/>
          <w:szCs w:val="24"/>
        </w:rPr>
        <w:t>Con questa regolazione, l'artigiano sceglie, se lo desidera, dal momento in cui rilascia il pulsante di accensione per interrompere la saldatura, se ci sarà corrente residua e per quanto tempo. Selezionando la lampada mostrata in figura con il dimmer si imposta il tempo in cui l'arco voltaico continuerà a una intensità inferiore.</w:t>
      </w:r>
      <w:r>
        <w:rPr>
          <w:noProof/>
        </w:rPr>
        <w:drawing>
          <wp:anchor distT="0" distB="0" distL="114300" distR="114300" simplePos="0" relativeHeight="251763712" behindDoc="0" locked="0" layoutInCell="1" hidden="0" allowOverlap="1">
            <wp:simplePos x="0" y="0"/>
            <wp:positionH relativeFrom="column">
              <wp:posOffset>4900294</wp:posOffset>
            </wp:positionH>
            <wp:positionV relativeFrom="paragraph">
              <wp:posOffset>265430</wp:posOffset>
            </wp:positionV>
            <wp:extent cx="1236980" cy="1204595"/>
            <wp:effectExtent l="0" t="0" r="0" b="0"/>
            <wp:wrapSquare wrapText="bothSides" distT="0" distB="0" distL="114300" distR="114300"/>
            <wp:docPr id="2113975477" name="image79.png" descr="C:\Users\Teacher\Documents\ScreenRecorder\Screenshots\2024-10\ScreenShot_23_10_2024_2_36_03_μμ.png"/>
            <wp:cNvGraphicFramePr/>
            <a:graphic xmlns:a="http://schemas.openxmlformats.org/drawingml/2006/main">
              <a:graphicData uri="http://schemas.openxmlformats.org/drawingml/2006/picture">
                <pic:pic xmlns:pic="http://schemas.openxmlformats.org/drawingml/2006/picture">
                  <pic:nvPicPr>
                    <pic:cNvPr id="0" name="image79.png" descr="C:\Users\Teacher\Documents\ScreenRecorder\Screenshots\2024-10\ScreenShot_23_10_2024_2_36_03_μμ.png"/>
                    <pic:cNvPicPr preferRelativeResize="0"/>
                  </pic:nvPicPr>
                  <pic:blipFill>
                    <a:blip r:embed="rId46"/>
                    <a:srcRect/>
                    <a:stretch>
                      <a:fillRect/>
                    </a:stretch>
                  </pic:blipFill>
                  <pic:spPr>
                    <a:xfrm>
                      <a:off x="0" y="0"/>
                      <a:ext cx="1236980" cy="1204595"/>
                    </a:xfrm>
                    <a:prstGeom prst="rect">
                      <a:avLst/>
                    </a:prstGeom>
                    <a:ln/>
                  </pic:spPr>
                </pic:pic>
              </a:graphicData>
            </a:graphic>
          </wp:anchor>
        </w:drawing>
      </w:r>
      <w:r>
        <w:rPr>
          <w:noProof/>
        </w:rPr>
        <mc:AlternateContent>
          <mc:Choice Requires="wpg">
            <w:drawing>
              <wp:anchor distT="0" distB="0" distL="114300" distR="114300" simplePos="0" relativeHeight="251764736" behindDoc="0" locked="0" layoutInCell="1" hidden="0" allowOverlap="1">
                <wp:simplePos x="0" y="0"/>
                <wp:positionH relativeFrom="column">
                  <wp:posOffset>4978400</wp:posOffset>
                </wp:positionH>
                <wp:positionV relativeFrom="paragraph">
                  <wp:posOffset>1181100</wp:posOffset>
                </wp:positionV>
                <wp:extent cx="1158875" cy="288925"/>
                <wp:effectExtent l="0" t="0" r="0" b="0"/>
                <wp:wrapNone/>
                <wp:docPr id="2113975399" name="Rectangle 2113975399"/>
                <wp:cNvGraphicFramePr/>
                <a:graphic xmlns:a="http://schemas.openxmlformats.org/drawingml/2006/main">
                  <a:graphicData uri="http://schemas.microsoft.com/office/word/2010/wordprocessingShape">
                    <wps:wsp>
                      <wps:cNvSpPr/>
                      <wps:spPr>
                        <a:xfrm>
                          <a:off x="4771325" y="3640300"/>
                          <a:ext cx="1149350" cy="27940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Durata della corrente residua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4978400</wp:posOffset>
                </wp:positionH>
                <wp:positionV relativeFrom="paragraph">
                  <wp:posOffset>1181100</wp:posOffset>
                </wp:positionV>
                <wp:extent cx="1158875" cy="288925"/>
                <wp:effectExtent l="0" t="0" r="0" b="0"/>
                <wp:wrapNone/>
                <wp:docPr id="2113975399" name="image118.png"/>
                <a:graphic>
                  <a:graphicData uri="http://schemas.openxmlformats.org/drawingml/2006/picture">
                    <pic:pic>
                      <pic:nvPicPr>
                        <pic:cNvPr id="0" name="image118.png"/>
                        <pic:cNvPicPr preferRelativeResize="0"/>
                      </pic:nvPicPr>
                      <pic:blipFill>
                        <a:blip r:embed="rId12"/>
                        <a:srcRect/>
                        <a:stretch>
                          <a:fillRect/>
                        </a:stretch>
                      </pic:blipFill>
                      <pic:spPr>
                        <a:xfrm>
                          <a:off x="0" y="0"/>
                          <a:ext cx="1158875" cy="288925"/>
                        </a:xfrm>
                        <a:prstGeom prst="rect"/>
                        <a:ln/>
                      </pic:spPr>
                    </pic:pic>
                  </a:graphicData>
                </a:graphic>
              </wp:anchor>
            </w:drawing>
          </mc:Fallback>
        </mc:AlternateContent>
      </w:r>
    </w:p>
    <w:p w:rsidR="00CD7C8F"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rPr>
        <w:drawing>
          <wp:anchor distT="0" distB="0" distL="114300" distR="114300" simplePos="0" relativeHeight="251765760" behindDoc="0" locked="0" layoutInCell="1" hidden="0" allowOverlap="1">
            <wp:simplePos x="0" y="0"/>
            <wp:positionH relativeFrom="column">
              <wp:posOffset>4692015</wp:posOffset>
            </wp:positionH>
            <wp:positionV relativeFrom="paragraph">
              <wp:posOffset>129539</wp:posOffset>
            </wp:positionV>
            <wp:extent cx="1253490" cy="1167130"/>
            <wp:effectExtent l="0" t="0" r="0" b="0"/>
            <wp:wrapSquare wrapText="bothSides" distT="0" distB="0" distL="114300" distR="114300"/>
            <wp:docPr id="2113975455" name="image35.png" descr="C:\Users\Teacher\Documents\ScreenRecorder\Screenshots\2024-10\ScreenShot_23_10_2024_2_34_28_μμ.png"/>
            <wp:cNvGraphicFramePr/>
            <a:graphic xmlns:a="http://schemas.openxmlformats.org/drawingml/2006/main">
              <a:graphicData uri="http://schemas.openxmlformats.org/drawingml/2006/picture">
                <pic:pic xmlns:pic="http://schemas.openxmlformats.org/drawingml/2006/picture">
                  <pic:nvPicPr>
                    <pic:cNvPr id="0" name="image35.png" descr="C:\Users\Teacher\Documents\ScreenRecorder\Screenshots\2024-10\ScreenShot_23_10_2024_2_34_28_μμ.png"/>
                    <pic:cNvPicPr preferRelativeResize="0"/>
                  </pic:nvPicPr>
                  <pic:blipFill>
                    <a:blip r:embed="rId47"/>
                    <a:srcRect/>
                    <a:stretch>
                      <a:fillRect/>
                    </a:stretch>
                  </pic:blipFill>
                  <pic:spPr>
                    <a:xfrm>
                      <a:off x="0" y="0"/>
                      <a:ext cx="1253490" cy="1167130"/>
                    </a:xfrm>
                    <a:prstGeom prst="rect">
                      <a:avLst/>
                    </a:prstGeom>
                    <a:ln/>
                  </pic:spPr>
                </pic:pic>
              </a:graphicData>
            </a:graphic>
          </wp:anchor>
        </w:drawing>
      </w:r>
    </w:p>
    <w:p w:rsidR="00CD7C8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Regolazione del volume post-corrente. </w:t>
      </w:r>
      <w:r>
        <w:rPr>
          <w:rFonts w:ascii="Times New Roman" w:eastAsia="Times New Roman" w:hAnsi="Times New Roman" w:cs="Times New Roman"/>
          <w:color w:val="000000"/>
          <w:sz w:val="24"/>
          <w:szCs w:val="24"/>
        </w:rPr>
        <w:t xml:space="preserve">Scegliendo la lampada successiva, l'artigiano ha la possibilità, con l'aiuto del dimmer, di regolare l'intensità dell'arco elettrico prima che si spenga completamente. Come per la pre-corrente, vengono selezionati valori pari a circa il 30% della corrente di funzionamento normale  </w:t>
      </w:r>
      <w:r>
        <w:rPr>
          <w:noProof/>
        </w:rPr>
        <mc:AlternateContent>
          <mc:Choice Requires="wpg">
            <w:drawing>
              <wp:anchor distT="0" distB="0" distL="114300" distR="114300" simplePos="0" relativeHeight="251766784" behindDoc="0" locked="0" layoutInCell="1" hidden="0" allowOverlap="1">
                <wp:simplePos x="0" y="0"/>
                <wp:positionH relativeFrom="column">
                  <wp:posOffset>5003800</wp:posOffset>
                </wp:positionH>
                <wp:positionV relativeFrom="paragraph">
                  <wp:posOffset>787400</wp:posOffset>
                </wp:positionV>
                <wp:extent cx="1133475" cy="300355"/>
                <wp:effectExtent l="0" t="0" r="0" b="0"/>
                <wp:wrapNone/>
                <wp:docPr id="2113975351" name="Rectangle 2113975351"/>
                <wp:cNvGraphicFramePr/>
                <a:graphic xmlns:a="http://schemas.openxmlformats.org/drawingml/2006/main">
                  <a:graphicData uri="http://schemas.microsoft.com/office/word/2010/wordprocessingShape">
                    <wps:wsp>
                      <wps:cNvSpPr/>
                      <wps:spPr>
                        <a:xfrm>
                          <a:off x="4784025" y="3634585"/>
                          <a:ext cx="1123950" cy="29083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Intensità dopo corrente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5003800</wp:posOffset>
                </wp:positionH>
                <wp:positionV relativeFrom="paragraph">
                  <wp:posOffset>787400</wp:posOffset>
                </wp:positionV>
                <wp:extent cx="1133475" cy="300355"/>
                <wp:effectExtent l="0" t="0" r="0" b="0"/>
                <wp:wrapNone/>
                <wp:docPr id="2113975351" name="image25.png"/>
                <a:graphic>
                  <a:graphicData uri="http://schemas.openxmlformats.org/drawingml/2006/picture">
                    <pic:pic>
                      <pic:nvPicPr>
                        <pic:cNvPr id="0" name="image25.png"/>
                        <pic:cNvPicPr preferRelativeResize="0"/>
                      </pic:nvPicPr>
                      <pic:blipFill>
                        <a:blip r:embed="rId12"/>
                        <a:srcRect/>
                        <a:stretch>
                          <a:fillRect/>
                        </a:stretch>
                      </pic:blipFill>
                      <pic:spPr>
                        <a:xfrm>
                          <a:off x="0" y="0"/>
                          <a:ext cx="1133475" cy="300355"/>
                        </a:xfrm>
                        <a:prstGeom prst="rect"/>
                        <a:ln/>
                      </pic:spPr>
                    </pic:pic>
                  </a:graphicData>
                </a:graphic>
              </wp:anchor>
            </w:drawing>
          </mc:Fallback>
        </mc:AlternateContent>
      </w:r>
    </w:p>
    <w:p w:rsidR="00CD7C8F" w:rsidRDefault="00000000">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noProof/>
        </w:rPr>
        <w:drawing>
          <wp:anchor distT="0" distB="0" distL="114300" distR="114300" simplePos="0" relativeHeight="251767808" behindDoc="0" locked="0" layoutInCell="1" hidden="0" allowOverlap="1">
            <wp:simplePos x="0" y="0"/>
            <wp:positionH relativeFrom="column">
              <wp:posOffset>4692650</wp:posOffset>
            </wp:positionH>
            <wp:positionV relativeFrom="paragraph">
              <wp:posOffset>196215</wp:posOffset>
            </wp:positionV>
            <wp:extent cx="1257935" cy="1289050"/>
            <wp:effectExtent l="0" t="0" r="0" b="0"/>
            <wp:wrapSquare wrapText="bothSides" distT="0" distB="0" distL="114300" distR="114300"/>
            <wp:docPr id="2113975498" name="image117.png" descr="C:\Users\Teacher\Documents\ScreenRecorder\Screenshots\2024-10\ScreenShot_23_10_2024_2_50_09_μμ.png"/>
            <wp:cNvGraphicFramePr/>
            <a:graphic xmlns:a="http://schemas.openxmlformats.org/drawingml/2006/main">
              <a:graphicData uri="http://schemas.openxmlformats.org/drawingml/2006/picture">
                <pic:pic xmlns:pic="http://schemas.openxmlformats.org/drawingml/2006/picture">
                  <pic:nvPicPr>
                    <pic:cNvPr id="0" name="image117.png" descr="C:\Users\Teacher\Documents\ScreenRecorder\Screenshots\2024-10\ScreenShot_23_10_2024_2_50_09_μμ.png"/>
                    <pic:cNvPicPr preferRelativeResize="0"/>
                  </pic:nvPicPr>
                  <pic:blipFill>
                    <a:blip r:embed="rId48"/>
                    <a:srcRect/>
                    <a:stretch>
                      <a:fillRect/>
                    </a:stretch>
                  </pic:blipFill>
                  <pic:spPr>
                    <a:xfrm>
                      <a:off x="0" y="0"/>
                      <a:ext cx="1257935" cy="1289050"/>
                    </a:xfrm>
                    <a:prstGeom prst="rect">
                      <a:avLst/>
                    </a:prstGeom>
                    <a:ln/>
                  </pic:spPr>
                </pic:pic>
              </a:graphicData>
            </a:graphic>
          </wp:anchor>
        </w:drawing>
      </w:r>
    </w:p>
    <w:p w:rsidR="00CD7C8F" w:rsidRDefault="00000000">
      <w:pPr>
        <w:numPr>
          <w:ilvl w:val="0"/>
          <w:numId w:val="6"/>
        </w:numPr>
        <w:pBdr>
          <w:top w:val="nil"/>
          <w:left w:val="nil"/>
          <w:bottom w:val="nil"/>
          <w:right w:val="nil"/>
          <w:between w:val="nil"/>
        </w:pBdr>
        <w:spacing w:after="0"/>
        <w:ind w:left="284"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Regolazione del flusso di gas inerte. </w:t>
      </w:r>
      <w:r>
        <w:rPr>
          <w:rFonts w:ascii="Times New Roman" w:eastAsia="Times New Roman" w:hAnsi="Times New Roman" w:cs="Times New Roman"/>
          <w:color w:val="000000"/>
          <w:sz w:val="24"/>
          <w:szCs w:val="24"/>
        </w:rPr>
        <w:t>La spruzzatura con gas inerte dopo lo spegnimento dell'arco è una funzione particolarmente importante. Consente all'elettrodo di raffreddarsi gradualmente sull'area di saldatura e raffredda la saldatura. Il tempo può assumere valori fino a 9 sec e il suo prezzo è determinato dall'artigiano.</w:t>
      </w:r>
      <w:r>
        <w:rPr>
          <w:noProof/>
        </w:rPr>
        <mc:AlternateContent>
          <mc:Choice Requires="wpg">
            <w:drawing>
              <wp:anchor distT="0" distB="0" distL="114300" distR="114300" simplePos="0" relativeHeight="251768832" behindDoc="0" locked="0" layoutInCell="1" hidden="0" allowOverlap="1">
                <wp:simplePos x="0" y="0"/>
                <wp:positionH relativeFrom="column">
                  <wp:posOffset>4749800</wp:posOffset>
                </wp:positionH>
                <wp:positionV relativeFrom="paragraph">
                  <wp:posOffset>939800</wp:posOffset>
                </wp:positionV>
                <wp:extent cx="1184275" cy="282575"/>
                <wp:effectExtent l="0" t="0" r="0" b="0"/>
                <wp:wrapNone/>
                <wp:docPr id="2113975371" name="Rectangle 2113975371"/>
                <wp:cNvGraphicFramePr/>
                <a:graphic xmlns:a="http://schemas.openxmlformats.org/drawingml/2006/main">
                  <a:graphicData uri="http://schemas.microsoft.com/office/word/2010/wordprocessingShape">
                    <wps:wsp>
                      <wps:cNvSpPr/>
                      <wps:spPr>
                        <a:xfrm>
                          <a:off x="4758625" y="3643475"/>
                          <a:ext cx="1174750" cy="273050"/>
                        </a:xfrm>
                        <a:prstGeom prst="rect">
                          <a:avLst/>
                        </a:prstGeom>
                        <a:solidFill>
                          <a:srgbClr val="C00000"/>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Durata dopo il flusso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4749800</wp:posOffset>
                </wp:positionH>
                <wp:positionV relativeFrom="paragraph">
                  <wp:posOffset>939800</wp:posOffset>
                </wp:positionV>
                <wp:extent cx="1184275" cy="282575"/>
                <wp:effectExtent l="0" t="0" r="0" b="0"/>
                <wp:wrapNone/>
                <wp:docPr id="2113975371" name="image63.png"/>
                <a:graphic>
                  <a:graphicData uri="http://schemas.openxmlformats.org/drawingml/2006/picture">
                    <pic:pic>
                      <pic:nvPicPr>
                        <pic:cNvPr id="0" name="image63.png"/>
                        <pic:cNvPicPr preferRelativeResize="0"/>
                      </pic:nvPicPr>
                      <pic:blipFill>
                        <a:blip r:embed="rId12"/>
                        <a:srcRect/>
                        <a:stretch>
                          <a:fillRect/>
                        </a:stretch>
                      </pic:blipFill>
                      <pic:spPr>
                        <a:xfrm>
                          <a:off x="0" y="0"/>
                          <a:ext cx="1184275" cy="282575"/>
                        </a:xfrm>
                        <a:prstGeom prst="rect"/>
                        <a:ln/>
                      </pic:spPr>
                    </pic:pic>
                  </a:graphicData>
                </a:graphic>
              </wp:anchor>
            </w:drawing>
          </mc:Fallback>
        </mc:AlternateContent>
      </w:r>
    </w:p>
    <w:p w:rsidR="00CD7C8F" w:rsidRDefault="00CD7C8F">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284"/>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rPr>
        <w:t xml:space="preserve">Si precisa che lo scopo di questa sezione è quello di spiegare il principio di funzionamento e i principi di base relativi alle impostazioni iniziali del TIG. I pulsanti di regolazione e controllo del prezzo possono essere digitali o analogici e variano da macchina a macchina. </w:t>
      </w:r>
    </w:p>
    <w:p w:rsidR="00CD7C8F" w:rsidRDefault="00000000">
      <w:pPr>
        <w:jc w:val="both"/>
        <w:rPr>
          <w:rFonts w:ascii="Times New Roman" w:eastAsia="Times New Roman" w:hAnsi="Times New Roman" w:cs="Times New Roman"/>
          <w:b/>
          <w:i/>
        </w:rPr>
      </w:pPr>
      <w:r>
        <w:rPr>
          <w:rFonts w:ascii="Times New Roman" w:eastAsia="Times New Roman" w:hAnsi="Times New Roman" w:cs="Times New Roman"/>
          <w:b/>
          <w:i/>
        </w:rPr>
        <w:t xml:space="preserve">    Consultiamo sempre il manuale del produttore. </w:t>
      </w:r>
    </w:p>
    <w:p w:rsidR="00CD7C8F" w:rsidRDefault="00CD7C8F">
      <w:pPr>
        <w:jc w:val="both"/>
        <w:rPr>
          <w:rFonts w:ascii="Times New Roman" w:eastAsia="Times New Roman" w:hAnsi="Times New Roman" w:cs="Times New Roman"/>
          <w:sz w:val="24"/>
          <w:szCs w:val="24"/>
        </w:rPr>
      </w:pPr>
    </w:p>
    <w:p w:rsidR="00CD7C8F" w:rsidRDefault="00CD7C8F">
      <w:pPr>
        <w:jc w:val="both"/>
        <w:rPr>
          <w:rFonts w:ascii="Times New Roman" w:eastAsia="Times New Roman" w:hAnsi="Times New Roman" w:cs="Times New Roman"/>
          <w:sz w:val="24"/>
          <w:szCs w:val="24"/>
        </w:rPr>
      </w:pPr>
    </w:p>
    <w:p w:rsidR="00CD7C8F" w:rsidRDefault="00CD7C8F">
      <w:pPr>
        <w:jc w:val="both"/>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b/>
          <w:sz w:val="24"/>
          <w:szCs w:val="24"/>
        </w:rPr>
      </w:pPr>
      <w:r>
        <w:br w:type="page"/>
      </w:r>
    </w:p>
    <w:p w:rsidR="00CD7C8F" w:rsidRDefault="00CD7C8F">
      <w:pPr>
        <w:spacing w:after="0"/>
        <w:jc w:val="both"/>
        <w:rPr>
          <w:rFonts w:ascii="Times New Roman" w:eastAsia="Times New Roman" w:hAnsi="Times New Roman" w:cs="Times New Roman"/>
          <w:b/>
          <w:sz w:val="24"/>
          <w:szCs w:val="24"/>
        </w:rPr>
      </w:pPr>
    </w:p>
    <w:p w:rsidR="00CD7C8F" w:rsidRDefault="00000000">
      <w:pPr>
        <w:keepNext/>
        <w:keepLines/>
        <w:pBdr>
          <w:top w:val="nil"/>
          <w:left w:val="nil"/>
          <w:bottom w:val="nil"/>
          <w:right w:val="nil"/>
          <w:between w:val="nil"/>
        </w:pBdr>
        <w:spacing w:before="198" w:after="283"/>
        <w:ind w:left="576" w:right="283" w:hanging="576"/>
        <w:rPr>
          <w:rFonts w:ascii="Times New Roman" w:eastAsia="Times New Roman" w:hAnsi="Times New Roman" w:cs="Times New Roman"/>
          <w:b/>
          <w:color w:val="000000"/>
          <w:sz w:val="26"/>
          <w:szCs w:val="26"/>
        </w:rPr>
      </w:pPr>
      <w:bookmarkStart w:id="23" w:name="_heading=h.nmgmy8753guz" w:colFirst="0" w:colLast="0"/>
      <w:bookmarkEnd w:id="23"/>
      <w:r>
        <w:rPr>
          <w:rFonts w:ascii="Times New Roman" w:eastAsia="Times New Roman" w:hAnsi="Times New Roman" w:cs="Times New Roman"/>
          <w:b/>
          <w:color w:val="000000"/>
          <w:sz w:val="26"/>
          <w:szCs w:val="26"/>
        </w:rPr>
        <w:t>6.2 Istruzioni importanti prima dell'uso</w:t>
      </w:r>
    </w:p>
    <w:p w:rsidR="00CD7C8F" w:rsidRDefault="00CD7C8F">
      <w:pPr>
        <w:spacing w:after="0"/>
        <w:jc w:val="both"/>
        <w:rPr>
          <w:rFonts w:ascii="Times New Roman" w:eastAsia="Times New Roman" w:hAnsi="Times New Roman" w:cs="Times New Roman"/>
          <w:sz w:val="24"/>
          <w:szCs w:val="24"/>
        </w:rPr>
      </w:pP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saldatura TIG è un metodo estremamente utile e versatile, attraverso il quale è possibile saldare molti metalli diversi. Il problema principale della saldatura TIG è che richiede più esperienza, tecnica e abilità rispetto alla maggior parte degli altri metodi di saldatura per ottenere il risultato desiderato.</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Questo può essere frustrante per i saldatori artigiani che tentano di muovere i primi passi nell'apprendimento di questo metodo.</w:t>
      </w:r>
    </w:p>
    <w:p w:rsidR="00CD7C8F" w:rsidRDefault="00CD7C8F">
      <w:pPr>
        <w:spacing w:after="0"/>
        <w:jc w:val="both"/>
        <w:rPr>
          <w:rFonts w:ascii="Times New Roman" w:eastAsia="Times New Roman" w:hAnsi="Times New Roman" w:cs="Times New Roman"/>
          <w:sz w:val="24"/>
          <w:szCs w:val="24"/>
        </w:rPr>
      </w:pP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 seguito sono riportate alcune istruzioni di base, consigli che possono aiutare l'artigiano a rendere più facile l'apprendimento del metodo.</w:t>
      </w:r>
    </w:p>
    <w:p w:rsidR="00CD7C8F" w:rsidRDefault="00CD7C8F">
      <w:pPr>
        <w:spacing w:after="0"/>
        <w:jc w:val="both"/>
        <w:rPr>
          <w:rFonts w:ascii="Times New Roman" w:eastAsia="Times New Roman" w:hAnsi="Times New Roman" w:cs="Times New Roman"/>
          <w:sz w:val="24"/>
          <w:szCs w:val="24"/>
        </w:rPr>
      </w:pPr>
    </w:p>
    <w:p w:rsidR="00CD7C8F"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Assumete una posizione di lavoro comoda. </w:t>
      </w:r>
      <w:r>
        <w:rPr>
          <w:rFonts w:ascii="Times New Roman" w:eastAsia="Times New Roman" w:hAnsi="Times New Roman" w:cs="Times New Roman"/>
          <w:color w:val="000000"/>
          <w:sz w:val="24"/>
          <w:szCs w:val="24"/>
        </w:rPr>
        <w:t>Assicuratevi di assumere una posizione di lavoro comoda e rilassata durante la saldatura. Questo è il modo migliore per ottenere saldature uniformi e stabili riducendo l'affaticamento. Ecco alcune linee guida che spesso sono influenzate dalla natura della saldatura. L'ideale è lavorare seduti. Regolate l'altezza del sedile rispetto al tavolo di saldatura per ottenere una posizione di lavoro corretta e comoda.</w:t>
      </w:r>
    </w:p>
    <w:p w:rsidR="00CD7C8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Assicurarsi che le mani e i polsi non entrino in contatto con nulla che sia stato riscaldato dalla saldatura.</w:t>
      </w:r>
    </w:p>
    <w:p w:rsidR="00CD7C8F" w:rsidRDefault="00000000">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r>
        <w:rPr>
          <w:noProof/>
        </w:rPr>
        <w:drawing>
          <wp:anchor distT="0" distB="0" distL="114300" distR="114300" simplePos="0" relativeHeight="251769856" behindDoc="0" locked="0" layoutInCell="1" hidden="0" allowOverlap="1">
            <wp:simplePos x="0" y="0"/>
            <wp:positionH relativeFrom="column">
              <wp:posOffset>673100</wp:posOffset>
            </wp:positionH>
            <wp:positionV relativeFrom="paragraph">
              <wp:posOffset>182245</wp:posOffset>
            </wp:positionV>
            <wp:extent cx="4506595" cy="3060065"/>
            <wp:effectExtent l="0" t="0" r="0" b="0"/>
            <wp:wrapSquare wrapText="bothSides" distT="0" distB="0" distL="114300" distR="114300"/>
            <wp:docPr id="2113975505" name="image134.jpg" descr="C:\Users\Teacher\Desktop\Εργαστήριο\original_dcab7e50-d3db-4ceb-94f8-a6e040354563_IMG_20241024_090702~2.jpg"/>
            <wp:cNvGraphicFramePr/>
            <a:graphic xmlns:a="http://schemas.openxmlformats.org/drawingml/2006/main">
              <a:graphicData uri="http://schemas.openxmlformats.org/drawingml/2006/picture">
                <pic:pic xmlns:pic="http://schemas.openxmlformats.org/drawingml/2006/picture">
                  <pic:nvPicPr>
                    <pic:cNvPr id="0" name="image134.jpg" descr="C:\Users\Teacher\Desktop\Εργαστήριο\original_dcab7e50-d3db-4ceb-94f8-a6e040354563_IMG_20241024_090702~2.jpg"/>
                    <pic:cNvPicPr preferRelativeResize="0"/>
                  </pic:nvPicPr>
                  <pic:blipFill>
                    <a:blip r:embed="rId49"/>
                    <a:srcRect/>
                    <a:stretch>
                      <a:fillRect/>
                    </a:stretch>
                  </pic:blipFill>
                  <pic:spPr>
                    <a:xfrm>
                      <a:off x="0" y="0"/>
                      <a:ext cx="4506595" cy="3060065"/>
                    </a:xfrm>
                    <a:prstGeom prst="rect">
                      <a:avLst/>
                    </a:prstGeom>
                    <a:ln/>
                  </pic:spPr>
                </pic:pic>
              </a:graphicData>
            </a:graphic>
          </wp:anchor>
        </w:drawing>
      </w: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000000">
      <w:pPr>
        <w:spacing w:after="0"/>
        <w:jc w:val="both"/>
        <w:rPr>
          <w:rFonts w:ascii="Times New Roman" w:eastAsia="Times New Roman" w:hAnsi="Times New Roman" w:cs="Times New Roman"/>
          <w:b/>
          <w:sz w:val="24"/>
          <w:szCs w:val="24"/>
        </w:rPr>
      </w:pPr>
      <w:r>
        <w:rPr>
          <w:noProof/>
        </w:rPr>
        <mc:AlternateContent>
          <mc:Choice Requires="wpg">
            <w:drawing>
              <wp:anchor distT="0" distB="0" distL="114300" distR="114300" simplePos="0" relativeHeight="251770880" behindDoc="0" locked="0" layoutInCell="1" hidden="0" allowOverlap="1">
                <wp:simplePos x="0" y="0"/>
                <wp:positionH relativeFrom="column">
                  <wp:posOffset>1079500</wp:posOffset>
                </wp:positionH>
                <wp:positionV relativeFrom="paragraph">
                  <wp:posOffset>152400</wp:posOffset>
                </wp:positionV>
                <wp:extent cx="4029710" cy="253365"/>
                <wp:effectExtent l="0" t="0" r="0" b="0"/>
                <wp:wrapSquare wrapText="bothSides" distT="0" distB="0" distL="114300" distR="114300"/>
                <wp:docPr id="2113975422" name="Rectangle 2113975422"/>
                <wp:cNvGraphicFramePr/>
                <a:graphic xmlns:a="http://schemas.openxmlformats.org/drawingml/2006/main">
                  <a:graphicData uri="http://schemas.microsoft.com/office/word/2010/wordprocessingShape">
                    <wps:wsp>
                      <wps:cNvSpPr/>
                      <wps:spPr>
                        <a:xfrm>
                          <a:off x="3335908" y="3658080"/>
                          <a:ext cx="4020185"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6"/>
                              </w:rPr>
                              <w:t>Immagine  SEQ Εικόνα \* ARABIC 13 Layout standard di un laboratorio scolastico TIG.</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1079500</wp:posOffset>
                </wp:positionH>
                <wp:positionV relativeFrom="paragraph">
                  <wp:posOffset>152400</wp:posOffset>
                </wp:positionV>
                <wp:extent cx="4029710" cy="253365"/>
                <wp:effectExtent l="0" t="0" r="0" b="0"/>
                <wp:wrapSquare wrapText="bothSides" distT="0" distB="0" distL="114300" distR="114300"/>
                <wp:docPr id="2113975422" name="image165.png"/>
                <a:graphic>
                  <a:graphicData uri="http://schemas.openxmlformats.org/drawingml/2006/picture">
                    <pic:pic>
                      <pic:nvPicPr>
                        <pic:cNvPr id="0" name="image165.png"/>
                        <pic:cNvPicPr preferRelativeResize="0"/>
                      </pic:nvPicPr>
                      <pic:blipFill>
                        <a:blip r:embed="rId12"/>
                        <a:srcRect/>
                        <a:stretch>
                          <a:fillRect/>
                        </a:stretch>
                      </pic:blipFill>
                      <pic:spPr>
                        <a:xfrm>
                          <a:off x="0" y="0"/>
                          <a:ext cx="4029710" cy="253365"/>
                        </a:xfrm>
                        <a:prstGeom prst="rect"/>
                        <a:ln/>
                      </pic:spPr>
                    </pic:pic>
                  </a:graphicData>
                </a:graphic>
              </wp:anchor>
            </w:drawing>
          </mc:Fallback>
        </mc:AlternateContent>
      </w: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Buona pulizia dei binari.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saldatura TIG con tungsteno non perdona la presenza di materiale sporco. È necessario dedicare sempre il tempo necessario per rimuovere sporco, polvere, olio o altri contaminanti dalla superficie metallica prima di iniziare.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Oltre alla pulizia delle superfici con un solvente, alcuni materiali richiedono una preparazione aggiuntiva. Ad esempio, l'acciaio dolce dovrà essere privato di qualsiasi rivestimento di ruggine, mentre l'alluminio dovrà essere privato dello strato di ossido con una spazzola metallica in acciaio inossidabile.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 il materiale non viene pulito accuratamente, c'è il rischio di contaminazione dell'elettrodo e della saldatura. Anche se la saldatura sembra buona, possono esserci gravi errori sotto la superficie, rendendo la saldatura inefficace.</w:t>
      </w: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Scegliere il tipo di elettrodo giusto. </w:t>
      </w:r>
      <w:r>
        <w:rPr>
          <w:rFonts w:ascii="Times New Roman" w:eastAsia="Times New Roman" w:hAnsi="Times New Roman" w:cs="Times New Roman"/>
          <w:color w:val="000000"/>
          <w:sz w:val="24"/>
          <w:szCs w:val="24"/>
        </w:rPr>
        <w:t>Esistono molti tipi di elettrodi di tungsteno tra cui scegliere. La scelta dell'elettrodo giusto è uno dei passaggi più importanti prima di iniziare una saldatura. Nella sezione 4.  della guida di laboratorio sono riportate tutte le informazioni necessarie per fare la scelta giusta.</w:t>
      </w:r>
    </w:p>
    <w:p w:rsidR="00CD7C8F" w:rsidRDefault="00000000">
      <w:pPr>
        <w:numPr>
          <w:ilvl w:val="0"/>
          <w:numId w:val="7"/>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Prestare attenzione agli angoli di lavoro con la torcia di saldatura</w:t>
      </w:r>
    </w:p>
    <w:p w:rsidR="00CD7C8F" w:rsidRDefault="00CD7C8F">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 la torcia di saldatura creiamo l'arco elettrico e dirigiamo il calore verso il punto desiderato. La posizione della torcia determina la distanza e l'orientamento che l'elettrodo di tungsteno avrà rispetto all'ambiente di saldatura.</w:t>
      </w:r>
      <w:r>
        <w:rPr>
          <w:noProof/>
        </w:rPr>
        <w:drawing>
          <wp:anchor distT="0" distB="0" distL="114300" distR="114300" simplePos="0" relativeHeight="251771904" behindDoc="0" locked="0" layoutInCell="1" hidden="0" allowOverlap="1">
            <wp:simplePos x="0" y="0"/>
            <wp:positionH relativeFrom="column">
              <wp:posOffset>4925695</wp:posOffset>
            </wp:positionH>
            <wp:positionV relativeFrom="paragraph">
              <wp:posOffset>7620</wp:posOffset>
            </wp:positionV>
            <wp:extent cx="1287780" cy="1670050"/>
            <wp:effectExtent l="0" t="0" r="0" b="0"/>
            <wp:wrapSquare wrapText="bothSides" distT="0" distB="0" distL="114300" distR="114300"/>
            <wp:docPr id="2113975445" name="image13.png" descr="C:\Users\Teacher\Documents\ScreenRecorder\Screenshots\2024-11\ScreenShot_2_11_2024_9_07_51_μμ.png"/>
            <wp:cNvGraphicFramePr/>
            <a:graphic xmlns:a="http://schemas.openxmlformats.org/drawingml/2006/main">
              <a:graphicData uri="http://schemas.openxmlformats.org/drawingml/2006/picture">
                <pic:pic xmlns:pic="http://schemas.openxmlformats.org/drawingml/2006/picture">
                  <pic:nvPicPr>
                    <pic:cNvPr id="0" name="image13.png" descr="C:\Users\Teacher\Documents\ScreenRecorder\Screenshots\2024-11\ScreenShot_2_11_2024_9_07_51_μμ.png"/>
                    <pic:cNvPicPr preferRelativeResize="0"/>
                  </pic:nvPicPr>
                  <pic:blipFill>
                    <a:blip r:embed="rId50"/>
                    <a:srcRect/>
                    <a:stretch>
                      <a:fillRect/>
                    </a:stretch>
                  </pic:blipFill>
                  <pic:spPr>
                    <a:xfrm>
                      <a:off x="0" y="0"/>
                      <a:ext cx="1287780" cy="1670050"/>
                    </a:xfrm>
                    <a:prstGeom prst="rect">
                      <a:avLst/>
                    </a:prstGeom>
                    <a:ln/>
                  </pic:spPr>
                </pic:pic>
              </a:graphicData>
            </a:graphic>
          </wp:anchor>
        </w:drawing>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prima cosa a cui prestare attenzione è la distanza dell'elettrodo dalla superficie metallica. Posizioniamo l'elettrodo sulla superficie dell'oggetto e poi lo allontaniamo di una distanza pari al suo diametro.</w:t>
      </w:r>
    </w:p>
    <w:p w:rsidR="00CD7C8F" w:rsidRDefault="00000000">
      <w:pPr>
        <w:spacing w:after="0"/>
        <w:jc w:val="both"/>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772928" behindDoc="0" locked="0" layoutInCell="1" hidden="0" allowOverlap="1">
                <wp:simplePos x="0" y="0"/>
                <wp:positionH relativeFrom="column">
                  <wp:posOffset>4902200</wp:posOffset>
                </wp:positionH>
                <wp:positionV relativeFrom="paragraph">
                  <wp:posOffset>63500</wp:posOffset>
                </wp:positionV>
                <wp:extent cx="1241425" cy="377825"/>
                <wp:effectExtent l="0" t="0" r="0" b="0"/>
                <wp:wrapNone/>
                <wp:docPr id="2113975381" name="Rectangle 2113975381"/>
                <wp:cNvGraphicFramePr/>
                <a:graphic xmlns:a="http://schemas.openxmlformats.org/drawingml/2006/main">
                  <a:graphicData uri="http://schemas.microsoft.com/office/word/2010/wordprocessingShape">
                    <wps:wsp>
                      <wps:cNvSpPr/>
                      <wps:spPr>
                        <a:xfrm>
                          <a:off x="4730050" y="3595850"/>
                          <a:ext cx="1231900" cy="3683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Tanto quanto lo spessore dell'elettrodo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4902200</wp:posOffset>
                </wp:positionH>
                <wp:positionV relativeFrom="paragraph">
                  <wp:posOffset>63500</wp:posOffset>
                </wp:positionV>
                <wp:extent cx="1241425" cy="377825"/>
                <wp:effectExtent l="0" t="0" r="0" b="0"/>
                <wp:wrapNone/>
                <wp:docPr id="2113975381" name="image84.png"/>
                <a:graphic>
                  <a:graphicData uri="http://schemas.openxmlformats.org/drawingml/2006/picture">
                    <pic:pic>
                      <pic:nvPicPr>
                        <pic:cNvPr id="0" name="image84.png"/>
                        <pic:cNvPicPr preferRelativeResize="0"/>
                      </pic:nvPicPr>
                      <pic:blipFill>
                        <a:blip r:embed="rId12"/>
                        <a:srcRect/>
                        <a:stretch>
                          <a:fillRect/>
                        </a:stretch>
                      </pic:blipFill>
                      <pic:spPr>
                        <a:xfrm>
                          <a:off x="0" y="0"/>
                          <a:ext cx="1241425" cy="377825"/>
                        </a:xfrm>
                        <a:prstGeom prst="rect"/>
                        <a:ln/>
                      </pic:spPr>
                    </pic:pic>
                  </a:graphicData>
                </a:graphic>
              </wp:anchor>
            </w:drawing>
          </mc:Fallback>
        </mc:AlternateConten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Quindi diamo alle pinze da una posizione verticale un'inclinazione di 15° opposta alla direzione di marcia. </w:t>
      </w:r>
      <w:r>
        <w:rPr>
          <w:noProof/>
        </w:rPr>
        <w:drawing>
          <wp:anchor distT="0" distB="0" distL="114300" distR="114300" simplePos="0" relativeHeight="251773952" behindDoc="0" locked="0" layoutInCell="1" hidden="0" allowOverlap="1">
            <wp:simplePos x="0" y="0"/>
            <wp:positionH relativeFrom="column">
              <wp:posOffset>5065395</wp:posOffset>
            </wp:positionH>
            <wp:positionV relativeFrom="paragraph">
              <wp:posOffset>246379</wp:posOffset>
            </wp:positionV>
            <wp:extent cx="1301750" cy="1194435"/>
            <wp:effectExtent l="0" t="0" r="0" b="0"/>
            <wp:wrapSquare wrapText="bothSides" distT="0" distB="0" distL="114300" distR="114300"/>
            <wp:docPr id="2113975480" name="image87.png" descr="C:\Users\Teacher\Documents\ScreenRecorder\Screenshots\2024-11\ScreenShot_2_11_2024_8_15_18_μμ.png"/>
            <wp:cNvGraphicFramePr/>
            <a:graphic xmlns:a="http://schemas.openxmlformats.org/drawingml/2006/main">
              <a:graphicData uri="http://schemas.openxmlformats.org/drawingml/2006/picture">
                <pic:pic xmlns:pic="http://schemas.openxmlformats.org/drawingml/2006/picture">
                  <pic:nvPicPr>
                    <pic:cNvPr id="0" name="image87.png" descr="C:\Users\Teacher\Documents\ScreenRecorder\Screenshots\2024-11\ScreenShot_2_11_2024_8_15_18_μμ.png"/>
                    <pic:cNvPicPr preferRelativeResize="0"/>
                  </pic:nvPicPr>
                  <pic:blipFill>
                    <a:blip r:embed="rId51"/>
                    <a:srcRect/>
                    <a:stretch>
                      <a:fillRect/>
                    </a:stretch>
                  </pic:blipFill>
                  <pic:spPr>
                    <a:xfrm>
                      <a:off x="0" y="0"/>
                      <a:ext cx="1301750" cy="1194435"/>
                    </a:xfrm>
                    <a:prstGeom prst="rect">
                      <a:avLst/>
                    </a:prstGeom>
                    <a:ln/>
                  </pic:spPr>
                </pic:pic>
              </a:graphicData>
            </a:graphic>
          </wp:anchor>
        </w:drawing>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L'angolo dell'elettrodo è importante perché garantisce una buona visibilità nel punto di saldatura e l'accesso al lago di metallo fuso per aggiungere adesivo. </w:t>
      </w: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geometria della saldatura mediante riempimento con adesivo è mostrata nella figura adiacente. Distinguiamo il filo di riempimento e l'angolo di 15° che dovrebbe avere rispetto al piano della superficie di saldatura o del tavolo. Dato che abbiamo già inclinato le pinze di 15° </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notiamo che tra le pinze e il materiale di riempimento cerchiamo di mantenere un angolo di 90°.</w:t>
      </w:r>
      <w:r>
        <w:rPr>
          <w:noProof/>
        </w:rPr>
        <w:drawing>
          <wp:anchor distT="0" distB="0" distL="114300" distR="114300" simplePos="0" relativeHeight="251774976" behindDoc="0" locked="0" layoutInCell="1" hidden="0" allowOverlap="1">
            <wp:simplePos x="0" y="0"/>
            <wp:positionH relativeFrom="column">
              <wp:posOffset>5097145</wp:posOffset>
            </wp:positionH>
            <wp:positionV relativeFrom="paragraph">
              <wp:posOffset>296545</wp:posOffset>
            </wp:positionV>
            <wp:extent cx="1276350" cy="1433195"/>
            <wp:effectExtent l="0" t="0" r="0" b="0"/>
            <wp:wrapSquare wrapText="bothSides" distT="0" distB="0" distL="114300" distR="114300"/>
            <wp:docPr id="2113975470" name="image67.png" descr="C:\Users\Teacher\Documents\ScreenRecorder\Screenshots\2024-11\ScreenShot_2_11_2024_8_21_57_μμ.png"/>
            <wp:cNvGraphicFramePr/>
            <a:graphic xmlns:a="http://schemas.openxmlformats.org/drawingml/2006/main">
              <a:graphicData uri="http://schemas.openxmlformats.org/drawingml/2006/picture">
                <pic:pic xmlns:pic="http://schemas.openxmlformats.org/drawingml/2006/picture">
                  <pic:nvPicPr>
                    <pic:cNvPr id="0" name="image67.png" descr="C:\Users\Teacher\Documents\ScreenRecorder\Screenshots\2024-11\ScreenShot_2_11_2024_8_21_57_μμ.png"/>
                    <pic:cNvPicPr preferRelativeResize="0"/>
                  </pic:nvPicPr>
                  <pic:blipFill>
                    <a:blip r:embed="rId52"/>
                    <a:srcRect/>
                    <a:stretch>
                      <a:fillRect/>
                    </a:stretch>
                  </pic:blipFill>
                  <pic:spPr>
                    <a:xfrm>
                      <a:off x="0" y="0"/>
                      <a:ext cx="1276350" cy="1433195"/>
                    </a:xfrm>
                    <a:prstGeom prst="rect">
                      <a:avLst/>
                    </a:prstGeom>
                    <a:ln/>
                  </pic:spPr>
                </pic:pic>
              </a:graphicData>
            </a:graphic>
          </wp:anchor>
        </w:drawing>
      </w:r>
    </w:p>
    <w:p w:rsidR="00CD7C8F" w:rsidRDefault="00CD7C8F">
      <w:pPr>
        <w:spacing w:after="0"/>
        <w:jc w:val="both"/>
        <w:rPr>
          <w:rFonts w:ascii="Times New Roman" w:eastAsia="Times New Roman" w:hAnsi="Times New Roman" w:cs="Times New Roman"/>
          <w:sz w:val="24"/>
          <w:szCs w:val="24"/>
        </w:rPr>
      </w:pP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 da sé che nella saldatura di tubi, nella saldatura di angoli interni ed esterni, di tipo T, la geometria varia a seconda delle necessità. </w:t>
      </w:r>
    </w:p>
    <w:p w:rsidR="00CD7C8F" w:rsidRDefault="00CD7C8F">
      <w:pPr>
        <w:spacing w:after="0"/>
        <w:jc w:val="both"/>
        <w:rPr>
          <w:rFonts w:ascii="Times New Roman" w:eastAsia="Times New Roman" w:hAnsi="Times New Roman" w:cs="Times New Roman"/>
          <w:sz w:val="24"/>
          <w:szCs w:val="24"/>
        </w:rPr>
      </w:pPr>
    </w:p>
    <w:p w:rsidR="00CD7C8F" w:rsidRDefault="00000000">
      <w:pPr>
        <w:numPr>
          <w:ilvl w:val="0"/>
          <w:numId w:val="15"/>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Attenzione alla contaminazione dell'elettrodo.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Il tungsteno è un materiale particolarmente sensibile che durante la saldatura viene protetto dall'ambiente mediante gas inerte. Regolando il pre-flusso e il post-flusso ci assicuriamo che, prima, durante e subito dopo la saldatura (cioè finché è caldo) non entri in contatto con l'aria ambiente. </w:t>
      </w:r>
    </w:p>
    <w:p w:rsidR="00CD7C8F" w:rsidRDefault="00000000">
      <w:pPr>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Un altro fattore aggravante è il contatto del tungsteno con la superficie del pezzo, il lago di metallo fuso o il materiale d'apporto. Anche se vogliamo che il nostro elettrodo sia il più vicino possibile al punto di saldatura, dobbiamo stare attenti e mantenere sempre una distanza costante che impedisca il contatto. Una delle conseguenze immediate è un calo della stabilità dell'arco. </w:t>
      </w:r>
      <w:r>
        <w:rPr>
          <w:rFonts w:ascii="Times New Roman" w:eastAsia="Times New Roman" w:hAnsi="Times New Roman" w:cs="Times New Roman"/>
          <w:b/>
          <w:sz w:val="24"/>
          <w:szCs w:val="24"/>
        </w:rPr>
        <w:t>Il saldatore artigiano deve immediatamente interrompere il lavoro e molare l'elettrodo da zero.</w:t>
      </w:r>
      <w:r>
        <w:rPr>
          <w:noProof/>
        </w:rPr>
        <w:drawing>
          <wp:anchor distT="0" distB="0" distL="114300" distR="114300" simplePos="0" relativeHeight="251776000" behindDoc="0" locked="0" layoutInCell="1" hidden="0" allowOverlap="1">
            <wp:simplePos x="0" y="0"/>
            <wp:positionH relativeFrom="column">
              <wp:posOffset>21591</wp:posOffset>
            </wp:positionH>
            <wp:positionV relativeFrom="paragraph">
              <wp:posOffset>34290</wp:posOffset>
            </wp:positionV>
            <wp:extent cx="1440180" cy="1284605"/>
            <wp:effectExtent l="0" t="0" r="0" b="0"/>
            <wp:wrapSquare wrapText="bothSides" distT="0" distB="0" distL="114300" distR="114300"/>
            <wp:docPr id="2113975506" name="image143.png" descr="C:\Users\Teacher\Documents\ScreenRecorder\Screenshots\2024-11\ScreenShot_2_11_2024_10_06_24_μμ.png"/>
            <wp:cNvGraphicFramePr/>
            <a:graphic xmlns:a="http://schemas.openxmlformats.org/drawingml/2006/main">
              <a:graphicData uri="http://schemas.openxmlformats.org/drawingml/2006/picture">
                <pic:pic xmlns:pic="http://schemas.openxmlformats.org/drawingml/2006/picture">
                  <pic:nvPicPr>
                    <pic:cNvPr id="0" name="image143.png" descr="C:\Users\Teacher\Documents\ScreenRecorder\Screenshots\2024-11\ScreenShot_2_11_2024_10_06_24_μμ.png"/>
                    <pic:cNvPicPr preferRelativeResize="0"/>
                  </pic:nvPicPr>
                  <pic:blipFill>
                    <a:blip r:embed="rId53"/>
                    <a:srcRect/>
                    <a:stretch>
                      <a:fillRect/>
                    </a:stretch>
                  </pic:blipFill>
                  <pic:spPr>
                    <a:xfrm>
                      <a:off x="0" y="0"/>
                      <a:ext cx="1440180" cy="1284605"/>
                    </a:xfrm>
                    <a:prstGeom prst="rect">
                      <a:avLst/>
                    </a:prstGeom>
                    <a:ln/>
                  </pic:spPr>
                </pic:pic>
              </a:graphicData>
            </a:graphic>
          </wp:anchor>
        </w:drawing>
      </w: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CD7C8F">
      <w:pPr>
        <w:spacing w:after="0"/>
        <w:jc w:val="both"/>
        <w:rPr>
          <w:rFonts w:ascii="Times New Roman" w:eastAsia="Times New Roman" w:hAnsi="Times New Roman" w:cs="Times New Roman"/>
          <w:b/>
          <w:sz w:val="24"/>
          <w:szCs w:val="24"/>
        </w:rPr>
      </w:pPr>
    </w:p>
    <w:p w:rsidR="00CD7C8F" w:rsidRDefault="00000000">
      <w:pPr>
        <w:numPr>
          <w:ilvl w:val="0"/>
          <w:numId w:val="15"/>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Movimento fluido e velocità di saldatura stabile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Poiché durante la saldatura con il metodo TIG il metallo fuso è altamente fluido, qualsiasi leggero spostamento, scuotimento o tremolio delle mani viene trasferito al cordone di saldatura. Naturalmente, mantenere le mani ferme è una sfida e può essere ottenuto solo attraverso un allenamento continuo che porta alla memoria muscolare.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 prima di scrivere i chilometri necessari di giunti adesivi, possiamo fare un po' di preparazione. </w:t>
      </w:r>
    </w:p>
    <w:p w:rsidR="00CD7C8F" w:rsidRDefault="00000000">
      <w:pPr>
        <w:numPr>
          <w:ilvl w:val="0"/>
          <w:numId w:val="8"/>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Cercate di tracciare il percorso di saldatura con la macchina chiusa. In questo modo le vostre mani impareranno il percorso e vedrete quali punti richiedono attenzione.</w:t>
      </w:r>
    </w:p>
    <w:p w:rsidR="00CD7C8F" w:rsidRDefault="00000000">
      <w:pPr>
        <w:numPr>
          <w:ilvl w:val="0"/>
          <w:numId w:val="8"/>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Cercate di mantenere costante l'angolo dell'elettrodo ed evitate cambiamenti improvvisi di velocità. Mantenete tutti i vostri movimenti graduali e fluidi.</w:t>
      </w:r>
    </w:p>
    <w:p w:rsidR="00CD7C8F" w:rsidRDefault="00000000">
      <w:pPr>
        <w:numPr>
          <w:ilvl w:val="0"/>
          <w:numId w:val="9"/>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segreto per ottenere uno spessore stabile e uniforme su tutta la lunghezza del cordone di saldatura è mantenere una velocità costante su tutta la sua lunghezza. Noterete facilmente che qualsiasi variazione della velocità di avanzamento si riflette direttamente sul risultato finale.</w:t>
      </w:r>
      <w:r>
        <w:rPr>
          <w:noProof/>
        </w:rPr>
        <w:drawing>
          <wp:anchor distT="0" distB="0" distL="114300" distR="114300" simplePos="0" relativeHeight="251777024" behindDoc="0" locked="0" layoutInCell="1" hidden="0" allowOverlap="1">
            <wp:simplePos x="0" y="0"/>
            <wp:positionH relativeFrom="column">
              <wp:posOffset>4161790</wp:posOffset>
            </wp:positionH>
            <wp:positionV relativeFrom="paragraph">
              <wp:posOffset>304165</wp:posOffset>
            </wp:positionV>
            <wp:extent cx="2078990" cy="1078230"/>
            <wp:effectExtent l="0" t="0" r="0" b="0"/>
            <wp:wrapSquare wrapText="bothSides" distT="0" distB="0" distL="114300" distR="114300"/>
            <wp:docPr id="2113975510" name="image135.png" descr="C:\Users\Teacher\Documents\ScreenRecorder\Screenshots\2024-11\ScreenShot_2_11_2024_11_11_25_μμ.png"/>
            <wp:cNvGraphicFramePr/>
            <a:graphic xmlns:a="http://schemas.openxmlformats.org/drawingml/2006/main">
              <a:graphicData uri="http://schemas.openxmlformats.org/drawingml/2006/picture">
                <pic:pic xmlns:pic="http://schemas.openxmlformats.org/drawingml/2006/picture">
                  <pic:nvPicPr>
                    <pic:cNvPr id="0" name="image135.png" descr="C:\Users\Teacher\Documents\ScreenRecorder\Screenshots\2024-11\ScreenShot_2_11_2024_11_11_25_μμ.png"/>
                    <pic:cNvPicPr preferRelativeResize="0"/>
                  </pic:nvPicPr>
                  <pic:blipFill>
                    <a:blip r:embed="rId54"/>
                    <a:srcRect/>
                    <a:stretch>
                      <a:fillRect/>
                    </a:stretch>
                  </pic:blipFill>
                  <pic:spPr>
                    <a:xfrm>
                      <a:off x="0" y="0"/>
                      <a:ext cx="2078990" cy="1078230"/>
                    </a:xfrm>
                    <a:prstGeom prst="rect">
                      <a:avLst/>
                    </a:prstGeom>
                    <a:ln/>
                  </pic:spPr>
                </pic:pic>
              </a:graphicData>
            </a:graphic>
          </wp:anchor>
        </w:drawing>
      </w:r>
    </w:p>
    <w:p w:rsidR="00CD7C8F" w:rsidRDefault="00000000">
      <w:pPr>
        <w:numPr>
          <w:ilvl w:val="0"/>
          <w:numId w:val="9"/>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 oltre all'uniformità e alla qualità del cordone, anche la quantità di calore attribuita al metallo di base sarà diversa, con conseguente variazione dell'ampiezza della deformazione.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778048" behindDoc="0" locked="0" layoutInCell="1" hidden="0" allowOverlap="1">
                <wp:simplePos x="0" y="0"/>
                <wp:positionH relativeFrom="column">
                  <wp:posOffset>3810000</wp:posOffset>
                </wp:positionH>
                <wp:positionV relativeFrom="paragraph">
                  <wp:posOffset>0</wp:posOffset>
                </wp:positionV>
                <wp:extent cx="2297430" cy="253365"/>
                <wp:effectExtent l="0" t="0" r="0" b="0"/>
                <wp:wrapSquare wrapText="bothSides" distT="0" distB="0" distL="114300" distR="114300"/>
                <wp:docPr id="2113975380" name="Rectangle 2113975380"/>
                <wp:cNvGraphicFramePr/>
                <a:graphic xmlns:a="http://schemas.openxmlformats.org/drawingml/2006/main">
                  <a:graphicData uri="http://schemas.microsoft.com/office/word/2010/wordprocessingShape">
                    <wps:wsp>
                      <wps:cNvSpPr/>
                      <wps:spPr>
                        <a:xfrm>
                          <a:off x="4202048" y="3658080"/>
                          <a:ext cx="2287905" cy="243840"/>
                        </a:xfrm>
                        <a:prstGeom prst="rect">
                          <a:avLst/>
                        </a:prstGeom>
                        <a:solidFill>
                          <a:srgbClr val="FFFFFF"/>
                        </a:solidFill>
                        <a:ln>
                          <a:noFill/>
                        </a:ln>
                      </wps:spPr>
                      <wps:txbx>
                        <w:txbxContent>
                          <w:p w:rsidR="00CD7C8F" w:rsidRDefault="00000000">
                            <w:pPr>
                              <w:spacing w:line="240" w:lineRule="auto"/>
                              <w:jc w:val="center"/>
                              <w:textDirection w:val="btLr"/>
                            </w:pPr>
                            <w:r>
                              <w:rPr>
                                <w:rFonts w:ascii="Times New Roman" w:eastAsia="Times New Roman" w:hAnsi="Times New Roman" w:cs="Times New Roman"/>
                                <w:color w:val="000000"/>
                                <w:sz w:val="18"/>
                              </w:rPr>
                              <w:t>Immagine  SEQ Εικόνα \* ARABIC 14 Deformazione termica</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3810000</wp:posOffset>
                </wp:positionH>
                <wp:positionV relativeFrom="paragraph">
                  <wp:posOffset>0</wp:posOffset>
                </wp:positionV>
                <wp:extent cx="2297430" cy="253365"/>
                <wp:effectExtent l="0" t="0" r="0" b="0"/>
                <wp:wrapSquare wrapText="bothSides" distT="0" distB="0" distL="114300" distR="114300"/>
                <wp:docPr id="2113975380" name="image83.png"/>
                <a:graphic>
                  <a:graphicData uri="http://schemas.openxmlformats.org/drawingml/2006/picture">
                    <pic:pic>
                      <pic:nvPicPr>
                        <pic:cNvPr id="0" name="image83.png"/>
                        <pic:cNvPicPr preferRelativeResize="0"/>
                      </pic:nvPicPr>
                      <pic:blipFill>
                        <a:blip r:embed="rId12"/>
                        <a:srcRect/>
                        <a:stretch>
                          <a:fillRect/>
                        </a:stretch>
                      </pic:blipFill>
                      <pic:spPr>
                        <a:xfrm>
                          <a:off x="0" y="0"/>
                          <a:ext cx="2297430" cy="253365"/>
                        </a:xfrm>
                        <a:prstGeom prst="rect"/>
                        <a:ln/>
                      </pic:spPr>
                    </pic:pic>
                  </a:graphicData>
                </a:graphic>
              </wp:anchor>
            </w:drawing>
          </mc:Fallback>
        </mc:AlternateContent>
      </w:r>
    </w:p>
    <w:p w:rsidR="00CD7C8F" w:rsidRDefault="00000000">
      <w:pPr>
        <w:numPr>
          <w:ilvl w:val="0"/>
          <w:numId w:val="15"/>
        </w:numPr>
        <w:pBdr>
          <w:top w:val="nil"/>
          <w:left w:val="nil"/>
          <w:bottom w:val="nil"/>
          <w:right w:val="nil"/>
          <w:between w:val="nil"/>
        </w:pBdr>
        <w:spacing w:after="0"/>
        <w:jc w:val="both"/>
        <w:rPr>
          <w:rFonts w:ascii="Times New Roman" w:eastAsia="Times New Roman" w:hAnsi="Times New Roman" w:cs="Times New Roman"/>
          <w:b/>
          <w:color w:val="000000"/>
          <w:sz w:val="24"/>
          <w:szCs w:val="24"/>
        </w:rPr>
      </w:pPr>
      <w:bookmarkStart w:id="24" w:name="_heading=h.5hsvpxduf5g5" w:colFirst="0" w:colLast="0"/>
      <w:bookmarkEnd w:id="24"/>
      <w:r>
        <w:rPr>
          <w:rFonts w:ascii="Times New Roman" w:eastAsia="Times New Roman" w:hAnsi="Times New Roman" w:cs="Times New Roman"/>
          <w:b/>
          <w:color w:val="000000"/>
          <w:sz w:val="24"/>
          <w:szCs w:val="24"/>
        </w:rPr>
        <w:t xml:space="preserve">Pratica quotidiana. </w:t>
      </w:r>
    </w:p>
    <w:p w:rsidR="00CD7C8F" w:rsidRDefault="00CD7C8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CD7C8F" w:rsidRDefault="00CD7C8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CD7C8F" w:rsidRDefault="00CD7C8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CD7C8F" w:rsidRDefault="00CD7C8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CD7C8F" w:rsidRDefault="00CD7C8F">
      <w:pPr>
        <w:keepNext/>
        <w:keepLines/>
        <w:pBdr>
          <w:top w:val="nil"/>
          <w:left w:val="nil"/>
          <w:bottom w:val="nil"/>
          <w:right w:val="nil"/>
          <w:between w:val="nil"/>
        </w:pBdr>
        <w:spacing w:before="480" w:after="0"/>
        <w:ind w:left="432" w:hanging="432"/>
        <w:jc w:val="center"/>
        <w:rPr>
          <w:rFonts w:ascii="Times New Roman" w:eastAsia="Times New Roman" w:hAnsi="Times New Roman" w:cs="Times New Roman"/>
          <w:b/>
          <w:color w:val="000000"/>
          <w:sz w:val="28"/>
          <w:szCs w:val="28"/>
          <w:highlight w:val="lightGray"/>
        </w:rPr>
      </w:pPr>
    </w:p>
    <w:p w:rsidR="00CD7C8F" w:rsidRDefault="00CD7C8F">
      <w:pPr>
        <w:rPr>
          <w:highlight w:val="lightGray"/>
        </w:rPr>
      </w:pPr>
    </w:p>
    <w:p w:rsidR="00CD7C8F" w:rsidRDefault="00000000">
      <w:pPr>
        <w:keepNext/>
        <w:keepLines/>
        <w:pBdr>
          <w:top w:val="nil"/>
          <w:left w:val="nil"/>
          <w:bottom w:val="nil"/>
          <w:right w:val="nil"/>
          <w:between w:val="nil"/>
        </w:pBdr>
        <w:spacing w:after="0"/>
        <w:ind w:left="432" w:hanging="432"/>
        <w:jc w:val="center"/>
        <w:rPr>
          <w:rFonts w:ascii="Times New Roman" w:eastAsia="Times New Roman" w:hAnsi="Times New Roman" w:cs="Times New Roman"/>
          <w:b/>
          <w:color w:val="000000"/>
          <w:sz w:val="26"/>
          <w:szCs w:val="26"/>
        </w:rPr>
      </w:pPr>
      <w:bookmarkStart w:id="25" w:name="_heading=h.dwi72he0ognl" w:colFirst="0" w:colLast="0"/>
      <w:bookmarkEnd w:id="25"/>
      <w:r>
        <w:rPr>
          <w:rFonts w:ascii="Times New Roman" w:eastAsia="Times New Roman" w:hAnsi="Times New Roman" w:cs="Times New Roman"/>
          <w:b/>
          <w:color w:val="000000"/>
          <w:sz w:val="26"/>
          <w:szCs w:val="26"/>
        </w:rPr>
        <w:t>ESERCIZI DI LABORATORIO</w:t>
      </w: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26" w:name="_heading=h.iu9zo4ibz2d8" w:colFirst="0" w:colLast="0"/>
      <w:bookmarkEnd w:id="26"/>
      <w:r>
        <w:rPr>
          <w:rFonts w:ascii="Times New Roman" w:eastAsia="Times New Roman" w:hAnsi="Times New Roman" w:cs="Times New Roman"/>
          <w:b/>
          <w:color w:val="000000"/>
          <w:sz w:val="26"/>
          <w:szCs w:val="26"/>
        </w:rPr>
        <w:t>ESERCIZIO N. 1</w:t>
      </w:r>
    </w:p>
    <w:p w:rsidR="00CD7C8F" w:rsidRDefault="00000000">
      <w:pPr>
        <w:keepNext/>
        <w:keepLines/>
        <w:pBdr>
          <w:top w:val="nil"/>
          <w:left w:val="nil"/>
          <w:bottom w:val="nil"/>
          <w:right w:val="nil"/>
          <w:between w:val="nil"/>
        </w:pBdr>
        <w:spacing w:before="200" w:after="0"/>
        <w:jc w:val="center"/>
        <w:rPr>
          <w:rFonts w:ascii="Times New Roman" w:eastAsia="Times New Roman" w:hAnsi="Times New Roman" w:cs="Times New Roman"/>
          <w:b/>
          <w:color w:val="000000"/>
          <w:sz w:val="26"/>
          <w:szCs w:val="26"/>
        </w:rPr>
      </w:pPr>
      <w:bookmarkStart w:id="27" w:name="_heading=h.ku4e70vnioko" w:colFirst="0" w:colLast="0"/>
      <w:bookmarkEnd w:id="27"/>
      <w:r>
        <w:rPr>
          <w:rFonts w:ascii="Times New Roman" w:eastAsia="Times New Roman" w:hAnsi="Times New Roman" w:cs="Times New Roman"/>
          <w:b/>
          <w:color w:val="000000"/>
          <w:sz w:val="26"/>
          <w:szCs w:val="26"/>
        </w:rPr>
        <w:t>"Smontaggio e montaggio della torcia di saldatura (torce elettriche)"</w:t>
      </w:r>
    </w:p>
    <w:p w:rsidR="00CD7C8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Identificare e nominare le parti che compongono le pinze per elettrodi.</w:t>
      </w:r>
    </w:p>
    <w:p w:rsidR="00CD7C8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Smontare e montare le pinze nell'ordine corretto.</w:t>
      </w:r>
    </w:p>
    <w:p w:rsidR="00CD7C8F" w:rsidRDefault="00000000">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Ispezionare e sostituire le parti usurate.</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 pinze per elettrodi sono uno dei componenti fondamentali della saldatura TIG. Le parti che le compongono sono:</w:t>
      </w:r>
      <w:r>
        <w:rPr>
          <w:noProof/>
        </w:rPr>
        <w:drawing>
          <wp:anchor distT="0" distB="0" distL="114300" distR="114300" simplePos="0" relativeHeight="251779072" behindDoc="0" locked="0" layoutInCell="1" hidden="0" allowOverlap="1">
            <wp:simplePos x="0" y="0"/>
            <wp:positionH relativeFrom="column">
              <wp:posOffset>3260090</wp:posOffset>
            </wp:positionH>
            <wp:positionV relativeFrom="paragraph">
              <wp:posOffset>386715</wp:posOffset>
            </wp:positionV>
            <wp:extent cx="2661285" cy="1431925"/>
            <wp:effectExtent l="0" t="0" r="0" b="0"/>
            <wp:wrapSquare wrapText="bothSides" distT="0" distB="0" distL="114300" distR="114300"/>
            <wp:docPr id="2113975520" name="image152.png" descr="C:\Users\Teacher\Documents\ScreenRecorder\Screenshots\2024-11\ScreenShot_4_11_2024_3_39_04_μμ.png"/>
            <wp:cNvGraphicFramePr/>
            <a:graphic xmlns:a="http://schemas.openxmlformats.org/drawingml/2006/main">
              <a:graphicData uri="http://schemas.openxmlformats.org/drawingml/2006/picture">
                <pic:pic xmlns:pic="http://schemas.openxmlformats.org/drawingml/2006/picture">
                  <pic:nvPicPr>
                    <pic:cNvPr id="0" name="image152.png" descr="C:\Users\Teacher\Documents\ScreenRecorder\Screenshots\2024-11\ScreenShot_4_11_2024_3_39_04_μμ.png"/>
                    <pic:cNvPicPr preferRelativeResize="0"/>
                  </pic:nvPicPr>
                  <pic:blipFill>
                    <a:blip r:embed="rId55"/>
                    <a:srcRect/>
                    <a:stretch>
                      <a:fillRect/>
                    </a:stretch>
                  </pic:blipFill>
                  <pic:spPr>
                    <a:xfrm>
                      <a:off x="0" y="0"/>
                      <a:ext cx="2661285" cy="1431925"/>
                    </a:xfrm>
                    <a:prstGeom prst="rect">
                      <a:avLst/>
                    </a:prstGeom>
                    <a:ln/>
                  </pic:spPr>
                </pic:pic>
              </a:graphicData>
            </a:graphic>
          </wp:anchor>
        </w:drawing>
      </w:r>
      <w:r>
        <w:rPr>
          <w:noProof/>
        </w:rPr>
        <mc:AlternateContent>
          <mc:Choice Requires="wpg">
            <w:drawing>
              <wp:anchor distT="0" distB="0" distL="114300" distR="114300" simplePos="0" relativeHeight="251780096" behindDoc="0" locked="0" layoutInCell="1" hidden="0" allowOverlap="1">
                <wp:simplePos x="0" y="0"/>
                <wp:positionH relativeFrom="column">
                  <wp:posOffset>3759200</wp:posOffset>
                </wp:positionH>
                <wp:positionV relativeFrom="paragraph">
                  <wp:posOffset>381000</wp:posOffset>
                </wp:positionV>
                <wp:extent cx="600075" cy="238125"/>
                <wp:effectExtent l="0" t="0" r="0" b="0"/>
                <wp:wrapNone/>
                <wp:docPr id="2113975428" name="Rectangle 2113975428"/>
                <wp:cNvGraphicFramePr/>
                <a:graphic xmlns:a="http://schemas.openxmlformats.org/drawingml/2006/main">
                  <a:graphicData uri="http://schemas.microsoft.com/office/word/2010/wordprocessingShape">
                    <wps:wsp>
                      <wps:cNvSpPr/>
                      <wps:spPr>
                        <a:xfrm>
                          <a:off x="5050725" y="3665700"/>
                          <a:ext cx="590550" cy="2286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Cappucci posteriori</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3759200</wp:posOffset>
                </wp:positionH>
                <wp:positionV relativeFrom="paragraph">
                  <wp:posOffset>381000</wp:posOffset>
                </wp:positionV>
                <wp:extent cx="600075" cy="238125"/>
                <wp:effectExtent l="0" t="0" r="0" b="0"/>
                <wp:wrapNone/>
                <wp:docPr id="2113975428" name="image171.png"/>
                <a:graphic>
                  <a:graphicData uri="http://schemas.openxmlformats.org/drawingml/2006/picture">
                    <pic:pic>
                      <pic:nvPicPr>
                        <pic:cNvPr id="0" name="image171.png"/>
                        <pic:cNvPicPr preferRelativeResize="0"/>
                      </pic:nvPicPr>
                      <pic:blipFill>
                        <a:blip r:embed="rId12"/>
                        <a:srcRect/>
                        <a:stretch>
                          <a:fillRect/>
                        </a:stretch>
                      </pic:blipFill>
                      <pic:spPr>
                        <a:xfrm>
                          <a:off x="0" y="0"/>
                          <a:ext cx="600075" cy="238125"/>
                        </a:xfrm>
                        <a:prstGeom prst="rect"/>
                        <a:ln/>
                      </pic:spPr>
                    </pic:pic>
                  </a:graphicData>
                </a:graphic>
              </wp:anchor>
            </w:drawing>
          </mc:Fallback>
        </mc:AlternateContent>
      </w:r>
      <w:r>
        <w:rPr>
          <w:noProof/>
        </w:rPr>
        <mc:AlternateContent>
          <mc:Choice Requires="wpg">
            <w:drawing>
              <wp:anchor distT="0" distB="0" distL="114300" distR="114300" simplePos="0" relativeHeight="251781120" behindDoc="0" locked="0" layoutInCell="1" hidden="0" allowOverlap="1">
                <wp:simplePos x="0" y="0"/>
                <wp:positionH relativeFrom="column">
                  <wp:posOffset>5295900</wp:posOffset>
                </wp:positionH>
                <wp:positionV relativeFrom="paragraph">
                  <wp:posOffset>368300</wp:posOffset>
                </wp:positionV>
                <wp:extent cx="596265" cy="212725"/>
                <wp:effectExtent l="0" t="0" r="0" b="0"/>
                <wp:wrapNone/>
                <wp:docPr id="2113975390" name="Rectangle 2113975390"/>
                <wp:cNvGraphicFramePr/>
                <a:graphic xmlns:a="http://schemas.openxmlformats.org/drawingml/2006/main">
                  <a:graphicData uri="http://schemas.microsoft.com/office/word/2010/wordprocessingShape">
                    <wps:wsp>
                      <wps:cNvSpPr/>
                      <wps:spPr>
                        <a:xfrm>
                          <a:off x="5052630" y="3678400"/>
                          <a:ext cx="586740" cy="2032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elettrodo</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5295900</wp:posOffset>
                </wp:positionH>
                <wp:positionV relativeFrom="paragraph">
                  <wp:posOffset>368300</wp:posOffset>
                </wp:positionV>
                <wp:extent cx="596265" cy="212725"/>
                <wp:effectExtent l="0" t="0" r="0" b="0"/>
                <wp:wrapNone/>
                <wp:docPr id="2113975390" name="image101.png"/>
                <a:graphic>
                  <a:graphicData uri="http://schemas.openxmlformats.org/drawingml/2006/picture">
                    <pic:pic>
                      <pic:nvPicPr>
                        <pic:cNvPr id="0" name="image101.png"/>
                        <pic:cNvPicPr preferRelativeResize="0"/>
                      </pic:nvPicPr>
                      <pic:blipFill>
                        <a:blip r:embed="rId12"/>
                        <a:srcRect/>
                        <a:stretch>
                          <a:fillRect/>
                        </a:stretch>
                      </pic:blipFill>
                      <pic:spPr>
                        <a:xfrm>
                          <a:off x="0" y="0"/>
                          <a:ext cx="596265" cy="212725"/>
                        </a:xfrm>
                        <a:prstGeom prst="rect"/>
                        <a:ln/>
                      </pic:spPr>
                    </pic:pic>
                  </a:graphicData>
                </a:graphic>
              </wp:anchor>
            </w:drawing>
          </mc:Fallback>
        </mc:AlternateContent>
      </w:r>
    </w:p>
    <w:p w:rsidR="00CD7C8F" w:rsidRDefault="00000000">
      <w:pPr>
        <w:spacing w:line="240" w:lineRule="auto"/>
        <w:jc w:val="both"/>
        <w:rPr>
          <w:rFonts w:ascii="Times New Roman" w:eastAsia="Times New Roman" w:hAnsi="Times New Roman" w:cs="Times New Roman"/>
          <w:sz w:val="24"/>
          <w:szCs w:val="24"/>
        </w:rPr>
      </w:pPr>
      <w:bookmarkStart w:id="28" w:name="_heading=h.gykq1v70y4pc" w:colFirst="0" w:colLast="0"/>
      <w:bookmarkEnd w:id="28"/>
      <w:r>
        <w:rPr>
          <w:rFonts w:ascii="Times New Roman" w:eastAsia="Times New Roman" w:hAnsi="Times New Roman" w:cs="Times New Roman"/>
          <w:sz w:val="24"/>
          <w:szCs w:val="24"/>
        </w:rPr>
        <w:t>A) L'orifizio in ceramica</w:t>
      </w:r>
      <w:r>
        <w:rPr>
          <w:noProof/>
        </w:rPr>
        <mc:AlternateContent>
          <mc:Choice Requires="wpg">
            <w:drawing>
              <wp:anchor distT="0" distB="0" distL="114300" distR="114300" simplePos="0" relativeHeight="251782144" behindDoc="0" locked="0" layoutInCell="1" hidden="0" allowOverlap="1">
                <wp:simplePos x="0" y="0"/>
                <wp:positionH relativeFrom="column">
                  <wp:posOffset>3111500</wp:posOffset>
                </wp:positionH>
                <wp:positionV relativeFrom="paragraph">
                  <wp:posOffset>228600</wp:posOffset>
                </wp:positionV>
                <wp:extent cx="479425" cy="187325"/>
                <wp:effectExtent l="0" t="0" r="0" b="0"/>
                <wp:wrapNone/>
                <wp:docPr id="2113975419" name="Rectangle 2113975419"/>
                <wp:cNvGraphicFramePr/>
                <a:graphic xmlns:a="http://schemas.openxmlformats.org/drawingml/2006/main">
                  <a:graphicData uri="http://schemas.microsoft.com/office/word/2010/wordprocessingShape">
                    <wps:wsp>
                      <wps:cNvSpPr/>
                      <wps:spPr>
                        <a:xfrm>
                          <a:off x="5111050" y="3691100"/>
                          <a:ext cx="469900" cy="1778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CD7C8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3111500</wp:posOffset>
                </wp:positionH>
                <wp:positionV relativeFrom="paragraph">
                  <wp:posOffset>228600</wp:posOffset>
                </wp:positionV>
                <wp:extent cx="479425" cy="187325"/>
                <wp:effectExtent l="0" t="0" r="0" b="0"/>
                <wp:wrapNone/>
                <wp:docPr id="2113975419" name="image162.png"/>
                <a:graphic>
                  <a:graphicData uri="http://schemas.openxmlformats.org/drawingml/2006/picture">
                    <pic:pic>
                      <pic:nvPicPr>
                        <pic:cNvPr id="0" name="image162.png"/>
                        <pic:cNvPicPr preferRelativeResize="0"/>
                      </pic:nvPicPr>
                      <pic:blipFill>
                        <a:blip r:embed="rId12"/>
                        <a:srcRect/>
                        <a:stretch>
                          <a:fillRect/>
                        </a:stretch>
                      </pic:blipFill>
                      <pic:spPr>
                        <a:xfrm>
                          <a:off x="0" y="0"/>
                          <a:ext cx="479425" cy="187325"/>
                        </a:xfrm>
                        <a:prstGeom prst="rect"/>
                        <a:ln/>
                      </pic:spPr>
                    </pic:pic>
                  </a:graphicData>
                </a:graphic>
              </wp:anchor>
            </w:drawing>
          </mc:Fallback>
        </mc:AlternateContent>
      </w:r>
      <w:r>
        <w:rPr>
          <w:noProof/>
        </w:rPr>
        <mc:AlternateContent>
          <mc:Choice Requires="wpg">
            <w:drawing>
              <wp:anchor distT="0" distB="0" distL="114300" distR="114300" simplePos="0" relativeHeight="251783168" behindDoc="0" locked="0" layoutInCell="1" hidden="0" allowOverlap="1">
                <wp:simplePos x="0" y="0"/>
                <wp:positionH relativeFrom="column">
                  <wp:posOffset>3124200</wp:posOffset>
                </wp:positionH>
                <wp:positionV relativeFrom="paragraph">
                  <wp:posOffset>228600</wp:posOffset>
                </wp:positionV>
                <wp:extent cx="403225" cy="55244"/>
                <wp:effectExtent l="0" t="0" r="0" b="0"/>
                <wp:wrapNone/>
                <wp:docPr id="2113975378" name="Rectangle 2113975378"/>
                <wp:cNvGraphicFramePr/>
                <a:graphic xmlns:a="http://schemas.openxmlformats.org/drawingml/2006/main">
                  <a:graphicData uri="http://schemas.microsoft.com/office/word/2010/wordprocessingShape">
                    <wps:wsp>
                      <wps:cNvSpPr/>
                      <wps:spPr>
                        <a:xfrm>
                          <a:off x="5149150" y="3757141"/>
                          <a:ext cx="393700" cy="45719"/>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CD7C8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3124200</wp:posOffset>
                </wp:positionH>
                <wp:positionV relativeFrom="paragraph">
                  <wp:posOffset>228600</wp:posOffset>
                </wp:positionV>
                <wp:extent cx="403225" cy="55244"/>
                <wp:effectExtent l="0" t="0" r="0" b="0"/>
                <wp:wrapNone/>
                <wp:docPr id="2113975378" name="image80.png"/>
                <a:graphic>
                  <a:graphicData uri="http://schemas.openxmlformats.org/drawingml/2006/picture">
                    <pic:pic>
                      <pic:nvPicPr>
                        <pic:cNvPr id="0" name="image80.png"/>
                        <pic:cNvPicPr preferRelativeResize="0"/>
                      </pic:nvPicPr>
                      <pic:blipFill>
                        <a:blip r:embed="rId12"/>
                        <a:srcRect/>
                        <a:stretch>
                          <a:fillRect/>
                        </a:stretch>
                      </pic:blipFill>
                      <pic:spPr>
                        <a:xfrm>
                          <a:off x="0" y="0"/>
                          <a:ext cx="403225" cy="55244"/>
                        </a:xfrm>
                        <a:prstGeom prst="rect"/>
                        <a:ln/>
                      </pic:spPr>
                    </pic:pic>
                  </a:graphicData>
                </a:graphic>
              </wp:anchor>
            </w:drawing>
          </mc:Fallback>
        </mc:AlternateContent>
      </w:r>
      <w:r>
        <w:rPr>
          <w:noProof/>
        </w:rPr>
        <mc:AlternateContent>
          <mc:Choice Requires="wpg">
            <w:drawing>
              <wp:anchor distT="0" distB="0" distL="114300" distR="114300" simplePos="0" relativeHeight="251784192" behindDoc="0" locked="0" layoutInCell="1" hidden="0" allowOverlap="1">
                <wp:simplePos x="0" y="0"/>
                <wp:positionH relativeFrom="column">
                  <wp:posOffset>3098800</wp:posOffset>
                </wp:positionH>
                <wp:positionV relativeFrom="paragraph">
                  <wp:posOffset>215900</wp:posOffset>
                </wp:positionV>
                <wp:extent cx="460375" cy="244475"/>
                <wp:effectExtent l="0" t="0" r="0" b="0"/>
                <wp:wrapNone/>
                <wp:docPr id="2113975376" name="Rectangle 2113975376"/>
                <wp:cNvGraphicFramePr/>
                <a:graphic xmlns:a="http://schemas.openxmlformats.org/drawingml/2006/main">
                  <a:graphicData uri="http://schemas.microsoft.com/office/word/2010/wordprocessingShape">
                    <wps:wsp>
                      <wps:cNvSpPr/>
                      <wps:spPr>
                        <a:xfrm>
                          <a:off x="5120575" y="3662525"/>
                          <a:ext cx="450850" cy="23495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CD7C8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3098800</wp:posOffset>
                </wp:positionH>
                <wp:positionV relativeFrom="paragraph">
                  <wp:posOffset>215900</wp:posOffset>
                </wp:positionV>
                <wp:extent cx="460375" cy="244475"/>
                <wp:effectExtent l="0" t="0" r="0" b="0"/>
                <wp:wrapNone/>
                <wp:docPr id="2113975376" name="image73.png"/>
                <a:graphic>
                  <a:graphicData uri="http://schemas.openxmlformats.org/drawingml/2006/picture">
                    <pic:pic>
                      <pic:nvPicPr>
                        <pic:cNvPr id="0" name="image73.png"/>
                        <pic:cNvPicPr preferRelativeResize="0"/>
                      </pic:nvPicPr>
                      <pic:blipFill>
                        <a:blip r:embed="rId12"/>
                        <a:srcRect/>
                        <a:stretch>
                          <a:fillRect/>
                        </a:stretch>
                      </pic:blipFill>
                      <pic:spPr>
                        <a:xfrm>
                          <a:off x="0" y="0"/>
                          <a:ext cx="460375" cy="244475"/>
                        </a:xfrm>
                        <a:prstGeom prst="rect"/>
                        <a:ln/>
                      </pic:spPr>
                    </pic:pic>
                  </a:graphicData>
                </a:graphic>
              </wp:anchor>
            </w:drawing>
          </mc:Fallback>
        </mc:AlternateContent>
      </w:r>
      <w:r>
        <w:rPr>
          <w:noProof/>
        </w:rPr>
        <mc:AlternateContent>
          <mc:Choice Requires="wpg">
            <w:drawing>
              <wp:anchor distT="0" distB="0" distL="114300" distR="114300" simplePos="0" relativeHeight="251785216" behindDoc="0" locked="0" layoutInCell="1" hidden="0" allowOverlap="1">
                <wp:simplePos x="0" y="0"/>
                <wp:positionH relativeFrom="column">
                  <wp:posOffset>2870200</wp:posOffset>
                </wp:positionH>
                <wp:positionV relativeFrom="paragraph">
                  <wp:posOffset>190500</wp:posOffset>
                </wp:positionV>
                <wp:extent cx="892175" cy="371475"/>
                <wp:effectExtent l="0" t="0" r="0" b="0"/>
                <wp:wrapNone/>
                <wp:docPr id="2113975423" name="Rectangle 2113975423"/>
                <wp:cNvGraphicFramePr/>
                <a:graphic xmlns:a="http://schemas.openxmlformats.org/drawingml/2006/main">
                  <a:graphicData uri="http://schemas.microsoft.com/office/word/2010/wordprocessingShape">
                    <wps:wsp>
                      <wps:cNvSpPr/>
                      <wps:spPr>
                        <a:xfrm>
                          <a:off x="4904675" y="3599025"/>
                          <a:ext cx="882650" cy="36195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Pinzette per saldatura TIG</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2870200</wp:posOffset>
                </wp:positionH>
                <wp:positionV relativeFrom="paragraph">
                  <wp:posOffset>190500</wp:posOffset>
                </wp:positionV>
                <wp:extent cx="892175" cy="371475"/>
                <wp:effectExtent l="0" t="0" r="0" b="0"/>
                <wp:wrapNone/>
                <wp:docPr id="2113975423" name="image166.png"/>
                <a:graphic>
                  <a:graphicData uri="http://schemas.openxmlformats.org/drawingml/2006/picture">
                    <pic:pic>
                      <pic:nvPicPr>
                        <pic:cNvPr id="0" name="image166.png"/>
                        <pic:cNvPicPr preferRelativeResize="0"/>
                      </pic:nvPicPr>
                      <pic:blipFill>
                        <a:blip r:embed="rId12"/>
                        <a:srcRect/>
                        <a:stretch>
                          <a:fillRect/>
                        </a:stretch>
                      </pic:blipFill>
                      <pic:spPr>
                        <a:xfrm>
                          <a:off x="0" y="0"/>
                          <a:ext cx="892175" cy="371475"/>
                        </a:xfrm>
                        <a:prstGeom prst="rect"/>
                        <a:ln/>
                      </pic:spPr>
                    </pic:pic>
                  </a:graphicData>
                </a:graphic>
              </wp:anchor>
            </w:drawing>
          </mc:Fallback>
        </mc:AlternateContent>
      </w:r>
    </w:p>
    <w:p w:rsidR="00CD7C8F" w:rsidRDefault="00000000">
      <w:pPr>
        <w:spacing w:line="240" w:lineRule="auto"/>
        <w:jc w:val="both"/>
        <w:rPr>
          <w:rFonts w:ascii="Times New Roman" w:eastAsia="Times New Roman" w:hAnsi="Times New Roman" w:cs="Times New Roman"/>
          <w:sz w:val="24"/>
          <w:szCs w:val="24"/>
        </w:rPr>
      </w:pPr>
      <w:bookmarkStart w:id="29" w:name="_heading=h.ogxh6j5c4gmh" w:colFirst="0" w:colLast="0"/>
      <w:bookmarkEnd w:id="29"/>
      <w:r>
        <w:rPr>
          <w:rFonts w:ascii="Times New Roman" w:eastAsia="Times New Roman" w:hAnsi="Times New Roman" w:cs="Times New Roman"/>
          <w:sz w:val="24"/>
          <w:szCs w:val="24"/>
        </w:rPr>
        <w:t xml:space="preserve">B) Ugelli e filtri </w:t>
      </w:r>
    </w:p>
    <w:p w:rsidR="00CD7C8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Morsetti</w:t>
      </w:r>
      <w:r>
        <w:rPr>
          <w:noProof/>
        </w:rPr>
        <mc:AlternateContent>
          <mc:Choice Requires="wpg">
            <w:drawing>
              <wp:anchor distT="0" distB="0" distL="114300" distR="114300" simplePos="0" relativeHeight="251786240" behindDoc="0" locked="0" layoutInCell="1" hidden="0" allowOverlap="1">
                <wp:simplePos x="0" y="0"/>
                <wp:positionH relativeFrom="column">
                  <wp:posOffset>5168900</wp:posOffset>
                </wp:positionH>
                <wp:positionV relativeFrom="paragraph">
                  <wp:posOffset>25400</wp:posOffset>
                </wp:positionV>
                <wp:extent cx="695325" cy="225425"/>
                <wp:effectExtent l="0" t="0" r="0" b="0"/>
                <wp:wrapNone/>
                <wp:docPr id="2113975368" name="Rectangle 2113975368"/>
                <wp:cNvGraphicFramePr/>
                <a:graphic xmlns:a="http://schemas.openxmlformats.org/drawingml/2006/main">
                  <a:graphicData uri="http://schemas.microsoft.com/office/word/2010/wordprocessingShape">
                    <wps:wsp>
                      <wps:cNvSpPr/>
                      <wps:spPr>
                        <a:xfrm>
                          <a:off x="5003100" y="3672050"/>
                          <a:ext cx="685800" cy="21590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6"/>
                              </w:rPr>
                              <w:t>Morsetti</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5168900</wp:posOffset>
                </wp:positionH>
                <wp:positionV relativeFrom="paragraph">
                  <wp:posOffset>25400</wp:posOffset>
                </wp:positionV>
                <wp:extent cx="695325" cy="225425"/>
                <wp:effectExtent l="0" t="0" r="0" b="0"/>
                <wp:wrapNone/>
                <wp:docPr id="2113975368" name="image58.png"/>
                <a:graphic>
                  <a:graphicData uri="http://schemas.openxmlformats.org/drawingml/2006/picture">
                    <pic:pic>
                      <pic:nvPicPr>
                        <pic:cNvPr id="0" name="image58.png"/>
                        <pic:cNvPicPr preferRelativeResize="0"/>
                      </pic:nvPicPr>
                      <pic:blipFill>
                        <a:blip r:embed="rId12"/>
                        <a:srcRect/>
                        <a:stretch>
                          <a:fillRect/>
                        </a:stretch>
                      </pic:blipFill>
                      <pic:spPr>
                        <a:xfrm>
                          <a:off x="0" y="0"/>
                          <a:ext cx="695325" cy="225425"/>
                        </a:xfrm>
                        <a:prstGeom prst="rect"/>
                        <a:ln/>
                      </pic:spPr>
                    </pic:pic>
                  </a:graphicData>
                </a:graphic>
              </wp:anchor>
            </w:drawing>
          </mc:Fallback>
        </mc:AlternateContent>
      </w:r>
    </w:p>
    <w:p w:rsidR="00CD7C8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Elettrodo di tungsteno</w:t>
      </w:r>
      <w:r>
        <w:rPr>
          <w:noProof/>
        </w:rPr>
        <mc:AlternateContent>
          <mc:Choice Requires="wpg">
            <w:drawing>
              <wp:anchor distT="0" distB="0" distL="114300" distR="114300" simplePos="0" relativeHeight="251787264" behindDoc="0" locked="0" layoutInCell="1" hidden="0" allowOverlap="1">
                <wp:simplePos x="0" y="0"/>
                <wp:positionH relativeFrom="column">
                  <wp:posOffset>3898900</wp:posOffset>
                </wp:positionH>
                <wp:positionV relativeFrom="paragraph">
                  <wp:posOffset>190500</wp:posOffset>
                </wp:positionV>
                <wp:extent cx="828675" cy="241300"/>
                <wp:effectExtent l="0" t="0" r="0" b="0"/>
                <wp:wrapNone/>
                <wp:docPr id="2113975412" name="Rectangle 2113975412"/>
                <wp:cNvGraphicFramePr/>
                <a:graphic xmlns:a="http://schemas.openxmlformats.org/drawingml/2006/main">
                  <a:graphicData uri="http://schemas.microsoft.com/office/word/2010/wordprocessingShape">
                    <wps:wsp>
                      <wps:cNvSpPr/>
                      <wps:spPr>
                        <a:xfrm>
                          <a:off x="4936425" y="3664113"/>
                          <a:ext cx="819150" cy="231775"/>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rFonts w:ascii="Times New Roman" w:eastAsia="Times New Roman" w:hAnsi="Times New Roman" w:cs="Times New Roman"/>
                                <w:color w:val="000000"/>
                                <w:sz w:val="16"/>
                              </w:rPr>
                              <w:t>Orifizio in ceramica</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3898900</wp:posOffset>
                </wp:positionH>
                <wp:positionV relativeFrom="paragraph">
                  <wp:posOffset>190500</wp:posOffset>
                </wp:positionV>
                <wp:extent cx="828675" cy="241300"/>
                <wp:effectExtent l="0" t="0" r="0" b="0"/>
                <wp:wrapNone/>
                <wp:docPr id="2113975412" name="image149.png"/>
                <a:graphic>
                  <a:graphicData uri="http://schemas.openxmlformats.org/drawingml/2006/picture">
                    <pic:pic>
                      <pic:nvPicPr>
                        <pic:cNvPr id="0" name="image149.png"/>
                        <pic:cNvPicPr preferRelativeResize="0"/>
                      </pic:nvPicPr>
                      <pic:blipFill>
                        <a:blip r:embed="rId12"/>
                        <a:srcRect/>
                        <a:stretch>
                          <a:fillRect/>
                        </a:stretch>
                      </pic:blipFill>
                      <pic:spPr>
                        <a:xfrm>
                          <a:off x="0" y="0"/>
                          <a:ext cx="828675" cy="241300"/>
                        </a:xfrm>
                        <a:prstGeom prst="rect"/>
                        <a:ln/>
                      </pic:spPr>
                    </pic:pic>
                  </a:graphicData>
                </a:graphic>
              </wp:anchor>
            </w:drawing>
          </mc:Fallback>
        </mc:AlternateContent>
      </w:r>
      <w:r>
        <w:rPr>
          <w:noProof/>
        </w:rPr>
        <mc:AlternateContent>
          <mc:Choice Requires="wpg">
            <w:drawing>
              <wp:anchor distT="0" distB="0" distL="114300" distR="114300" simplePos="0" relativeHeight="251788288" behindDoc="0" locked="0" layoutInCell="1" hidden="0" allowOverlap="1">
                <wp:simplePos x="0" y="0"/>
                <wp:positionH relativeFrom="column">
                  <wp:posOffset>5181600</wp:posOffset>
                </wp:positionH>
                <wp:positionV relativeFrom="paragraph">
                  <wp:posOffset>88900</wp:posOffset>
                </wp:positionV>
                <wp:extent cx="784225" cy="320675"/>
                <wp:effectExtent l="0" t="0" r="0" b="0"/>
                <wp:wrapNone/>
                <wp:docPr id="2113975389" name="Rectangle 2113975389"/>
                <wp:cNvGraphicFramePr/>
                <a:graphic xmlns:a="http://schemas.openxmlformats.org/drawingml/2006/main">
                  <a:graphicData uri="http://schemas.microsoft.com/office/word/2010/wordprocessingShape">
                    <wps:wsp>
                      <wps:cNvSpPr/>
                      <wps:spPr>
                        <a:xfrm>
                          <a:off x="4958650" y="3624425"/>
                          <a:ext cx="774700" cy="31115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40" w:lineRule="auto"/>
                              <w:jc w:val="both"/>
                              <w:textDirection w:val="btLr"/>
                            </w:pPr>
                            <w:r>
                              <w:rPr>
                                <w:rFonts w:ascii="Times New Roman" w:eastAsia="Times New Roman" w:hAnsi="Times New Roman" w:cs="Times New Roman"/>
                                <w:color w:val="000000"/>
                                <w:sz w:val="16"/>
                              </w:rPr>
                              <w:t xml:space="preserve">Ugelli Filtri </w:t>
                            </w:r>
                          </w:p>
                          <w:p w:rsidR="00CD7C8F" w:rsidRDefault="00CD7C8F">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5181600</wp:posOffset>
                </wp:positionH>
                <wp:positionV relativeFrom="paragraph">
                  <wp:posOffset>88900</wp:posOffset>
                </wp:positionV>
                <wp:extent cx="784225" cy="320675"/>
                <wp:effectExtent l="0" t="0" r="0" b="0"/>
                <wp:wrapNone/>
                <wp:docPr id="2113975389" name="image100.png"/>
                <a:graphic>
                  <a:graphicData uri="http://schemas.openxmlformats.org/drawingml/2006/picture">
                    <pic:pic>
                      <pic:nvPicPr>
                        <pic:cNvPr id="0" name="image100.png"/>
                        <pic:cNvPicPr preferRelativeResize="0"/>
                      </pic:nvPicPr>
                      <pic:blipFill>
                        <a:blip r:embed="rId12"/>
                        <a:srcRect/>
                        <a:stretch>
                          <a:fillRect/>
                        </a:stretch>
                      </pic:blipFill>
                      <pic:spPr>
                        <a:xfrm>
                          <a:off x="0" y="0"/>
                          <a:ext cx="784225" cy="320675"/>
                        </a:xfrm>
                        <a:prstGeom prst="rect"/>
                        <a:ln/>
                      </pic:spPr>
                    </pic:pic>
                  </a:graphicData>
                </a:graphic>
              </wp:anchor>
            </w:drawing>
          </mc:Fallback>
        </mc:AlternateContent>
      </w:r>
    </w:p>
    <w:p w:rsidR="00CD7C8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 Cappucci posteriori in plastica</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Cappucci posteriori in plastica di diverse lunghezze </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Pinzette per elettrodi</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Serie di orifizi in ceramica</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Ugelli e filtri</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 Morsetti ed elettrodi di diverso diametro</w:t>
      </w:r>
    </w:p>
    <w:p w:rsidR="00CD7C8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 Banco da lavoro piatto e pulito. È possibile utilizzare il tavolo da saldatura.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Procedimento</w:t>
      </w:r>
    </w:p>
    <w:p w:rsidR="00CD7C8F" w:rsidRDefault="00CD7C8F">
      <w:pPr>
        <w:spacing w:after="0" w:line="240" w:lineRule="auto"/>
        <w:rPr>
          <w:rFonts w:ascii="Times New Roman" w:eastAsia="Times New Roman" w:hAnsi="Times New Roman" w:cs="Times New Roman"/>
          <w:sz w:val="24"/>
          <w:szCs w:val="24"/>
        </w:rPr>
      </w:pPr>
    </w:p>
    <w:tbl>
      <w:tblPr>
        <w:tblStyle w:val="aff3"/>
        <w:tblW w:w="93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29"/>
        <w:gridCol w:w="2693"/>
      </w:tblGrid>
      <w:tr w:rsidR="00CD7C8F">
        <w:tc>
          <w:tcPr>
            <w:tcW w:w="6629" w:type="dxa"/>
          </w:tcPr>
          <w:p w:rsidR="00CD7C8F" w:rsidRDefault="00000000">
            <w:pPr>
              <w:numPr>
                <w:ilvl w:val="0"/>
                <w:numId w:val="1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Avvitiamo l'ugello al corpo delle pinzette. In questa fase, così come nelle fasi successive, è necessario prestare attenzione al serraggio delle parti. Il serraggio deve essere effettuato delicatamente con entrambe le dita. Senza esagerare!</w:t>
            </w:r>
          </w:p>
        </w:tc>
        <w:tc>
          <w:tcPr>
            <w:tcW w:w="2693" w:type="dxa"/>
          </w:tcPr>
          <w:p w:rsidR="00CD7C8F" w:rsidRDefault="00CD7C8F">
            <w:pPr>
              <w:spacing w:after="0"/>
              <w:rPr>
                <w:rFonts w:ascii="Times New Roman" w:eastAsia="Times New Roman" w:hAnsi="Times New Roman" w:cs="Times New Roman"/>
                <w:b/>
                <w:sz w:val="24"/>
                <w:szCs w:val="24"/>
              </w:rPr>
            </w:pPr>
          </w:p>
          <w:p w:rsidR="00CD7C8F" w:rsidRDefault="00000000">
            <w:pPr>
              <w:rPr>
                <w:rFonts w:ascii="Times New Roman" w:eastAsia="Times New Roman" w:hAnsi="Times New Roman" w:cs="Times New Roman"/>
                <w:sz w:val="24"/>
                <w:szCs w:val="24"/>
              </w:rPr>
            </w:pPr>
            <w:r>
              <w:rPr>
                <w:noProof/>
              </w:rPr>
              <w:drawing>
                <wp:anchor distT="0" distB="0" distL="114300" distR="114300" simplePos="0" relativeHeight="251789312" behindDoc="0" locked="0" layoutInCell="1" hidden="0" allowOverlap="1">
                  <wp:simplePos x="0" y="0"/>
                  <wp:positionH relativeFrom="column">
                    <wp:posOffset>308610</wp:posOffset>
                  </wp:positionH>
                  <wp:positionV relativeFrom="paragraph">
                    <wp:posOffset>-124459</wp:posOffset>
                  </wp:positionV>
                  <wp:extent cx="1215390" cy="744855"/>
                  <wp:effectExtent l="0" t="0" r="0" b="0"/>
                  <wp:wrapSquare wrapText="bothSides" distT="0" distB="0" distL="114300" distR="114300"/>
                  <wp:docPr id="2113975457" name="image39.png" descr="C:\Users\Teacher\Documents\ScreenRecorder\Screenshots\2024-11\ScreenShot_4_11_2024_3_56_41_μμ.png"/>
                  <wp:cNvGraphicFramePr/>
                  <a:graphic xmlns:a="http://schemas.openxmlformats.org/drawingml/2006/main">
                    <a:graphicData uri="http://schemas.openxmlformats.org/drawingml/2006/picture">
                      <pic:pic xmlns:pic="http://schemas.openxmlformats.org/drawingml/2006/picture">
                        <pic:nvPicPr>
                          <pic:cNvPr id="0" name="image39.png" descr="C:\Users\Teacher\Documents\ScreenRecorder\Screenshots\2024-11\ScreenShot_4_11_2024_3_56_41_μμ.png"/>
                          <pic:cNvPicPr preferRelativeResize="0"/>
                        </pic:nvPicPr>
                        <pic:blipFill>
                          <a:blip r:embed="rId56"/>
                          <a:srcRect/>
                          <a:stretch>
                            <a:fillRect/>
                          </a:stretch>
                        </pic:blipFill>
                        <pic:spPr>
                          <a:xfrm>
                            <a:off x="0" y="0"/>
                            <a:ext cx="1215390" cy="744855"/>
                          </a:xfrm>
                          <a:prstGeom prst="rect">
                            <a:avLst/>
                          </a:prstGeom>
                          <a:ln/>
                        </pic:spPr>
                      </pic:pic>
                    </a:graphicData>
                  </a:graphic>
                </wp:anchor>
              </w:drawing>
            </w:r>
          </w:p>
        </w:tc>
      </w:tr>
      <w:tr w:rsidR="00CD7C8F">
        <w:tc>
          <w:tcPr>
            <w:tcW w:w="6629" w:type="dxa"/>
          </w:tcPr>
          <w:p w:rsidR="00CD7C8F" w:rsidRDefault="00CD7C8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D7C8F"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Sul retro del corpo posizioniamo lo sfintere. È importante aver scelto un morsetto corrispondente al diametro dell'elettrodo. Ad esempio, per un elettrodo con un diametro di 3,2 mm scegliamo un morsetto di 3,2 mm.</w:t>
            </w:r>
          </w:p>
          <w:p w:rsidR="00CD7C8F" w:rsidRDefault="00CD7C8F">
            <w:pPr>
              <w:spacing w:after="0"/>
              <w:rPr>
                <w:rFonts w:ascii="Times New Roman" w:eastAsia="Times New Roman" w:hAnsi="Times New Roman" w:cs="Times New Roman"/>
                <w:b/>
                <w:sz w:val="24"/>
                <w:szCs w:val="24"/>
              </w:rPr>
            </w:pPr>
          </w:p>
        </w:tc>
        <w:tc>
          <w:tcPr>
            <w:tcW w:w="2693" w:type="dxa"/>
          </w:tcPr>
          <w:p w:rsidR="00CD7C8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0336" behindDoc="0" locked="0" layoutInCell="1" hidden="0" allowOverlap="1">
                  <wp:simplePos x="0" y="0"/>
                  <wp:positionH relativeFrom="column">
                    <wp:posOffset>163830</wp:posOffset>
                  </wp:positionH>
                  <wp:positionV relativeFrom="paragraph">
                    <wp:posOffset>123825</wp:posOffset>
                  </wp:positionV>
                  <wp:extent cx="1397000" cy="929640"/>
                  <wp:effectExtent l="0" t="0" r="0" b="0"/>
                  <wp:wrapSquare wrapText="bothSides" distT="0" distB="0" distL="114300" distR="114300"/>
                  <wp:docPr id="2113975442" name="image10.png" descr="C:\Users\Teacher\Documents\ScreenRecorder\Screenshots\2024-11\ScreenShot_4_11_2024_4_05_03_μμ.png"/>
                  <wp:cNvGraphicFramePr/>
                  <a:graphic xmlns:a="http://schemas.openxmlformats.org/drawingml/2006/main">
                    <a:graphicData uri="http://schemas.openxmlformats.org/drawingml/2006/picture">
                      <pic:pic xmlns:pic="http://schemas.openxmlformats.org/drawingml/2006/picture">
                        <pic:nvPicPr>
                          <pic:cNvPr id="0" name="image10.png" descr="C:\Users\Teacher\Documents\ScreenRecorder\Screenshots\2024-11\ScreenShot_4_11_2024_4_05_03_μμ.png"/>
                          <pic:cNvPicPr preferRelativeResize="0"/>
                        </pic:nvPicPr>
                        <pic:blipFill>
                          <a:blip r:embed="rId57"/>
                          <a:srcRect/>
                          <a:stretch>
                            <a:fillRect/>
                          </a:stretch>
                        </pic:blipFill>
                        <pic:spPr>
                          <a:xfrm>
                            <a:off x="0" y="0"/>
                            <a:ext cx="1397000" cy="929640"/>
                          </a:xfrm>
                          <a:prstGeom prst="rect">
                            <a:avLst/>
                          </a:prstGeom>
                          <a:ln/>
                        </pic:spPr>
                      </pic:pic>
                    </a:graphicData>
                  </a:graphic>
                </wp:anchor>
              </w:drawing>
            </w:r>
          </w:p>
        </w:tc>
      </w:tr>
      <w:tr w:rsidR="00CD7C8F">
        <w:tc>
          <w:tcPr>
            <w:tcW w:w="6629" w:type="dxa"/>
          </w:tcPr>
          <w:p w:rsidR="00CD7C8F" w:rsidRDefault="00CD7C8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D7C8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Avvitiamo il tappo posteriore in plastica senza serrarlo completamente. Come mostrato nella foto nelle informazioni introduttive, le loro lunghezze sono diverse. La scelta della lunghezza viene effettuata in base alla lunghezza dell'elettrodo di tungsteno.</w:t>
            </w:r>
          </w:p>
          <w:p w:rsidR="00CD7C8F" w:rsidRDefault="00CD7C8F">
            <w:pPr>
              <w:pBdr>
                <w:top w:val="nil"/>
                <w:left w:val="nil"/>
                <w:bottom w:val="nil"/>
                <w:right w:val="nil"/>
                <w:between w:val="nil"/>
              </w:pBdr>
              <w:ind w:left="720"/>
              <w:rPr>
                <w:rFonts w:ascii="Times New Roman" w:eastAsia="Times New Roman" w:hAnsi="Times New Roman" w:cs="Times New Roman"/>
                <w:b/>
                <w:color w:val="000000"/>
                <w:sz w:val="24"/>
                <w:szCs w:val="24"/>
              </w:rPr>
            </w:pPr>
          </w:p>
        </w:tc>
        <w:tc>
          <w:tcPr>
            <w:tcW w:w="2693" w:type="dxa"/>
          </w:tcPr>
          <w:p w:rsidR="00CD7C8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1360" behindDoc="0" locked="0" layoutInCell="1" hidden="0" allowOverlap="1">
                  <wp:simplePos x="0" y="0"/>
                  <wp:positionH relativeFrom="column">
                    <wp:posOffset>132080</wp:posOffset>
                  </wp:positionH>
                  <wp:positionV relativeFrom="paragraph">
                    <wp:posOffset>60325</wp:posOffset>
                  </wp:positionV>
                  <wp:extent cx="1428750" cy="898525"/>
                  <wp:effectExtent l="0" t="0" r="0" b="0"/>
                  <wp:wrapSquare wrapText="bothSides" distT="0" distB="0" distL="114300" distR="114300"/>
                  <wp:docPr id="2113975485" name="image91.png" descr="C:\Users\Teacher\Documents\ScreenRecorder\Screenshots\2024-11\ScreenShot_4_11_2024_4_11_33_μμ.png"/>
                  <wp:cNvGraphicFramePr/>
                  <a:graphic xmlns:a="http://schemas.openxmlformats.org/drawingml/2006/main">
                    <a:graphicData uri="http://schemas.openxmlformats.org/drawingml/2006/picture">
                      <pic:pic xmlns:pic="http://schemas.openxmlformats.org/drawingml/2006/picture">
                        <pic:nvPicPr>
                          <pic:cNvPr id="0" name="image91.png" descr="C:\Users\Teacher\Documents\ScreenRecorder\Screenshots\2024-11\ScreenShot_4_11_2024_4_11_33_μμ.png"/>
                          <pic:cNvPicPr preferRelativeResize="0"/>
                        </pic:nvPicPr>
                        <pic:blipFill>
                          <a:blip r:embed="rId58"/>
                          <a:srcRect/>
                          <a:stretch>
                            <a:fillRect/>
                          </a:stretch>
                        </pic:blipFill>
                        <pic:spPr>
                          <a:xfrm>
                            <a:off x="0" y="0"/>
                            <a:ext cx="1428750" cy="898525"/>
                          </a:xfrm>
                          <a:prstGeom prst="rect">
                            <a:avLst/>
                          </a:prstGeom>
                          <a:ln/>
                        </pic:spPr>
                      </pic:pic>
                    </a:graphicData>
                  </a:graphic>
                </wp:anchor>
              </w:drawing>
            </w:r>
          </w:p>
        </w:tc>
      </w:tr>
      <w:tr w:rsidR="00CD7C8F">
        <w:tc>
          <w:tcPr>
            <w:tcW w:w="6629" w:type="dxa"/>
          </w:tcPr>
          <w:p w:rsidR="00CD7C8F" w:rsidRDefault="00CD7C8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D7C8F" w:rsidRDefault="00000000">
            <w:pPr>
              <w:numPr>
                <w:ilvl w:val="0"/>
                <w:numId w:val="12"/>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Facciamo passare con attenzione l'elettrodo attraverso l'ugello e il morsetto. Attenzione, l'estremità che rimarrà sul lato libero deve essere quella che è stata molata e modellata correttamente per la saldatura.</w:t>
            </w:r>
          </w:p>
          <w:p w:rsidR="00CD7C8F" w:rsidRDefault="00CD7C8F">
            <w:pPr>
              <w:pBdr>
                <w:top w:val="nil"/>
                <w:left w:val="nil"/>
                <w:bottom w:val="nil"/>
                <w:right w:val="nil"/>
                <w:between w:val="nil"/>
              </w:pBdr>
              <w:ind w:left="720"/>
              <w:jc w:val="both"/>
              <w:rPr>
                <w:rFonts w:ascii="Times New Roman" w:eastAsia="Times New Roman" w:hAnsi="Times New Roman" w:cs="Times New Roman"/>
                <w:b/>
                <w:color w:val="000000"/>
                <w:sz w:val="24"/>
                <w:szCs w:val="24"/>
              </w:rPr>
            </w:pPr>
          </w:p>
        </w:tc>
        <w:tc>
          <w:tcPr>
            <w:tcW w:w="2693" w:type="dxa"/>
          </w:tcPr>
          <w:p w:rsidR="00CD7C8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2384" behindDoc="0" locked="0" layoutInCell="1" hidden="0" allowOverlap="1">
                  <wp:simplePos x="0" y="0"/>
                  <wp:positionH relativeFrom="column">
                    <wp:posOffset>132080</wp:posOffset>
                  </wp:positionH>
                  <wp:positionV relativeFrom="paragraph">
                    <wp:posOffset>49530</wp:posOffset>
                  </wp:positionV>
                  <wp:extent cx="1423035" cy="982980"/>
                  <wp:effectExtent l="0" t="0" r="0" b="0"/>
                  <wp:wrapSquare wrapText="bothSides" distT="0" distB="0" distL="114300" distR="114300"/>
                  <wp:docPr id="2113975434" name="image4.png" descr="C:\Users\Teacher\Documents\ScreenRecorder\Screenshots\2024-11\ScreenShot_4_11_2024_4_17_19_μμ.png"/>
                  <wp:cNvGraphicFramePr/>
                  <a:graphic xmlns:a="http://schemas.openxmlformats.org/drawingml/2006/main">
                    <a:graphicData uri="http://schemas.openxmlformats.org/drawingml/2006/picture">
                      <pic:pic xmlns:pic="http://schemas.openxmlformats.org/drawingml/2006/picture">
                        <pic:nvPicPr>
                          <pic:cNvPr id="0" name="image4.png" descr="C:\Users\Teacher\Documents\ScreenRecorder\Screenshots\2024-11\ScreenShot_4_11_2024_4_17_19_μμ.png"/>
                          <pic:cNvPicPr preferRelativeResize="0"/>
                        </pic:nvPicPr>
                        <pic:blipFill>
                          <a:blip r:embed="rId59"/>
                          <a:srcRect/>
                          <a:stretch>
                            <a:fillRect/>
                          </a:stretch>
                        </pic:blipFill>
                        <pic:spPr>
                          <a:xfrm>
                            <a:off x="0" y="0"/>
                            <a:ext cx="1423035" cy="982980"/>
                          </a:xfrm>
                          <a:prstGeom prst="rect">
                            <a:avLst/>
                          </a:prstGeom>
                          <a:ln/>
                        </pic:spPr>
                      </pic:pic>
                    </a:graphicData>
                  </a:graphic>
                </wp:anchor>
              </w:drawing>
            </w:r>
          </w:p>
        </w:tc>
      </w:tr>
      <w:tr w:rsidR="00CD7C8F">
        <w:tc>
          <w:tcPr>
            <w:tcW w:w="6629" w:type="dxa"/>
          </w:tcPr>
          <w:p w:rsidR="00CD7C8F" w:rsidRDefault="00CD7C8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D7C8F"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Selezioniamo il beccuccio in ceramica da utilizzare e lo avvitiamo con cura al corpo delle pinze. Il numero caratteristico determinerà la lunghezza libera dell'elettrodo.</w:t>
            </w:r>
          </w:p>
          <w:p w:rsidR="00CD7C8F" w:rsidRDefault="00CD7C8F">
            <w:pPr>
              <w:spacing w:after="0"/>
              <w:rPr>
                <w:rFonts w:ascii="Times New Roman" w:eastAsia="Times New Roman" w:hAnsi="Times New Roman" w:cs="Times New Roman"/>
                <w:b/>
                <w:sz w:val="24"/>
                <w:szCs w:val="24"/>
              </w:rPr>
            </w:pPr>
          </w:p>
          <w:p w:rsidR="00CD7C8F" w:rsidRDefault="00CD7C8F">
            <w:pPr>
              <w:spacing w:after="0"/>
              <w:rPr>
                <w:rFonts w:ascii="Times New Roman" w:eastAsia="Times New Roman" w:hAnsi="Times New Roman" w:cs="Times New Roman"/>
                <w:b/>
                <w:sz w:val="24"/>
                <w:szCs w:val="24"/>
              </w:rPr>
            </w:pPr>
          </w:p>
        </w:tc>
        <w:tc>
          <w:tcPr>
            <w:tcW w:w="2693" w:type="dxa"/>
          </w:tcPr>
          <w:p w:rsidR="00CD7C8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3408" behindDoc="0" locked="0" layoutInCell="1" hidden="0" allowOverlap="1">
                  <wp:simplePos x="0" y="0"/>
                  <wp:positionH relativeFrom="column">
                    <wp:posOffset>132080</wp:posOffset>
                  </wp:positionH>
                  <wp:positionV relativeFrom="paragraph">
                    <wp:posOffset>102235</wp:posOffset>
                  </wp:positionV>
                  <wp:extent cx="1376045" cy="1062355"/>
                  <wp:effectExtent l="0" t="0" r="0" b="0"/>
                  <wp:wrapSquare wrapText="bothSides" distT="0" distB="0" distL="114300" distR="114300"/>
                  <wp:docPr id="2113975471" name="image69.png" descr="C:\Users\Teacher\Documents\ScreenRecorder\Screenshots\2024-11\ScreenShot_4_11_2024_4_21_22_μμ.png"/>
                  <wp:cNvGraphicFramePr/>
                  <a:graphic xmlns:a="http://schemas.openxmlformats.org/drawingml/2006/main">
                    <a:graphicData uri="http://schemas.openxmlformats.org/drawingml/2006/picture">
                      <pic:pic xmlns:pic="http://schemas.openxmlformats.org/drawingml/2006/picture">
                        <pic:nvPicPr>
                          <pic:cNvPr id="0" name="image69.png" descr="C:\Users\Teacher\Documents\ScreenRecorder\Screenshots\2024-11\ScreenShot_4_11_2024_4_21_22_μμ.png"/>
                          <pic:cNvPicPr preferRelativeResize="0"/>
                        </pic:nvPicPr>
                        <pic:blipFill>
                          <a:blip r:embed="rId60"/>
                          <a:srcRect/>
                          <a:stretch>
                            <a:fillRect/>
                          </a:stretch>
                        </pic:blipFill>
                        <pic:spPr>
                          <a:xfrm>
                            <a:off x="0" y="0"/>
                            <a:ext cx="1376045" cy="1062355"/>
                          </a:xfrm>
                          <a:prstGeom prst="rect">
                            <a:avLst/>
                          </a:prstGeom>
                          <a:ln/>
                        </pic:spPr>
                      </pic:pic>
                    </a:graphicData>
                  </a:graphic>
                </wp:anchor>
              </w:drawing>
            </w:r>
          </w:p>
        </w:tc>
      </w:tr>
      <w:tr w:rsidR="00CD7C8F">
        <w:tc>
          <w:tcPr>
            <w:tcW w:w="6629" w:type="dxa"/>
          </w:tcPr>
          <w:p w:rsidR="00CD7C8F" w:rsidRDefault="00CD7C8F">
            <w:pPr>
              <w:pBdr>
                <w:top w:val="nil"/>
                <w:left w:val="nil"/>
                <w:bottom w:val="nil"/>
                <w:right w:val="nil"/>
                <w:between w:val="nil"/>
              </w:pBdr>
              <w:spacing w:after="0"/>
              <w:ind w:left="720"/>
              <w:jc w:val="both"/>
              <w:rPr>
                <w:rFonts w:ascii="Times New Roman" w:eastAsia="Times New Roman" w:hAnsi="Times New Roman" w:cs="Times New Roman"/>
                <w:b/>
                <w:color w:val="000000"/>
                <w:sz w:val="24"/>
                <w:szCs w:val="24"/>
              </w:rPr>
            </w:pPr>
          </w:p>
          <w:p w:rsidR="00CD7C8F" w:rsidRDefault="00000000">
            <w:pPr>
              <w:numPr>
                <w:ilvl w:val="0"/>
                <w:numId w:val="12"/>
              </w:numPr>
              <w:pBdr>
                <w:top w:val="nil"/>
                <w:left w:val="nil"/>
                <w:bottom w:val="nil"/>
                <w:right w:val="nil"/>
                <w:between w:val="nil"/>
              </w:pBdr>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Svitando il tappo posteriore si libera l'elettrodo e si può regolare la sua lunghezza libera. Ad esempio, se il beccuccio in ceramica ha il numero 7, significa che il suo diametro interno è di 7/16 ́ ́ di pollice, circa 11 mm. Avvitiamo il tappo posteriore e le pinze sono pronte per l'uso.</w:t>
            </w:r>
          </w:p>
        </w:tc>
        <w:tc>
          <w:tcPr>
            <w:tcW w:w="2693" w:type="dxa"/>
          </w:tcPr>
          <w:p w:rsidR="00CD7C8F" w:rsidRDefault="00000000">
            <w:pPr>
              <w:spacing w:after="0"/>
              <w:rPr>
                <w:rFonts w:ascii="Times New Roman" w:eastAsia="Times New Roman" w:hAnsi="Times New Roman" w:cs="Times New Roman"/>
                <w:b/>
                <w:sz w:val="24"/>
                <w:szCs w:val="24"/>
              </w:rPr>
            </w:pPr>
            <w:r>
              <w:rPr>
                <w:noProof/>
              </w:rPr>
              <w:drawing>
                <wp:anchor distT="0" distB="0" distL="114300" distR="114300" simplePos="0" relativeHeight="251794432" behindDoc="0" locked="0" layoutInCell="1" hidden="0" allowOverlap="1">
                  <wp:simplePos x="0" y="0"/>
                  <wp:positionH relativeFrom="column">
                    <wp:posOffset>132080</wp:posOffset>
                  </wp:positionH>
                  <wp:positionV relativeFrom="paragraph">
                    <wp:posOffset>123189</wp:posOffset>
                  </wp:positionV>
                  <wp:extent cx="1421765" cy="1094105"/>
                  <wp:effectExtent l="0" t="0" r="0" b="0"/>
                  <wp:wrapSquare wrapText="bothSides" distT="0" distB="0" distL="114300" distR="114300"/>
                  <wp:docPr id="2113975436" name="image7.png" descr="C:\Users\Teacher\Documents\ScreenRecorder\Screenshots\2024-11\ScreenShot_4_11_2024_4_26_28_μμ.png"/>
                  <wp:cNvGraphicFramePr/>
                  <a:graphic xmlns:a="http://schemas.openxmlformats.org/drawingml/2006/main">
                    <a:graphicData uri="http://schemas.openxmlformats.org/drawingml/2006/picture">
                      <pic:pic xmlns:pic="http://schemas.openxmlformats.org/drawingml/2006/picture">
                        <pic:nvPicPr>
                          <pic:cNvPr id="0" name="image7.png" descr="C:\Users\Teacher\Documents\ScreenRecorder\Screenshots\2024-11\ScreenShot_4_11_2024_4_26_28_μμ.png"/>
                          <pic:cNvPicPr preferRelativeResize="0"/>
                        </pic:nvPicPr>
                        <pic:blipFill>
                          <a:blip r:embed="rId61"/>
                          <a:srcRect/>
                          <a:stretch>
                            <a:fillRect/>
                          </a:stretch>
                        </pic:blipFill>
                        <pic:spPr>
                          <a:xfrm>
                            <a:off x="0" y="0"/>
                            <a:ext cx="1421765" cy="1094105"/>
                          </a:xfrm>
                          <a:prstGeom prst="rect">
                            <a:avLst/>
                          </a:prstGeom>
                          <a:ln/>
                        </pic:spPr>
                      </pic:pic>
                    </a:graphicData>
                  </a:graphic>
                </wp:anchor>
              </w:drawing>
            </w:r>
          </w:p>
        </w:tc>
      </w:tr>
      <w:tr w:rsidR="00CD7C8F">
        <w:tc>
          <w:tcPr>
            <w:tcW w:w="6629" w:type="dxa"/>
          </w:tcPr>
          <w:p w:rsidR="00CD7C8F" w:rsidRDefault="00CD7C8F">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CD7C8F" w:rsidRDefault="00000000">
            <w:pPr>
              <w:numPr>
                <w:ilvl w:val="0"/>
                <w:numId w:val="1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 smontare le torce, seguire la procedura inversa.</w:t>
            </w:r>
          </w:p>
        </w:tc>
        <w:tc>
          <w:tcPr>
            <w:tcW w:w="2693" w:type="dxa"/>
          </w:tcPr>
          <w:p w:rsidR="00CD7C8F" w:rsidRDefault="00CD7C8F">
            <w:pPr>
              <w:spacing w:after="0"/>
              <w:rPr>
                <w:rFonts w:ascii="Times New Roman" w:eastAsia="Times New Roman" w:hAnsi="Times New Roman" w:cs="Times New Roman"/>
                <w:b/>
                <w:sz w:val="24"/>
                <w:szCs w:val="24"/>
              </w:rPr>
            </w:pPr>
          </w:p>
        </w:tc>
      </w:tr>
    </w:tbl>
    <w:p w:rsidR="00CD7C8F" w:rsidRDefault="00CD7C8F">
      <w:pPr>
        <w:spacing w:after="0"/>
        <w:rPr>
          <w:rFonts w:ascii="Times New Roman" w:eastAsia="Times New Roman" w:hAnsi="Times New Roman" w:cs="Times New Roman"/>
          <w:b/>
          <w:sz w:val="24"/>
          <w:szCs w:val="24"/>
        </w:rPr>
      </w:pPr>
    </w:p>
    <w:p w:rsidR="00CD7C8F" w:rsidRDefault="00CD7C8F">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rsidR="00CD7C8F" w:rsidRDefault="00CD7C8F">
      <w:pPr>
        <w:jc w:val="both"/>
        <w:rPr>
          <w:rFonts w:ascii="Times New Roman" w:eastAsia="Times New Roman" w:hAnsi="Times New Roman" w:cs="Times New Roman"/>
          <w:sz w:val="24"/>
          <w:szCs w:val="24"/>
        </w:rPr>
      </w:pP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0" w:name="_heading=h.h68g7ltadhat" w:colFirst="0" w:colLast="0"/>
      <w:bookmarkEnd w:id="30"/>
      <w:r>
        <w:rPr>
          <w:rFonts w:ascii="Times New Roman" w:eastAsia="Times New Roman" w:hAnsi="Times New Roman" w:cs="Times New Roman"/>
          <w:b/>
          <w:color w:val="000000"/>
          <w:sz w:val="26"/>
          <w:szCs w:val="26"/>
        </w:rPr>
        <w:t>ESERCIZIO N. 2</w:t>
      </w:r>
    </w:p>
    <w:p w:rsidR="00CD7C8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1" w:name="_heading=h.dlye6us2op1h" w:colFirst="0" w:colLast="0"/>
      <w:bookmarkEnd w:id="31"/>
      <w:r>
        <w:rPr>
          <w:rFonts w:ascii="Times New Roman" w:eastAsia="Times New Roman" w:hAnsi="Times New Roman" w:cs="Times New Roman"/>
          <w:b/>
          <w:color w:val="000000"/>
          <w:sz w:val="26"/>
          <w:szCs w:val="26"/>
        </w:rPr>
        <w:t>"Configurazione del funzionamento TIG"</w:t>
      </w:r>
    </w:p>
    <w:p w:rsidR="00CD7C8F" w:rsidRDefault="00CD7C8F">
      <w:pPr>
        <w:spacing w:after="0" w:line="240" w:lineRule="auto"/>
        <w:rPr>
          <w:rFonts w:ascii="Times New Roman" w:eastAsia="Times New Roman" w:hAnsi="Times New Roman" w:cs="Times New Roman"/>
          <w:b/>
          <w:sz w:val="16"/>
          <w:szCs w:val="16"/>
        </w:rPr>
      </w:pPr>
    </w:p>
    <w:p w:rsidR="00CD7C8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Regolare i parametri operativi di un TIG in base allo spessore del materiale e al diametro dell'elettrodo.</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Sulla parte frontale di un PC TIG si trova lo schermo principale del dispositivo e i pulsanti con cui è possibile selezionare le condizioni ideali per il funzionamento della macchina. (Maggiori informazioni nel capitolo 5, sezione 5.1.)</w:t>
      </w:r>
    </w:p>
    <w:p w:rsidR="00CD7C8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queste impostazioni si deve tenere conto del fatto che si utilizzerà un elettrodo al lantanio all'1,5%, con marcatura dorata e diametro di 2,4 mm. Inoltre, il pezzo di prova sarà realizzato in acciaio al carbonio comune con uno spessore di 2 mm.</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Dispositivo TIG PC</w:t>
      </w:r>
    </w:p>
    <w:p w:rsidR="00CD7C8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Pinzette per elettrodi con elettrodo al lantanio all'1,5%, con marcatura in oro e diametro di 2,4 mm.</w:t>
      </w:r>
    </w:p>
    <w:p w:rsidR="00CD7C8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Banco da lavoro piatto e pulito. È possibile utilizzare il tavolo da saldatura. </w:t>
      </w:r>
    </w:p>
    <w:p w:rsidR="00CD7C8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Il manuale del produttore.</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Campione di acciaio 100 x 40 x 2 mm.</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Svolgimento del lavoro</w:t>
      </w:r>
    </w:p>
    <w:p w:rsidR="00CD7C8F" w:rsidRDefault="00CD7C8F">
      <w:pPr>
        <w:spacing w:after="0" w:line="240" w:lineRule="auto"/>
        <w:rPr>
          <w:rFonts w:ascii="Times New Roman" w:eastAsia="Times New Roman" w:hAnsi="Times New Roman" w:cs="Times New Roman"/>
          <w:sz w:val="24"/>
          <w:szCs w:val="24"/>
        </w:rPr>
      </w:pPr>
    </w:p>
    <w:tbl>
      <w:tblPr>
        <w:tblStyle w:val="aff4"/>
        <w:tblW w:w="90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12"/>
        <w:gridCol w:w="2127"/>
      </w:tblGrid>
      <w:tr w:rsidR="00CD7C8F">
        <w:tc>
          <w:tcPr>
            <w:tcW w:w="6912" w:type="dxa"/>
          </w:tcPr>
          <w:p w:rsidR="00CD7C8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Colleghiamo il cavo di alimentazione alla rete e portiamo l'interruttore in posizione di accensione.</w:t>
            </w:r>
          </w:p>
        </w:tc>
        <w:tc>
          <w:tcPr>
            <w:tcW w:w="2127" w:type="dxa"/>
          </w:tcPr>
          <w:p w:rsidR="00CD7C8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5456" behindDoc="0" locked="0" layoutInCell="1" hidden="0" allowOverlap="1">
                  <wp:simplePos x="0" y="0"/>
                  <wp:positionH relativeFrom="column">
                    <wp:posOffset>158114</wp:posOffset>
                  </wp:positionH>
                  <wp:positionV relativeFrom="paragraph">
                    <wp:posOffset>40640</wp:posOffset>
                  </wp:positionV>
                  <wp:extent cx="873125" cy="702945"/>
                  <wp:effectExtent l="0" t="0" r="0" b="0"/>
                  <wp:wrapSquare wrapText="bothSides" distT="0" distB="0" distL="114300" distR="114300"/>
                  <wp:docPr id="2113975462" name="image50.jpg" descr="C:\Users\Teacher\Desktop\Setting tig Foto\soldering corners\IMG_20241029_092844~2.jpg"/>
                  <wp:cNvGraphicFramePr/>
                  <a:graphic xmlns:a="http://schemas.openxmlformats.org/drawingml/2006/main">
                    <a:graphicData uri="http://schemas.openxmlformats.org/drawingml/2006/picture">
                      <pic:pic xmlns:pic="http://schemas.openxmlformats.org/drawingml/2006/picture">
                        <pic:nvPicPr>
                          <pic:cNvPr id="0" name="image50.jpg" descr="C:\Users\Teacher\Desktop\Setting tig Foto\soldering corners\IMG_20241029_092844~2.jpg"/>
                          <pic:cNvPicPr preferRelativeResize="0"/>
                        </pic:nvPicPr>
                        <pic:blipFill>
                          <a:blip r:embed="rId62"/>
                          <a:srcRect/>
                          <a:stretch>
                            <a:fillRect/>
                          </a:stretch>
                        </pic:blipFill>
                        <pic:spPr>
                          <a:xfrm>
                            <a:off x="0" y="0"/>
                            <a:ext cx="873125" cy="702945"/>
                          </a:xfrm>
                          <a:prstGeom prst="rect">
                            <a:avLst/>
                          </a:prstGeom>
                          <a:ln/>
                        </pic:spPr>
                      </pic:pic>
                    </a:graphicData>
                  </a:graphic>
                </wp:anchor>
              </w:drawing>
            </w:r>
          </w:p>
        </w:tc>
      </w:tr>
      <w:tr w:rsidR="00CD7C8F">
        <w:tc>
          <w:tcPr>
            <w:tcW w:w="6912" w:type="dxa"/>
          </w:tcPr>
          <w:p w:rsidR="00CD7C8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Utilizzando il pulsante di spostamento selezioniamo la modalità TIG. Assicurarsi che la spia della funzione TIG sia accesa.</w:t>
            </w:r>
          </w:p>
          <w:p w:rsidR="00CD7C8F" w:rsidRDefault="00CD7C8F">
            <w:pPr>
              <w:jc w:val="both"/>
              <w:rPr>
                <w:rFonts w:ascii="Times New Roman" w:eastAsia="Times New Roman" w:hAnsi="Times New Roman" w:cs="Times New Roman"/>
                <w:sz w:val="24"/>
                <w:szCs w:val="24"/>
              </w:rPr>
            </w:pPr>
          </w:p>
        </w:tc>
        <w:tc>
          <w:tcPr>
            <w:tcW w:w="2127" w:type="dxa"/>
          </w:tcPr>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p w:rsidR="00CD7C8F"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56285" cy="1000125"/>
                  <wp:effectExtent l="0" t="0" r="0" b="0"/>
                  <wp:docPr id="21139754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3"/>
                          <a:srcRect/>
                          <a:stretch>
                            <a:fillRect/>
                          </a:stretch>
                        </pic:blipFill>
                        <pic:spPr>
                          <a:xfrm>
                            <a:off x="0" y="0"/>
                            <a:ext cx="756285" cy="1000125"/>
                          </a:xfrm>
                          <a:prstGeom prst="rect">
                            <a:avLst/>
                          </a:prstGeom>
                          <a:ln/>
                        </pic:spPr>
                      </pic:pic>
                    </a:graphicData>
                  </a:graphic>
                </wp:inline>
              </w:drawing>
            </w: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tc>
      </w:tr>
      <w:tr w:rsidR="00CD7C8F">
        <w:tc>
          <w:tcPr>
            <w:tcW w:w="6912" w:type="dxa"/>
          </w:tcPr>
          <w:p w:rsidR="00CD7C8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Spostiamo la luce sull'impostazione di pre-flusso e con il dimmer selezioniamo il gas inerte da avviare 3 secondi prima che si accenda l'arco voltaico. Questo consentirà una prima pulizia e inattivazione dell'ambiente di saldatura.</w:t>
            </w:r>
          </w:p>
        </w:tc>
        <w:tc>
          <w:tcPr>
            <w:tcW w:w="2127" w:type="dxa"/>
          </w:tcPr>
          <w:p w:rsidR="00CD7C8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6480" behindDoc="0" locked="0" layoutInCell="1" hidden="0" allowOverlap="1">
                  <wp:simplePos x="0" y="0"/>
                  <wp:positionH relativeFrom="column">
                    <wp:posOffset>158114</wp:posOffset>
                  </wp:positionH>
                  <wp:positionV relativeFrom="paragraph">
                    <wp:posOffset>49530</wp:posOffset>
                  </wp:positionV>
                  <wp:extent cx="753745" cy="998855"/>
                  <wp:effectExtent l="0" t="0" r="0" b="0"/>
                  <wp:wrapSquare wrapText="bothSides" distT="0" distB="0" distL="114300" distR="114300"/>
                  <wp:docPr id="2113975433" name="image5.jpg" descr="C:\Users\Teacher\Desktop\Ρύθμιση tig Foto\προροή.jpg"/>
                  <wp:cNvGraphicFramePr/>
                  <a:graphic xmlns:a="http://schemas.openxmlformats.org/drawingml/2006/main">
                    <a:graphicData uri="http://schemas.openxmlformats.org/drawingml/2006/picture">
                      <pic:pic xmlns:pic="http://schemas.openxmlformats.org/drawingml/2006/picture">
                        <pic:nvPicPr>
                          <pic:cNvPr id="0" name="image5.jpg" descr="C:\Users\Teacher\Desktop\Ρύθμιση tig Foto\προροή.jpg"/>
                          <pic:cNvPicPr preferRelativeResize="0"/>
                        </pic:nvPicPr>
                        <pic:blipFill>
                          <a:blip r:embed="rId64"/>
                          <a:srcRect/>
                          <a:stretch>
                            <a:fillRect/>
                          </a:stretch>
                        </pic:blipFill>
                        <pic:spPr>
                          <a:xfrm>
                            <a:off x="0" y="0"/>
                            <a:ext cx="753745" cy="998855"/>
                          </a:xfrm>
                          <a:prstGeom prst="rect">
                            <a:avLst/>
                          </a:prstGeom>
                          <a:ln/>
                        </pic:spPr>
                      </pic:pic>
                    </a:graphicData>
                  </a:graphic>
                </wp:anchor>
              </w:drawing>
            </w:r>
          </w:p>
        </w:tc>
      </w:tr>
      <w:tr w:rsidR="00CD7C8F">
        <w:tc>
          <w:tcPr>
            <w:tcW w:w="6912" w:type="dxa"/>
          </w:tcPr>
          <w:p w:rsidR="00CD7C8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Quindi impostiamo la corrente di avviamento a 40 A e il tempo di funzionamento della macchina a questo valore di intensità a 3 secondi.</w:t>
            </w:r>
          </w:p>
        </w:tc>
        <w:tc>
          <w:tcPr>
            <w:tcW w:w="2127" w:type="dxa"/>
          </w:tcPr>
          <w:p w:rsidR="00CD7C8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7504" behindDoc="0" locked="0" layoutInCell="1" hidden="0" allowOverlap="1">
                  <wp:simplePos x="0" y="0"/>
                  <wp:positionH relativeFrom="column">
                    <wp:posOffset>182880</wp:posOffset>
                  </wp:positionH>
                  <wp:positionV relativeFrom="paragraph">
                    <wp:posOffset>76200</wp:posOffset>
                  </wp:positionV>
                  <wp:extent cx="730885" cy="967105"/>
                  <wp:effectExtent l="0" t="0" r="0" b="0"/>
                  <wp:wrapSquare wrapText="bothSides" distT="0" distB="0" distL="114300" distR="114300"/>
                  <wp:docPr id="2113975472" name="image76.jpg" descr="C:\Users\Teacher\Desktop\Setting tig Foto\time προρεύματος.jpg"/>
                  <wp:cNvGraphicFramePr/>
                  <a:graphic xmlns:a="http://schemas.openxmlformats.org/drawingml/2006/main">
                    <a:graphicData uri="http://schemas.openxmlformats.org/drawingml/2006/picture">
                      <pic:pic xmlns:pic="http://schemas.openxmlformats.org/drawingml/2006/picture">
                        <pic:nvPicPr>
                          <pic:cNvPr id="0" name="image76.jpg" descr="C:\Users\Teacher\Desktop\Setting tig Foto\time προρεύματος.jpg"/>
                          <pic:cNvPicPr preferRelativeResize="0"/>
                        </pic:nvPicPr>
                        <pic:blipFill>
                          <a:blip r:embed="rId65"/>
                          <a:srcRect/>
                          <a:stretch>
                            <a:fillRect/>
                          </a:stretch>
                        </pic:blipFill>
                        <pic:spPr>
                          <a:xfrm>
                            <a:off x="0" y="0"/>
                            <a:ext cx="730885" cy="967105"/>
                          </a:xfrm>
                          <a:prstGeom prst="rect">
                            <a:avLst/>
                          </a:prstGeom>
                          <a:ln/>
                        </pic:spPr>
                      </pic:pic>
                    </a:graphicData>
                  </a:graphic>
                </wp:anchor>
              </w:drawing>
            </w: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tc>
      </w:tr>
      <w:tr w:rsidR="00CD7C8F">
        <w:tc>
          <w:tcPr>
            <w:tcW w:w="6912" w:type="dxa"/>
          </w:tcPr>
          <w:p w:rsidR="00CD7C8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 volume di funzionamento normale della macchina è impostato su 100 A.</w:t>
            </w:r>
          </w:p>
          <w:p w:rsidR="00CD7C8F" w:rsidRDefault="00CD7C8F">
            <w:pPr>
              <w:jc w:val="both"/>
              <w:rPr>
                <w:rFonts w:ascii="Times New Roman" w:eastAsia="Times New Roman" w:hAnsi="Times New Roman" w:cs="Times New Roman"/>
                <w:sz w:val="24"/>
                <w:szCs w:val="24"/>
              </w:rPr>
            </w:pPr>
          </w:p>
          <w:p w:rsidR="00CD7C8F" w:rsidRDefault="00CD7C8F">
            <w:pPr>
              <w:jc w:val="both"/>
              <w:rPr>
                <w:rFonts w:ascii="Times New Roman" w:eastAsia="Times New Roman" w:hAnsi="Times New Roman" w:cs="Times New Roman"/>
                <w:sz w:val="24"/>
                <w:szCs w:val="24"/>
              </w:rPr>
            </w:pPr>
          </w:p>
        </w:tc>
        <w:tc>
          <w:tcPr>
            <w:tcW w:w="2127" w:type="dxa"/>
          </w:tcPr>
          <w:p w:rsidR="00CD7C8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8528" behindDoc="0" locked="0" layoutInCell="1" hidden="0" allowOverlap="1">
                  <wp:simplePos x="0" y="0"/>
                  <wp:positionH relativeFrom="column">
                    <wp:posOffset>264160</wp:posOffset>
                  </wp:positionH>
                  <wp:positionV relativeFrom="paragraph">
                    <wp:posOffset>24130</wp:posOffset>
                  </wp:positionV>
                  <wp:extent cx="652145" cy="857250"/>
                  <wp:effectExtent l="0" t="0" r="0" b="0"/>
                  <wp:wrapSquare wrapText="bothSides" distT="0" distB="0" distL="114300" distR="114300"/>
                  <wp:docPr id="2113975463" name="image48.jpg" descr="C:\Users\Teacher\Desktop\Setting tig Foto\Power λειτουργίας.jpg"/>
                  <wp:cNvGraphicFramePr/>
                  <a:graphic xmlns:a="http://schemas.openxmlformats.org/drawingml/2006/main">
                    <a:graphicData uri="http://schemas.openxmlformats.org/drawingml/2006/picture">
                      <pic:pic xmlns:pic="http://schemas.openxmlformats.org/drawingml/2006/picture">
                        <pic:nvPicPr>
                          <pic:cNvPr id="0" name="image48.jpg" descr="C:\Users\Teacher\Desktop\Setting tig Foto\Power λειτουργίας.jpg"/>
                          <pic:cNvPicPr preferRelativeResize="0"/>
                        </pic:nvPicPr>
                        <pic:blipFill>
                          <a:blip r:embed="rId66"/>
                          <a:srcRect/>
                          <a:stretch>
                            <a:fillRect/>
                          </a:stretch>
                        </pic:blipFill>
                        <pic:spPr>
                          <a:xfrm>
                            <a:off x="0" y="0"/>
                            <a:ext cx="652145" cy="857250"/>
                          </a:xfrm>
                          <a:prstGeom prst="rect">
                            <a:avLst/>
                          </a:prstGeom>
                          <a:ln/>
                        </pic:spPr>
                      </pic:pic>
                    </a:graphicData>
                  </a:graphic>
                </wp:anchor>
              </w:drawing>
            </w:r>
          </w:p>
        </w:tc>
      </w:tr>
      <w:tr w:rsidR="00CD7C8F">
        <w:tc>
          <w:tcPr>
            <w:tcW w:w="6912" w:type="dxa"/>
          </w:tcPr>
          <w:p w:rsidR="00CD7C8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Impostiamo la corrente di spegnimento a 40 A e il tempo in cui la macchina funzionerà a questo valore a 3 secondi.</w:t>
            </w:r>
          </w:p>
          <w:p w:rsidR="00CD7C8F" w:rsidRDefault="00CD7C8F">
            <w:pPr>
              <w:jc w:val="both"/>
              <w:rPr>
                <w:rFonts w:ascii="Times New Roman" w:eastAsia="Times New Roman" w:hAnsi="Times New Roman" w:cs="Times New Roman"/>
                <w:sz w:val="24"/>
                <w:szCs w:val="24"/>
              </w:rPr>
            </w:pPr>
          </w:p>
        </w:tc>
        <w:tc>
          <w:tcPr>
            <w:tcW w:w="2127" w:type="dxa"/>
          </w:tcPr>
          <w:p w:rsidR="00CD7C8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799552" behindDoc="0" locked="0" layoutInCell="1" hidden="0" allowOverlap="1">
                  <wp:simplePos x="0" y="0"/>
                  <wp:positionH relativeFrom="column">
                    <wp:posOffset>224154</wp:posOffset>
                  </wp:positionH>
                  <wp:positionV relativeFrom="paragraph">
                    <wp:posOffset>67945</wp:posOffset>
                  </wp:positionV>
                  <wp:extent cx="688975" cy="914400"/>
                  <wp:effectExtent l="0" t="0" r="0" b="0"/>
                  <wp:wrapSquare wrapText="bothSides" distT="0" distB="0" distL="114300" distR="114300"/>
                  <wp:docPr id="2113975504" name="image127.jpg" descr="C:\Users\Teacher\Desktop\Setting tig Foto\Time μεταρευμα.jpg"/>
                  <wp:cNvGraphicFramePr/>
                  <a:graphic xmlns:a="http://schemas.openxmlformats.org/drawingml/2006/main">
                    <a:graphicData uri="http://schemas.openxmlformats.org/drawingml/2006/picture">
                      <pic:pic xmlns:pic="http://schemas.openxmlformats.org/drawingml/2006/picture">
                        <pic:nvPicPr>
                          <pic:cNvPr id="0" name="image127.jpg" descr="C:\Users\Teacher\Desktop\Setting tig Foto\Time μεταρευμα.jpg"/>
                          <pic:cNvPicPr preferRelativeResize="0"/>
                        </pic:nvPicPr>
                        <pic:blipFill>
                          <a:blip r:embed="rId67"/>
                          <a:srcRect/>
                          <a:stretch>
                            <a:fillRect/>
                          </a:stretch>
                        </pic:blipFill>
                        <pic:spPr>
                          <a:xfrm>
                            <a:off x="0" y="0"/>
                            <a:ext cx="688975" cy="914400"/>
                          </a:xfrm>
                          <a:prstGeom prst="rect">
                            <a:avLst/>
                          </a:prstGeom>
                          <a:ln/>
                        </pic:spPr>
                      </pic:pic>
                    </a:graphicData>
                  </a:graphic>
                </wp:anchor>
              </w:drawing>
            </w:r>
          </w:p>
        </w:tc>
      </w:tr>
      <w:tr w:rsidR="00CD7C8F">
        <w:tc>
          <w:tcPr>
            <w:tcW w:w="6912" w:type="dxa"/>
          </w:tcPr>
          <w:p w:rsidR="00CD7C8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Spostiamo la luce sull'impostazione del flusso e con il dimmer selezioniamo il gas inerte per continuare a fluire per 2,5 secondi dopo lo spegnimento dell'arco voltaico. Questo aiuterà a raffreddare l'elettrodo e la saldatura ed eviterà la contaminazione.</w:t>
            </w:r>
          </w:p>
        </w:tc>
        <w:tc>
          <w:tcPr>
            <w:tcW w:w="2127" w:type="dxa"/>
          </w:tcPr>
          <w:p w:rsidR="00CD7C8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800576" behindDoc="0" locked="0" layoutInCell="1" hidden="0" allowOverlap="1">
                  <wp:simplePos x="0" y="0"/>
                  <wp:positionH relativeFrom="column">
                    <wp:posOffset>221614</wp:posOffset>
                  </wp:positionH>
                  <wp:positionV relativeFrom="paragraph">
                    <wp:posOffset>106045</wp:posOffset>
                  </wp:positionV>
                  <wp:extent cx="730885" cy="961390"/>
                  <wp:effectExtent l="0" t="0" r="0" b="0"/>
                  <wp:wrapSquare wrapText="bothSides" distT="0" distB="0" distL="114300" distR="114300"/>
                  <wp:docPr id="2113975517" name="image137.jpg" descr="C:\Users\Teacher\Desktop\Setting tig Foto\Time μεταροής.jpg"/>
                  <wp:cNvGraphicFramePr/>
                  <a:graphic xmlns:a="http://schemas.openxmlformats.org/drawingml/2006/main">
                    <a:graphicData uri="http://schemas.openxmlformats.org/drawingml/2006/picture">
                      <pic:pic xmlns:pic="http://schemas.openxmlformats.org/drawingml/2006/picture">
                        <pic:nvPicPr>
                          <pic:cNvPr id="0" name="image137.jpg" descr="C:\Users\Teacher\Desktop\Setting tig Foto\Time μεταροής.jpg"/>
                          <pic:cNvPicPr preferRelativeResize="0"/>
                        </pic:nvPicPr>
                        <pic:blipFill>
                          <a:blip r:embed="rId68"/>
                          <a:srcRect/>
                          <a:stretch>
                            <a:fillRect/>
                          </a:stretch>
                        </pic:blipFill>
                        <pic:spPr>
                          <a:xfrm>
                            <a:off x="0" y="0"/>
                            <a:ext cx="730885" cy="961390"/>
                          </a:xfrm>
                          <a:prstGeom prst="rect">
                            <a:avLst/>
                          </a:prstGeom>
                          <a:ln/>
                        </pic:spPr>
                      </pic:pic>
                    </a:graphicData>
                  </a:graphic>
                </wp:anchor>
              </w:drawing>
            </w:r>
          </w:p>
        </w:tc>
      </w:tr>
      <w:tr w:rsidR="00CD7C8F">
        <w:trPr>
          <w:trHeight w:val="2258"/>
        </w:trPr>
        <w:tc>
          <w:tcPr>
            <w:tcW w:w="6912" w:type="dxa"/>
          </w:tcPr>
          <w:p w:rsidR="00CD7C8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Infine, per il controllo dell'elettrodo selezioniamo la modalità 2T. Ciò significa che l'elettrodo si accenderà quando premeremo l'interruttore e si spegnerà quando lo rilasceremo.</w:t>
            </w:r>
          </w:p>
        </w:tc>
        <w:tc>
          <w:tcPr>
            <w:tcW w:w="2127" w:type="dxa"/>
          </w:tcPr>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p w:rsidR="00CD7C8F" w:rsidRDefault="00CD7C8F">
            <w:pPr>
              <w:spacing w:after="0"/>
              <w:jc w:val="both"/>
              <w:rPr>
                <w:rFonts w:ascii="Times New Roman" w:eastAsia="Times New Roman" w:hAnsi="Times New Roman" w:cs="Times New Roman"/>
                <w:sz w:val="24"/>
                <w:szCs w:val="24"/>
              </w:rPr>
            </w:pPr>
          </w:p>
          <w:p w:rsidR="00CD7C8F" w:rsidRDefault="00000000">
            <w:pPr>
              <w:spacing w:after="0"/>
              <w:jc w:val="both"/>
              <w:rPr>
                <w:rFonts w:ascii="Times New Roman" w:eastAsia="Times New Roman" w:hAnsi="Times New Roman" w:cs="Times New Roman"/>
                <w:sz w:val="24"/>
                <w:szCs w:val="24"/>
              </w:rPr>
            </w:pPr>
            <w:r>
              <w:rPr>
                <w:noProof/>
              </w:rPr>
              <w:drawing>
                <wp:anchor distT="0" distB="0" distL="114300" distR="114300" simplePos="0" relativeHeight="251801600" behindDoc="0" locked="0" layoutInCell="1" hidden="0" allowOverlap="1">
                  <wp:simplePos x="0" y="0"/>
                  <wp:positionH relativeFrom="column">
                    <wp:posOffset>221614</wp:posOffset>
                  </wp:positionH>
                  <wp:positionV relativeFrom="paragraph">
                    <wp:posOffset>-901699</wp:posOffset>
                  </wp:positionV>
                  <wp:extent cx="696595" cy="919480"/>
                  <wp:effectExtent l="0" t="0" r="0" b="0"/>
                  <wp:wrapSquare wrapText="bothSides" distT="0" distB="0" distL="114300" distR="114300"/>
                  <wp:docPr id="2113975476" name="image75.jpg" descr="C:\Users\Teacher\Desktop\Ρύθμιση tig Foto\2T welding.jpg"/>
                  <wp:cNvGraphicFramePr/>
                  <a:graphic xmlns:a="http://schemas.openxmlformats.org/drawingml/2006/main">
                    <a:graphicData uri="http://schemas.openxmlformats.org/drawingml/2006/picture">
                      <pic:pic xmlns:pic="http://schemas.openxmlformats.org/drawingml/2006/picture">
                        <pic:nvPicPr>
                          <pic:cNvPr id="0" name="image75.jpg" descr="C:\Users\Teacher\Desktop\Ρύθμιση tig Foto\2T welding.jpg"/>
                          <pic:cNvPicPr preferRelativeResize="0"/>
                        </pic:nvPicPr>
                        <pic:blipFill>
                          <a:blip r:embed="rId69"/>
                          <a:srcRect/>
                          <a:stretch>
                            <a:fillRect/>
                          </a:stretch>
                        </pic:blipFill>
                        <pic:spPr>
                          <a:xfrm>
                            <a:off x="0" y="0"/>
                            <a:ext cx="696595" cy="919480"/>
                          </a:xfrm>
                          <a:prstGeom prst="rect">
                            <a:avLst/>
                          </a:prstGeom>
                          <a:ln/>
                        </pic:spPr>
                      </pic:pic>
                    </a:graphicData>
                  </a:graphic>
                </wp:anchor>
              </w:drawing>
            </w:r>
          </w:p>
          <w:p w:rsidR="00CD7C8F" w:rsidRDefault="00CD7C8F">
            <w:pPr>
              <w:spacing w:after="0"/>
              <w:jc w:val="both"/>
              <w:rPr>
                <w:rFonts w:ascii="Times New Roman" w:eastAsia="Times New Roman" w:hAnsi="Times New Roman" w:cs="Times New Roman"/>
                <w:sz w:val="24"/>
                <w:szCs w:val="24"/>
              </w:rPr>
            </w:pPr>
          </w:p>
        </w:tc>
      </w:tr>
      <w:tr w:rsidR="00CD7C8F">
        <w:trPr>
          <w:trHeight w:val="1768"/>
        </w:trPr>
        <w:tc>
          <w:tcPr>
            <w:tcW w:w="9039" w:type="dxa"/>
            <w:gridSpan w:val="2"/>
          </w:tcPr>
          <w:p w:rsidR="00CD7C8F" w:rsidRDefault="00000000">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 macchina è pronta per l'uso ed è possibile eseguire i primi test. Qualsiasi modifica alle impostazioni può essere effettuata anche durante il lavoro.</w:t>
            </w:r>
          </w:p>
          <w:p w:rsidR="00CD7C8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È possibile modificare le impostazioni verificando ogni volta i risultati.</w:t>
            </w:r>
          </w:p>
        </w:tc>
      </w:tr>
    </w:tbl>
    <w:p w:rsidR="00CD7C8F" w:rsidRDefault="00CD7C8F">
      <w:pPr>
        <w:spacing w:after="0"/>
        <w:jc w:val="both"/>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br w:type="page"/>
      </w:r>
    </w:p>
    <w:p w:rsidR="00CD7C8F" w:rsidRDefault="00CD7C8F">
      <w:pPr>
        <w:spacing w:after="0"/>
        <w:jc w:val="both"/>
        <w:rPr>
          <w:rFonts w:ascii="Times New Roman" w:eastAsia="Times New Roman" w:hAnsi="Times New Roman" w:cs="Times New Roman"/>
          <w:sz w:val="24"/>
          <w:szCs w:val="24"/>
        </w:rPr>
      </w:pP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2" w:name="_heading=h.jzeldiy4h03m" w:colFirst="0" w:colLast="0"/>
      <w:bookmarkEnd w:id="32"/>
      <w:r>
        <w:rPr>
          <w:rFonts w:ascii="Times New Roman" w:eastAsia="Times New Roman" w:hAnsi="Times New Roman" w:cs="Times New Roman"/>
          <w:b/>
          <w:color w:val="000000"/>
          <w:sz w:val="26"/>
          <w:szCs w:val="26"/>
        </w:rPr>
        <w:t>ESERCIZIO N. 3</w:t>
      </w:r>
    </w:p>
    <w:p w:rsidR="00CD7C8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3" w:name="_heading=h.r1dfbyoi0l58" w:colFirst="0" w:colLast="0"/>
      <w:bookmarkEnd w:id="33"/>
      <w:r>
        <w:rPr>
          <w:rFonts w:ascii="Times New Roman" w:eastAsia="Times New Roman" w:hAnsi="Times New Roman" w:cs="Times New Roman"/>
          <w:b/>
          <w:color w:val="000000"/>
          <w:sz w:val="26"/>
          <w:szCs w:val="26"/>
        </w:rPr>
        <w:t>"Regolazione del flusso di gas inerte di una stazione di alimentazione TIG in funzione dello spessore del materiale e del diametro dell'orifizio ceramico"</w:t>
      </w:r>
    </w:p>
    <w:p w:rsidR="00CD7C8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Regolare la portata del gas inerte in base al diametro dell'orifizio ceramico e alle condizioni di lavoro.</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bombola contiene gas immagazzinato a una pressione che solitamente varia da 230 a 300 bar. Nella parte superiore della bombola di gas inerte è presente una serie di manometri. I più comuni sono costituiti da due manometri. Uno è un manometro ad alta pressione che indica il contenuto della bombola, consentendo all'operatore di prepararsi alla sua sostituzione. Il secondo è un manometro a bassa pressione e consente all'operatore di regolare la portata del gas protettivo in L/min dalla bombola alla torcia di saldatura.</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Dispositivo TIG PC</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Pinze per saldatura con beccuccio in ceramica n. 6.</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Bombola di gas inerte con manometri collegati.</w:t>
      </w:r>
    </w:p>
    <w:p w:rsidR="00CD7C8F"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Banco da lavoro piatto e pulito. È possibile utilizzare il tavolo da saldatura.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Svolgimento del lavoro</w:t>
      </w:r>
    </w:p>
    <w:tbl>
      <w:tblPr>
        <w:tblStyle w:val="aff5"/>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88"/>
        <w:gridCol w:w="2916"/>
      </w:tblGrid>
      <w:tr w:rsidR="00CD7C8F">
        <w:tc>
          <w:tcPr>
            <w:tcW w:w="6688"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 di qualsiasi lavoro, controlliamo accuratamente le condizioni del tubo che trasporta il gas inerte dalla bombola al dispositivo. Prima di eseguire la saldatura TIG, dobbiamo assicurarci che non vi siano perdite e che il flusso di gas sia libero.</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916" w:type="dxa"/>
          </w:tcPr>
          <w:p w:rsidR="00CD7C8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2624" behindDoc="0" locked="0" layoutInCell="1" hidden="0" allowOverlap="1">
                  <wp:simplePos x="0" y="0"/>
                  <wp:positionH relativeFrom="column">
                    <wp:posOffset>143510</wp:posOffset>
                  </wp:positionH>
                  <wp:positionV relativeFrom="paragraph">
                    <wp:posOffset>145415</wp:posOffset>
                  </wp:positionV>
                  <wp:extent cx="1440180" cy="1896745"/>
                  <wp:effectExtent l="0" t="0" r="0" b="0"/>
                  <wp:wrapSquare wrapText="bothSides" distT="0" distB="0" distL="114300" distR="114300"/>
                  <wp:docPr id="2113975493" name="image98.jpg" descr="E:\ERASMUS\InnoWeld\Ρύθμιση tig Foto\IMG_20241016_102407.jpg"/>
                  <wp:cNvGraphicFramePr/>
                  <a:graphic xmlns:a="http://schemas.openxmlformats.org/drawingml/2006/main">
                    <a:graphicData uri="http://schemas.openxmlformats.org/drawingml/2006/picture">
                      <pic:pic xmlns:pic="http://schemas.openxmlformats.org/drawingml/2006/picture">
                        <pic:nvPicPr>
                          <pic:cNvPr id="0" name="image98.jpg" descr="E:\ERASMUS\InnoWeld\Ρύθμιση tig Foto\IMG_20241016_102407.jpg"/>
                          <pic:cNvPicPr preferRelativeResize="0"/>
                        </pic:nvPicPr>
                        <pic:blipFill>
                          <a:blip r:embed="rId70"/>
                          <a:srcRect/>
                          <a:stretch>
                            <a:fillRect/>
                          </a:stretch>
                        </pic:blipFill>
                        <pic:spPr>
                          <a:xfrm>
                            <a:off x="0" y="0"/>
                            <a:ext cx="1440180" cy="1896745"/>
                          </a:xfrm>
                          <a:prstGeom prst="rect">
                            <a:avLst/>
                          </a:prstGeom>
                          <a:ln/>
                        </pic:spPr>
                      </pic:pic>
                    </a:graphicData>
                  </a:graphic>
                </wp:anchor>
              </w:drawing>
            </w:r>
          </w:p>
        </w:tc>
      </w:tr>
      <w:tr w:rsidR="00CD7C8F">
        <w:trPr>
          <w:trHeight w:val="1523"/>
        </w:trPr>
        <w:tc>
          <w:tcPr>
            <w:tcW w:w="6688"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6"/>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 assicuriamo che le letture su entrambi i manometri siano pari a zero. Apriamo la valvola della bombola in senso antiorario. </w:t>
            </w:r>
          </w:p>
        </w:tc>
        <w:tc>
          <w:tcPr>
            <w:tcW w:w="2916" w:type="dxa"/>
            <w:vMerge w:val="restart"/>
          </w:tcPr>
          <w:p w:rsidR="00CD7C8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3648" behindDoc="0" locked="0" layoutInCell="1" hidden="0" allowOverlap="1">
                  <wp:simplePos x="0" y="0"/>
                  <wp:positionH relativeFrom="column">
                    <wp:posOffset>29846</wp:posOffset>
                  </wp:positionH>
                  <wp:positionV relativeFrom="paragraph">
                    <wp:posOffset>334010</wp:posOffset>
                  </wp:positionV>
                  <wp:extent cx="1578610" cy="1005205"/>
                  <wp:effectExtent l="0" t="0" r="0" b="0"/>
                  <wp:wrapSquare wrapText="bothSides" distT="0" distB="0" distL="114300" distR="114300"/>
                  <wp:docPr id="2113975451" name="image40.png" descr="C:\Users\user\Desktop\2024-11-07 10_30_02-1000004473 - Ζωγραφική.png"/>
                  <wp:cNvGraphicFramePr/>
                  <a:graphic xmlns:a="http://schemas.openxmlformats.org/drawingml/2006/main">
                    <a:graphicData uri="http://schemas.openxmlformats.org/drawingml/2006/picture">
                      <pic:pic xmlns:pic="http://schemas.openxmlformats.org/drawingml/2006/picture">
                        <pic:nvPicPr>
                          <pic:cNvPr id="0" name="image40.png" descr="C:\Users\user\Desktop\2024-11-07 10_30_02-1000004473 - Ζωγραφική.png"/>
                          <pic:cNvPicPr preferRelativeResize="0"/>
                        </pic:nvPicPr>
                        <pic:blipFill>
                          <a:blip r:embed="rId71"/>
                          <a:srcRect/>
                          <a:stretch>
                            <a:fillRect/>
                          </a:stretch>
                        </pic:blipFill>
                        <pic:spPr>
                          <a:xfrm>
                            <a:off x="0" y="0"/>
                            <a:ext cx="1578610" cy="1005205"/>
                          </a:xfrm>
                          <a:prstGeom prst="rect">
                            <a:avLst/>
                          </a:prstGeom>
                          <a:ln/>
                        </pic:spPr>
                      </pic:pic>
                    </a:graphicData>
                  </a:graphic>
                </wp:anchor>
              </w:drawing>
            </w:r>
          </w:p>
        </w:tc>
      </w:tr>
      <w:tr w:rsidR="00CD7C8F">
        <w:tc>
          <w:tcPr>
            <w:tcW w:w="6688"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Controlliamo e segniamo la lettura del manometro di alta pressione. Questo indicatore ci mostra il contenuto di gas inerte nella bombola. </w:t>
            </w:r>
          </w:p>
          <w:p w:rsidR="00CD7C8F" w:rsidRDefault="00CD7C8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916" w:type="dxa"/>
            <w:vMerge/>
          </w:tcPr>
          <w:p w:rsidR="00CD7C8F" w:rsidRDefault="00CD7C8F">
            <w:pPr>
              <w:widowControl w:val="0"/>
              <w:pBdr>
                <w:top w:val="nil"/>
                <w:left w:val="nil"/>
                <w:bottom w:val="nil"/>
                <w:right w:val="nil"/>
                <w:between w:val="nil"/>
              </w:pBdr>
              <w:spacing w:after="0"/>
              <w:rPr>
                <w:rFonts w:ascii="Times New Roman" w:eastAsia="Times New Roman" w:hAnsi="Times New Roman" w:cs="Times New Roman"/>
                <w:color w:val="000000"/>
                <w:sz w:val="24"/>
                <w:szCs w:val="24"/>
              </w:rPr>
            </w:pPr>
          </w:p>
        </w:tc>
      </w:tr>
      <w:tr w:rsidR="00CD7C8F">
        <w:tc>
          <w:tcPr>
            <w:tcW w:w="6688"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6"/>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Ruotiamo il regolatore di pressione in senso orario controllando la variazione della lettura del manometro di bassa pressione. Impostiamo la portata del gas inerte a 10 l/m. In generale, si sceglie una portata doppia rispetto alla marcatura numerica dell'orifizio. </w:t>
            </w:r>
          </w:p>
        </w:tc>
        <w:tc>
          <w:tcPr>
            <w:tcW w:w="2916" w:type="dxa"/>
          </w:tcPr>
          <w:p w:rsidR="00CD7C8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4672" behindDoc="0" locked="0" layoutInCell="1" hidden="0" allowOverlap="1">
                  <wp:simplePos x="0" y="0"/>
                  <wp:positionH relativeFrom="column">
                    <wp:posOffset>43181</wp:posOffset>
                  </wp:positionH>
                  <wp:positionV relativeFrom="paragraph">
                    <wp:posOffset>148590</wp:posOffset>
                  </wp:positionV>
                  <wp:extent cx="1497965" cy="1664970"/>
                  <wp:effectExtent l="0" t="0" r="0" b="0"/>
                  <wp:wrapSquare wrapText="bothSides" distT="0" distB="0" distL="114300" distR="114300"/>
                  <wp:docPr id="2113975473" name="image70.png" descr="C:\Users\user\Desktop\2024-11-07 11_03_27-Pressure Gauges - Pr. photo viewer Windows.png"/>
                  <wp:cNvGraphicFramePr/>
                  <a:graphic xmlns:a="http://schemas.openxmlformats.org/drawingml/2006/main">
                    <a:graphicData uri="http://schemas.openxmlformats.org/drawingml/2006/picture">
                      <pic:pic xmlns:pic="http://schemas.openxmlformats.org/drawingml/2006/picture">
                        <pic:nvPicPr>
                          <pic:cNvPr id="0" name="image70.png" descr="C:\Users\user\Desktop\2024-11-07 11_03_27-Pressure Gauges - Pr. photo viewer Windows.png"/>
                          <pic:cNvPicPr preferRelativeResize="0"/>
                        </pic:nvPicPr>
                        <pic:blipFill>
                          <a:blip r:embed="rId72"/>
                          <a:srcRect/>
                          <a:stretch>
                            <a:fillRect/>
                          </a:stretch>
                        </pic:blipFill>
                        <pic:spPr>
                          <a:xfrm>
                            <a:off x="0" y="0"/>
                            <a:ext cx="1497965" cy="1664970"/>
                          </a:xfrm>
                          <a:prstGeom prst="rect">
                            <a:avLst/>
                          </a:prstGeom>
                          <a:ln/>
                        </pic:spPr>
                      </pic:pic>
                    </a:graphicData>
                  </a:graphic>
                </wp:anchor>
              </w:drawing>
            </w:r>
          </w:p>
        </w:tc>
      </w:tr>
      <w:tr w:rsidR="00CD7C8F">
        <w:tc>
          <w:tcPr>
            <w:tcW w:w="6688"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6"/>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Sulle pinze dell'elettrodo premere l'interruttore di alimentazione per rilasciare il gas inerte. Controlliamo la deviazione sul manometro di bassa pressione e, se necessario, apportiamo le correzioni necessarie.</w:t>
            </w:r>
          </w:p>
        </w:tc>
        <w:tc>
          <w:tcPr>
            <w:tcW w:w="2916" w:type="dxa"/>
          </w:tcPr>
          <w:p w:rsidR="00CD7C8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5696" behindDoc="0" locked="0" layoutInCell="1" hidden="0" allowOverlap="1">
                  <wp:simplePos x="0" y="0"/>
                  <wp:positionH relativeFrom="column">
                    <wp:posOffset>20956</wp:posOffset>
                  </wp:positionH>
                  <wp:positionV relativeFrom="paragraph">
                    <wp:posOffset>137160</wp:posOffset>
                  </wp:positionV>
                  <wp:extent cx="1689735" cy="1642745"/>
                  <wp:effectExtent l="0" t="0" r="0" b="0"/>
                  <wp:wrapSquare wrapText="bothSides" distT="0" distB="0" distL="114300" distR="114300"/>
                  <wp:docPr id="2113975464" name="image53.png" descr="C:\Users\user\Desktop\2024-11-07 11_21_06-ΗΛΕΚΤΡΟΣΥΓΚΟΛΛΗΣΗ TIG  new - Microsoft Word.png"/>
                  <wp:cNvGraphicFramePr/>
                  <a:graphic xmlns:a="http://schemas.openxmlformats.org/drawingml/2006/main">
                    <a:graphicData uri="http://schemas.openxmlformats.org/drawingml/2006/picture">
                      <pic:pic xmlns:pic="http://schemas.openxmlformats.org/drawingml/2006/picture">
                        <pic:nvPicPr>
                          <pic:cNvPr id="0" name="image53.png" descr="C:\Users\user\Desktop\2024-11-07 11_21_06-ΗΛΕΚΤΡΟΣΥΓΚΟΛΛΗΣΗ TIG  new - Microsoft Word.png"/>
                          <pic:cNvPicPr preferRelativeResize="0"/>
                        </pic:nvPicPr>
                        <pic:blipFill>
                          <a:blip r:embed="rId73"/>
                          <a:srcRect/>
                          <a:stretch>
                            <a:fillRect/>
                          </a:stretch>
                        </pic:blipFill>
                        <pic:spPr>
                          <a:xfrm>
                            <a:off x="0" y="0"/>
                            <a:ext cx="1689735" cy="1642745"/>
                          </a:xfrm>
                          <a:prstGeom prst="rect">
                            <a:avLst/>
                          </a:prstGeom>
                          <a:ln/>
                        </pic:spPr>
                      </pic:pic>
                    </a:graphicData>
                  </a:graphic>
                </wp:anchor>
              </w:drawing>
            </w:r>
            <w:r>
              <w:rPr>
                <w:noProof/>
              </w:rPr>
              <mc:AlternateContent>
                <mc:Choice Requires="wpg">
                  <w:drawing>
                    <wp:anchor distT="0" distB="0" distL="114300" distR="114300" simplePos="0" relativeHeight="251806720" behindDoc="0" locked="0" layoutInCell="1" hidden="0" allowOverlap="1">
                      <wp:simplePos x="0" y="0"/>
                      <wp:positionH relativeFrom="column">
                        <wp:posOffset>76201</wp:posOffset>
                      </wp:positionH>
                      <wp:positionV relativeFrom="paragraph">
                        <wp:posOffset>1473200</wp:posOffset>
                      </wp:positionV>
                      <wp:extent cx="790575" cy="269875"/>
                      <wp:effectExtent l="0" t="0" r="0" b="0"/>
                      <wp:wrapNone/>
                      <wp:docPr id="2113975364" name="Rectangle 2113975364"/>
                      <wp:cNvGraphicFramePr/>
                      <a:graphic xmlns:a="http://schemas.openxmlformats.org/drawingml/2006/main">
                        <a:graphicData uri="http://schemas.microsoft.com/office/word/2010/wordprocessingShape">
                          <wps:wsp>
                            <wps:cNvSpPr/>
                            <wps:spPr>
                              <a:xfrm>
                                <a:off x="4955475" y="3649825"/>
                                <a:ext cx="781050" cy="260350"/>
                              </a:xfrm>
                              <a:prstGeom prst="rect">
                                <a:avLst/>
                              </a:prstGeom>
                              <a:solidFill>
                                <a:schemeClr val="lt1"/>
                              </a:solidFill>
                              <a:ln w="9525" cap="flat" cmpd="sng">
                                <a:solidFill>
                                  <a:srgbClr val="000000"/>
                                </a:solidFill>
                                <a:prstDash val="solid"/>
                                <a:round/>
                                <a:headEnd type="none" w="sm" len="sm"/>
                                <a:tailEnd type="none" w="sm" len="sm"/>
                              </a:ln>
                            </wps:spPr>
                            <wps:txbx>
                              <w:txbxContent>
                                <w:p w:rsidR="00CD7C8F" w:rsidRDefault="00000000">
                                  <w:pPr>
                                    <w:spacing w:line="275" w:lineRule="auto"/>
                                    <w:textDirection w:val="btLr"/>
                                  </w:pPr>
                                  <w:r>
                                    <w:rPr>
                                      <w:color w:val="000000"/>
                                      <w:sz w:val="18"/>
                                    </w:rPr>
                                    <w:t>pinze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76201</wp:posOffset>
                      </wp:positionH>
                      <wp:positionV relativeFrom="paragraph">
                        <wp:posOffset>1473200</wp:posOffset>
                      </wp:positionV>
                      <wp:extent cx="790575" cy="269875"/>
                      <wp:effectExtent l="0" t="0" r="0" b="0"/>
                      <wp:wrapNone/>
                      <wp:docPr id="2113975364" name="image49.png"/>
                      <a:graphic>
                        <a:graphicData uri="http://schemas.openxmlformats.org/drawingml/2006/picture">
                          <pic:pic>
                            <pic:nvPicPr>
                              <pic:cNvPr id="0" name="image49.png"/>
                              <pic:cNvPicPr preferRelativeResize="0"/>
                            </pic:nvPicPr>
                            <pic:blipFill>
                              <a:blip r:embed="rId12"/>
                              <a:srcRect/>
                              <a:stretch>
                                <a:fillRect/>
                              </a:stretch>
                            </pic:blipFill>
                            <pic:spPr>
                              <a:xfrm>
                                <a:off x="0" y="0"/>
                                <a:ext cx="790575" cy="269875"/>
                              </a:xfrm>
                              <a:prstGeom prst="rect"/>
                              <a:ln/>
                            </pic:spPr>
                          </pic:pic>
                        </a:graphicData>
                      </a:graphic>
                    </wp:anchor>
                  </w:drawing>
                </mc:Fallback>
              </mc:AlternateContent>
            </w:r>
          </w:p>
        </w:tc>
      </w:tr>
      <w:tr w:rsidR="00CD7C8F">
        <w:tc>
          <w:tcPr>
            <w:tcW w:w="9604" w:type="dxa"/>
            <w:gridSpan w:val="2"/>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6"/>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Questa disposizione potrebbe non essere definitiva. Durante il funzionamento e le prestazioni del motore, il montatore può ritenere necessario aumentare o diminuire la portata per ridurre il consumo di gas.</w:t>
            </w:r>
          </w:p>
        </w:tc>
      </w:tr>
    </w:tbl>
    <w:p w:rsidR="00CD7C8F" w:rsidRDefault="00CD7C8F">
      <w:pPr>
        <w:jc w:val="both"/>
        <w:rPr>
          <w:rFonts w:ascii="Times New Roman" w:eastAsia="Times New Roman" w:hAnsi="Times New Roman" w:cs="Times New Roman"/>
          <w:sz w:val="24"/>
          <w:szCs w:val="24"/>
        </w:rPr>
      </w:pPr>
    </w:p>
    <w:p w:rsidR="00CD7C8F" w:rsidRDefault="00CD7C8F">
      <w:pPr>
        <w:jc w:val="both"/>
        <w:rPr>
          <w:rFonts w:ascii="Times New Roman" w:eastAsia="Times New Roman" w:hAnsi="Times New Roman" w:cs="Times New Roman"/>
          <w:sz w:val="24"/>
          <w:szCs w:val="24"/>
        </w:rPr>
      </w:pP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4" w:name="_heading=h.siiazk2rw8nc" w:colFirst="0" w:colLast="0"/>
      <w:bookmarkEnd w:id="34"/>
      <w:r>
        <w:rPr>
          <w:rFonts w:ascii="Times New Roman" w:eastAsia="Times New Roman" w:hAnsi="Times New Roman" w:cs="Times New Roman"/>
          <w:b/>
          <w:color w:val="000000"/>
          <w:sz w:val="26"/>
          <w:szCs w:val="26"/>
        </w:rPr>
        <w:lastRenderedPageBreak/>
        <w:t>ESERCIZIO N. 4</w:t>
      </w:r>
    </w:p>
    <w:p w:rsidR="00CD7C8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5" w:name="_heading=h.x642yhz7pcm" w:colFirst="0" w:colLast="0"/>
      <w:bookmarkEnd w:id="35"/>
      <w:r>
        <w:rPr>
          <w:rFonts w:ascii="Times New Roman" w:eastAsia="Times New Roman" w:hAnsi="Times New Roman" w:cs="Times New Roman"/>
          <w:b/>
          <w:color w:val="000000"/>
          <w:sz w:val="26"/>
          <w:szCs w:val="26"/>
        </w:rPr>
        <w:t>"Formazione di punti di fusione mediante saldatura TIG, senza e con l'aggiunta di adesivo"</w:t>
      </w:r>
    </w:p>
    <w:p w:rsidR="00CD7C8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 e mantenere la geometria corretta (angoli) della torcia dell'elettrodo durante il lavoro.</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Accendere, controllare e dirigere l'arco voltaico verso il punto di saldatura in modo istantaneo (staking). </w:t>
      </w:r>
    </w:p>
    <w:p w:rsidR="00CD7C8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Maneggiare e dirigere correttamente la bacchetta di apporto nel bagno di fusione.</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base allo spessore della lamiera, al diametro dell'elettrodo e al beccuccio ceramico, regoleremo il volume di funzionamento normale e l'alimentazione del gas di protezione.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 della saldatura, la lamiera deve essere pulita molto bene in modo che sia priva di ruggine, oli o altre sostanze grasse che contaminano l'elettrodo e riducono le prestazioni di saldatura e la qualità del risultato. </w:t>
      </w:r>
    </w:p>
    <w:p w:rsidR="00CD7C8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Imposta il volume di funzionamento a 125A.</w:t>
      </w:r>
    </w:p>
    <w:p w:rsidR="00CD7C8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Scegliamo il beccuccio in ceramica 7.</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Dispositivo TIG PC</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Lamiera di acciaio delle dimensioni di 100 x 40 x 4 mm.</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Bacchetta di saldatura TIG spessore 2 mm tipo ER70S-2 con diametro 2 mm.</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Banco da lavoro piatto e pulito. È possibile utilizzare il tavolo da saldatura. </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Elettrodo di tungsteno da 2,4 mm.</w:t>
      </w:r>
    </w:p>
    <w:p w:rsidR="00CD7C8F" w:rsidRDefault="00CD7C8F">
      <w:pPr>
        <w:spacing w:after="0" w:line="240" w:lineRule="auto"/>
        <w:rPr>
          <w:rFonts w:ascii="Times New Roman" w:eastAsia="Times New Roman" w:hAnsi="Times New Roman" w:cs="Times New Roman"/>
          <w:sz w:val="24"/>
          <w:szCs w:val="24"/>
        </w:rPr>
      </w:pPr>
    </w:p>
    <w:p w:rsidR="00CD7C8F" w:rsidRDefault="00CD7C8F">
      <w:pPr>
        <w:spacing w:after="0"/>
        <w:rPr>
          <w:rFonts w:ascii="Times New Roman" w:eastAsia="Times New Roman" w:hAnsi="Times New Roman" w:cs="Times New Roman"/>
          <w:sz w:val="24"/>
          <w:szCs w:val="24"/>
        </w:rPr>
      </w:pPr>
    </w:p>
    <w:p w:rsidR="00CD7C8F" w:rsidRDefault="00CD7C8F">
      <w:pPr>
        <w:spacing w:after="0"/>
        <w:rPr>
          <w:rFonts w:ascii="Times New Roman" w:eastAsia="Times New Roman" w:hAnsi="Times New Roman" w:cs="Times New Roman"/>
          <w:b/>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Procedimento</w:t>
      </w:r>
    </w:p>
    <w:tbl>
      <w:tblPr>
        <w:tblStyle w:val="aff6"/>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44"/>
        <w:gridCol w:w="3160"/>
      </w:tblGrid>
      <w:tr w:rsidR="00CD7C8F">
        <w:tc>
          <w:tcPr>
            <w:tcW w:w="644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14"/>
              </w:numPr>
              <w:pBdr>
                <w:top w:val="nil"/>
                <w:left w:val="nil"/>
                <w:bottom w:val="nil"/>
                <w:right w:val="nil"/>
                <w:between w:val="nil"/>
              </w:pBdr>
              <w:spacing w:after="0"/>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Sulla lastra metallica 100x 40 x 4 mm tracciamo delle linee rette verticali e orizzontali parallele tra loro, distanziate di 10 mm. Quindi segniamo i punti di intersezione delle linee rette.</w:t>
            </w:r>
          </w:p>
          <w:p w:rsidR="00CD7C8F" w:rsidRDefault="00CD7C8F">
            <w:pPr>
              <w:pBdr>
                <w:top w:val="nil"/>
                <w:left w:val="nil"/>
                <w:bottom w:val="nil"/>
                <w:right w:val="nil"/>
                <w:between w:val="nil"/>
              </w:pBdr>
              <w:spacing w:after="0"/>
              <w:ind w:left="1364"/>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ind w:left="1364"/>
              <w:jc w:val="both"/>
              <w:rPr>
                <w:rFonts w:ascii="Times New Roman" w:eastAsia="Times New Roman" w:hAnsi="Times New Roman" w:cs="Times New Roman"/>
                <w:color w:val="000000"/>
                <w:sz w:val="24"/>
                <w:szCs w:val="24"/>
              </w:rPr>
            </w:pPr>
          </w:p>
        </w:tc>
        <w:tc>
          <w:tcPr>
            <w:tcW w:w="3160" w:type="dxa"/>
          </w:tcPr>
          <w:p w:rsidR="00CD7C8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7744" behindDoc="0" locked="0" layoutInCell="1" hidden="0" allowOverlap="1">
                  <wp:simplePos x="0" y="0"/>
                  <wp:positionH relativeFrom="column">
                    <wp:posOffset>121285</wp:posOffset>
                  </wp:positionH>
                  <wp:positionV relativeFrom="paragraph">
                    <wp:posOffset>85090</wp:posOffset>
                  </wp:positionV>
                  <wp:extent cx="1487805" cy="1117600"/>
                  <wp:effectExtent l="0" t="0" r="0" b="0"/>
                  <wp:wrapSquare wrapText="bothSides" distT="0" distB="0" distL="114300" distR="114300"/>
                  <wp:docPr id="2113975521" name="image153.jpg" descr="C:\Users\Teacher\AppData\Local\Microsoft\Windows\INetCache\Content.Word\IMG_20241108_120847.jpg"/>
                  <wp:cNvGraphicFramePr/>
                  <a:graphic xmlns:a="http://schemas.openxmlformats.org/drawingml/2006/main">
                    <a:graphicData uri="http://schemas.openxmlformats.org/drawingml/2006/picture">
                      <pic:pic xmlns:pic="http://schemas.openxmlformats.org/drawingml/2006/picture">
                        <pic:nvPicPr>
                          <pic:cNvPr id="0" name="image153.jpg" descr="C:\Users\Teacher\AppData\Local\Microsoft\Windows\INetCache\Content.Word\IMG_20241108_120847.jpg"/>
                          <pic:cNvPicPr preferRelativeResize="0"/>
                        </pic:nvPicPr>
                        <pic:blipFill>
                          <a:blip r:embed="rId74"/>
                          <a:srcRect/>
                          <a:stretch>
                            <a:fillRect/>
                          </a:stretch>
                        </pic:blipFill>
                        <pic:spPr>
                          <a:xfrm>
                            <a:off x="0" y="0"/>
                            <a:ext cx="1487805" cy="1117600"/>
                          </a:xfrm>
                          <a:prstGeom prst="rect">
                            <a:avLst/>
                          </a:prstGeom>
                          <a:ln/>
                        </pic:spPr>
                      </pic:pic>
                    </a:graphicData>
                  </a:graphic>
                </wp:anchor>
              </w:drawing>
            </w:r>
          </w:p>
        </w:tc>
      </w:tr>
      <w:tr w:rsidR="00CD7C8F">
        <w:tc>
          <w:tcPr>
            <w:tcW w:w="644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Posizioniamo l'elettrodo sul punto in cui realizzeremo il primo punto. Solleviamo l'elettrodo e gli diamo l'inclinazione necessaria di 15</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160" w:type="dxa"/>
          </w:tcPr>
          <w:p w:rsidR="00CD7C8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08768" behindDoc="0" locked="0" layoutInCell="1" hidden="0" allowOverlap="1">
                  <wp:simplePos x="0" y="0"/>
                  <wp:positionH relativeFrom="column">
                    <wp:posOffset>257175</wp:posOffset>
                  </wp:positionH>
                  <wp:positionV relativeFrom="paragraph">
                    <wp:posOffset>130175</wp:posOffset>
                  </wp:positionV>
                  <wp:extent cx="1297940" cy="895985"/>
                  <wp:effectExtent l="0" t="0" r="0" b="0"/>
                  <wp:wrapSquare wrapText="bothSides" distT="0" distB="0" distL="114300" distR="114300"/>
                  <wp:docPr id="2113975441" name="image9.png" descr="C:\Users\Teacher\Documents\ScreenRecorder\Screenshots\2024-11\ScreenShot_8_11_2024_4_02_00_μμ.png"/>
                  <wp:cNvGraphicFramePr/>
                  <a:graphic xmlns:a="http://schemas.openxmlformats.org/drawingml/2006/main">
                    <a:graphicData uri="http://schemas.openxmlformats.org/drawingml/2006/picture">
                      <pic:pic xmlns:pic="http://schemas.openxmlformats.org/drawingml/2006/picture">
                        <pic:nvPicPr>
                          <pic:cNvPr id="0" name="image9.png" descr="C:\Users\Teacher\Documents\ScreenRecorder\Screenshots\2024-11\ScreenShot_8_11_2024_4_02_00_μμ.png"/>
                          <pic:cNvPicPr preferRelativeResize="0"/>
                        </pic:nvPicPr>
                        <pic:blipFill>
                          <a:blip r:embed="rId75"/>
                          <a:srcRect/>
                          <a:stretch>
                            <a:fillRect/>
                          </a:stretch>
                        </pic:blipFill>
                        <pic:spPr>
                          <a:xfrm>
                            <a:off x="0" y="0"/>
                            <a:ext cx="1297940" cy="895985"/>
                          </a:xfrm>
                          <a:prstGeom prst="rect">
                            <a:avLst/>
                          </a:prstGeom>
                          <a:ln/>
                        </pic:spPr>
                      </pic:pic>
                    </a:graphicData>
                  </a:graphic>
                </wp:anchor>
              </w:drawing>
            </w:r>
          </w:p>
        </w:tc>
      </w:tr>
      <w:tr w:rsidR="00CD7C8F">
        <w:trPr>
          <w:trHeight w:val="3215"/>
        </w:trPr>
        <w:tc>
          <w:tcPr>
            <w:tcW w:w="644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Premiamo l'interruttore di accensione dell'arco elettrico e aspettiamo che si formi un lago di metallo fuso nel punto. Una volta fatto questo, lasciamo che l'interruttore spenga l'arco elettrico.</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Fare attenzione a non rimuovere l'elettrodo dal sito fino a quando non si raffredda, altrimenti l'elettrodo di tungsteno viene contaminato dall'aria atmosferica.</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i/>
                <w:color w:val="000000"/>
                <w:sz w:val="24"/>
                <w:szCs w:val="24"/>
              </w:rPr>
            </w:pPr>
          </w:p>
          <w:p w:rsidR="00CD7C8F" w:rsidRDefault="00000000">
            <w:pPr>
              <w:pBdr>
                <w:top w:val="nil"/>
                <w:left w:val="nil"/>
                <w:bottom w:val="nil"/>
                <w:right w:val="nil"/>
                <w:between w:val="nil"/>
              </w:pBdr>
              <w:ind w:left="567"/>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Ripetere il processo in tutti i punti della lastra metallica, omettendo una linea verticale alla volta. </w:t>
            </w:r>
          </w:p>
        </w:tc>
        <w:tc>
          <w:tcPr>
            <w:tcW w:w="3160" w:type="dxa"/>
          </w:tcPr>
          <w:p w:rsidR="00CD7C8F" w:rsidRDefault="00000000">
            <w:pPr>
              <w:rPr>
                <w:rFonts w:ascii="Times New Roman" w:eastAsia="Times New Roman" w:hAnsi="Times New Roman" w:cs="Times New Roman"/>
                <w:sz w:val="24"/>
                <w:szCs w:val="24"/>
              </w:rPr>
            </w:pPr>
            <w:r>
              <w:rPr>
                <w:noProof/>
              </w:rPr>
              <w:drawing>
                <wp:anchor distT="0" distB="0" distL="114300" distR="114300" simplePos="0" relativeHeight="251809792" behindDoc="0" locked="0" layoutInCell="1" hidden="0" allowOverlap="1">
                  <wp:simplePos x="0" y="0"/>
                  <wp:positionH relativeFrom="column">
                    <wp:posOffset>12701</wp:posOffset>
                  </wp:positionH>
                  <wp:positionV relativeFrom="paragraph">
                    <wp:posOffset>257175</wp:posOffset>
                  </wp:positionV>
                  <wp:extent cx="1818640" cy="1366520"/>
                  <wp:effectExtent l="0" t="0" r="0" b="0"/>
                  <wp:wrapSquare wrapText="bothSides" distT="0" distB="0" distL="114300" distR="114300"/>
                  <wp:docPr id="2113975459" name="image4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46.png" descr="C:\Users\Teacher\Documents\ScreenRecorder\Screenshots\2024-11\ScreenShot_8_11_2024_4_05_52_μμ.png"/>
                          <pic:cNvPicPr preferRelativeResize="0"/>
                        </pic:nvPicPr>
                        <pic:blipFill>
                          <a:blip r:embed="rId76"/>
                          <a:srcRect/>
                          <a:stretch>
                            <a:fillRect/>
                          </a:stretch>
                        </pic:blipFill>
                        <pic:spPr>
                          <a:xfrm>
                            <a:off x="0" y="0"/>
                            <a:ext cx="1818640" cy="1366520"/>
                          </a:xfrm>
                          <a:prstGeom prst="rect">
                            <a:avLst/>
                          </a:prstGeom>
                          <a:ln/>
                        </pic:spPr>
                      </pic:pic>
                    </a:graphicData>
                  </a:graphic>
                </wp:anchor>
              </w:drawing>
            </w:r>
          </w:p>
        </w:tc>
      </w:tr>
      <w:tr w:rsidR="00CD7C8F">
        <w:trPr>
          <w:trHeight w:val="3266"/>
        </w:trPr>
        <w:tc>
          <w:tcPr>
            <w:tcW w:w="644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Nei punti del laminato che abbiamo omesso nel lavoro precedente, effettueremo una saldatura istantanea con integrazione di adesivo. </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Premiamo l'interruttore di accensione dell'arco elettrico e aspettiamo di vedere formarsi un lago di metallo fuso nel punto. Una volta fatto, avviciniamo il bastoncino di riempimento e lo immergiamo nel lago di metallo fuso. Rimuoviamo il bastoncino e lasciamo che l'interruttore spenga l'arco elettrico.   </w:t>
            </w:r>
          </w:p>
          <w:p w:rsidR="00CD7C8F" w:rsidRDefault="00CD7C8F">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rPr>
              <w:t>Attenzione!!! L'elettrodo di tungsteno non deve entrare in contatto né con la bacchetta di saldatura né con i pezzi. Se ciò dovesse accadere, il saldatore deve interrompere il processo e molare nuovamente l'elettrodo.</w:t>
            </w:r>
          </w:p>
        </w:tc>
        <w:tc>
          <w:tcPr>
            <w:tcW w:w="3160" w:type="dxa"/>
          </w:tcPr>
          <w:p w:rsidR="00CD7C8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10816" behindDoc="0" locked="0" layoutInCell="1" hidden="0" allowOverlap="1">
                  <wp:simplePos x="0" y="0"/>
                  <wp:positionH relativeFrom="column">
                    <wp:posOffset>12701</wp:posOffset>
                  </wp:positionH>
                  <wp:positionV relativeFrom="paragraph">
                    <wp:posOffset>257175</wp:posOffset>
                  </wp:positionV>
                  <wp:extent cx="1818640" cy="1366520"/>
                  <wp:effectExtent l="0" t="0" r="0" b="0"/>
                  <wp:wrapSquare wrapText="bothSides" distT="0" distB="0" distL="114300" distR="114300"/>
                  <wp:docPr id="2113975482" name="image4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46.png" descr="C:\Users\Teacher\Documents\ScreenRecorder\Screenshots\2024-11\ScreenShot_8_11_2024_4_05_52_μμ.png"/>
                          <pic:cNvPicPr preferRelativeResize="0"/>
                        </pic:nvPicPr>
                        <pic:blipFill>
                          <a:blip r:embed="rId76"/>
                          <a:srcRect/>
                          <a:stretch>
                            <a:fillRect/>
                          </a:stretch>
                        </pic:blipFill>
                        <pic:spPr>
                          <a:xfrm>
                            <a:off x="0" y="0"/>
                            <a:ext cx="1818640" cy="1366520"/>
                          </a:xfrm>
                          <a:prstGeom prst="rect">
                            <a:avLst/>
                          </a:prstGeom>
                          <a:ln/>
                        </pic:spPr>
                      </pic:pic>
                    </a:graphicData>
                  </a:graphic>
                </wp:anchor>
              </w:drawing>
            </w:r>
          </w:p>
        </w:tc>
      </w:tr>
    </w:tbl>
    <w:p w:rsidR="00CD7C8F" w:rsidRDefault="00CD7C8F">
      <w:pPr>
        <w:jc w:val="both"/>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br w:type="page"/>
      </w:r>
    </w:p>
    <w:p w:rsidR="00CD7C8F" w:rsidRDefault="00CD7C8F">
      <w:pPr>
        <w:jc w:val="both"/>
        <w:rPr>
          <w:rFonts w:ascii="Times New Roman" w:eastAsia="Times New Roman" w:hAnsi="Times New Roman" w:cs="Times New Roman"/>
          <w:sz w:val="24"/>
          <w:szCs w:val="24"/>
        </w:rPr>
      </w:pP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6" w:name="_heading=h.1rmy6kbb0pie" w:colFirst="0" w:colLast="0"/>
      <w:bookmarkEnd w:id="36"/>
      <w:r>
        <w:rPr>
          <w:rFonts w:ascii="Times New Roman" w:eastAsia="Times New Roman" w:hAnsi="Times New Roman" w:cs="Times New Roman"/>
          <w:b/>
          <w:color w:val="000000"/>
          <w:sz w:val="26"/>
          <w:szCs w:val="26"/>
        </w:rPr>
        <w:t>ESERCIZIO N. 5</w:t>
      </w:r>
    </w:p>
    <w:p w:rsidR="00CD7C8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7" w:name="_heading=h.r0icz0wm8kpf" w:colFirst="0" w:colLast="0"/>
      <w:bookmarkEnd w:id="37"/>
      <w:r>
        <w:rPr>
          <w:rFonts w:ascii="Times New Roman" w:eastAsia="Times New Roman" w:hAnsi="Times New Roman" w:cs="Times New Roman"/>
          <w:b/>
          <w:color w:val="000000"/>
          <w:sz w:val="26"/>
          <w:szCs w:val="26"/>
        </w:rPr>
        <w:t>"Formazione di una linea di fusione mediante saldatura TIG, senza aggiunta di adesivo"</w:t>
      </w:r>
    </w:p>
    <w:p w:rsidR="00CD7C8F"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Mantenere la distanza prescritta tra l'elettrodo e il laminato.</w:t>
      </w:r>
    </w:p>
    <w:p w:rsidR="00CD7C8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 e mantenere durante il funzionamento la corretta geometria (angoli) della torcia dell'elettrodo.</w:t>
      </w:r>
    </w:p>
    <w:p w:rsidR="00CD7C8F" w:rsidRDefault="00000000">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Accendere, controllare e dirigere a velocità costante l'arco voltaico verso il punto di saldatura. </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base allo spessore della lamiera, al diametro dell'elettrodo e al beccuccio ceramico, regoleremo il volume di funzionamento normale e l'alimentazione del gas di protezione.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 della saldatura, la lamiera deve essere pulita molto bene in modo che sia priva di ruggine, oli o altre sostanze grasse che contaminano l'elettrodo e riducono le prestazioni di saldatura e la qualità del risultato. </w:t>
      </w:r>
    </w:p>
    <w:p w:rsidR="00CD7C8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Imposta il volume di funzionamento a 125A.</w:t>
      </w:r>
    </w:p>
    <w:p w:rsidR="00CD7C8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Scegliamo il beccuccio in ceramica 7.</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Dispositivo TIG PC</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Lamiera di acciaio delle dimensioni di 100 x 40 x 4 mm.</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Smerigliatrice elettrica angolare.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Banco da lavoro piatto e pulito. È possibile utilizzare il tavolo da saldatura. </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Elettrodo in tungsteno da 2,4 mm.</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Procedimento</w:t>
      </w:r>
    </w:p>
    <w:tbl>
      <w:tblPr>
        <w:tblStyle w:val="aff7"/>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2408"/>
      </w:tblGrid>
      <w:tr w:rsidR="00CD7C8F">
        <w:tc>
          <w:tcPr>
            <w:tcW w:w="7196" w:type="dxa"/>
          </w:tcPr>
          <w:p w:rsidR="00CD7C8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Sulla piastra metallica 100x 40 x 4 mm tracciamo delle linee rette orizzontali parallele tra loro, distanziate di 10 mm l'una dall'altra. La marcatura può essere effettuata anche con un utensile per incisione, ma in questa fase scegliamo un pennarello per rendere le linee più visibili. </w:t>
            </w:r>
          </w:p>
          <w:p w:rsidR="00CD7C8F" w:rsidRDefault="00000000">
            <w:pPr>
              <w:numPr>
                <w:ilvl w:val="0"/>
                <w:numId w:val="20"/>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Assicuriamo una posizione di lavoro comoda e rilassata. </w:t>
            </w:r>
          </w:p>
          <w:p w:rsidR="00CD7C8F" w:rsidRDefault="00000000">
            <w:pPr>
              <w:numPr>
                <w:ilvl w:val="0"/>
                <w:numId w:val="20"/>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Tracciamo il percorso di saldatura senza corrente ed evidenziamo i punti che potrebbero risultare difficili.</w:t>
            </w:r>
          </w:p>
        </w:tc>
        <w:tc>
          <w:tcPr>
            <w:tcW w:w="2408" w:type="dxa"/>
          </w:tcPr>
          <w:p w:rsidR="00CD7C8F" w:rsidRDefault="00000000">
            <w:pPr>
              <w:jc w:val="both"/>
              <w:rPr>
                <w:rFonts w:ascii="Times New Roman" w:eastAsia="Times New Roman" w:hAnsi="Times New Roman" w:cs="Times New Roman"/>
                <w:sz w:val="24"/>
                <w:szCs w:val="24"/>
              </w:rPr>
            </w:pPr>
            <w:r>
              <w:rPr>
                <w:noProof/>
              </w:rPr>
              <w:lastRenderedPageBreak/>
              <w:drawing>
                <wp:anchor distT="0" distB="0" distL="114300" distR="114300" simplePos="0" relativeHeight="251811840" behindDoc="0" locked="0" layoutInCell="1" hidden="0" allowOverlap="1">
                  <wp:simplePos x="0" y="0"/>
                  <wp:positionH relativeFrom="column">
                    <wp:posOffset>55882</wp:posOffset>
                  </wp:positionH>
                  <wp:positionV relativeFrom="paragraph">
                    <wp:posOffset>277495</wp:posOffset>
                  </wp:positionV>
                  <wp:extent cx="1254760" cy="941070"/>
                  <wp:effectExtent l="0" t="0" r="0" b="0"/>
                  <wp:wrapSquare wrapText="bothSides" distT="0" distB="0" distL="114300" distR="114300"/>
                  <wp:docPr id="2113975437" name="image3.jpg" descr="C:\Users\Teacher\Desktop\Lab exercises\IMG_20241108_115924.jpg"/>
                  <wp:cNvGraphicFramePr/>
                  <a:graphic xmlns:a="http://schemas.openxmlformats.org/drawingml/2006/main">
                    <a:graphicData uri="http://schemas.openxmlformats.org/drawingml/2006/picture">
                      <pic:pic xmlns:pic="http://schemas.openxmlformats.org/drawingml/2006/picture">
                        <pic:nvPicPr>
                          <pic:cNvPr id="0" name="image3.jpg" descr="C:\Users\Teacher\Desktop\Lab exercises\IMG_20241108_115924.jpg"/>
                          <pic:cNvPicPr preferRelativeResize="0"/>
                        </pic:nvPicPr>
                        <pic:blipFill>
                          <a:blip r:embed="rId77"/>
                          <a:srcRect/>
                          <a:stretch>
                            <a:fillRect/>
                          </a:stretch>
                        </pic:blipFill>
                        <pic:spPr>
                          <a:xfrm>
                            <a:off x="0" y="0"/>
                            <a:ext cx="1254760" cy="941070"/>
                          </a:xfrm>
                          <a:prstGeom prst="rect">
                            <a:avLst/>
                          </a:prstGeom>
                          <a:ln/>
                        </pic:spPr>
                      </pic:pic>
                    </a:graphicData>
                  </a:graphic>
                </wp:anchor>
              </w:drawing>
            </w:r>
          </w:p>
        </w:tc>
      </w:tr>
      <w:tr w:rsidR="00CD7C8F">
        <w:tc>
          <w:tcPr>
            <w:tcW w:w="9604" w:type="dxa"/>
            <w:gridSpan w:val="2"/>
          </w:tcPr>
          <w:p w:rsidR="00CD7C8F" w:rsidRDefault="00000000">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noProof/>
              </w:rPr>
              <w:drawing>
                <wp:anchor distT="0" distB="0" distL="114300" distR="114300" simplePos="0" relativeHeight="251812864" behindDoc="0" locked="0" layoutInCell="1" hidden="0" allowOverlap="1">
                  <wp:simplePos x="0" y="0"/>
                  <wp:positionH relativeFrom="column">
                    <wp:posOffset>4348480</wp:posOffset>
                  </wp:positionH>
                  <wp:positionV relativeFrom="paragraph">
                    <wp:posOffset>116839</wp:posOffset>
                  </wp:positionV>
                  <wp:extent cx="1495425" cy="1423035"/>
                  <wp:effectExtent l="0" t="0" r="0" b="0"/>
                  <wp:wrapSquare wrapText="bothSides" distT="0" distB="0" distL="114300" distR="114300"/>
                  <wp:docPr id="2113975435" name="image14.png" descr="C:\Users\Teacher\Documents\ScreenRecorder\Screenshots\2024-11\ScreenShot_9_11_2024_1_35_01_μμ.png"/>
                  <wp:cNvGraphicFramePr/>
                  <a:graphic xmlns:a="http://schemas.openxmlformats.org/drawingml/2006/main">
                    <a:graphicData uri="http://schemas.openxmlformats.org/drawingml/2006/picture">
                      <pic:pic xmlns:pic="http://schemas.openxmlformats.org/drawingml/2006/picture">
                        <pic:nvPicPr>
                          <pic:cNvPr id="0" name="image14.png" descr="C:\Users\Teacher\Documents\ScreenRecorder\Screenshots\2024-11\ScreenShot_9_11_2024_1_35_01_μμ.png"/>
                          <pic:cNvPicPr preferRelativeResize="0"/>
                        </pic:nvPicPr>
                        <pic:blipFill>
                          <a:blip r:embed="rId78"/>
                          <a:srcRect/>
                          <a:stretch>
                            <a:fillRect/>
                          </a:stretch>
                        </pic:blipFill>
                        <pic:spPr>
                          <a:xfrm>
                            <a:off x="0" y="0"/>
                            <a:ext cx="1495425" cy="1423035"/>
                          </a:xfrm>
                          <a:prstGeom prst="rect">
                            <a:avLst/>
                          </a:prstGeom>
                          <a:ln/>
                        </pic:spPr>
                      </pic:pic>
                    </a:graphicData>
                  </a:graphic>
                </wp:anchor>
              </w:drawing>
            </w:r>
          </w:p>
          <w:p w:rsidR="00CD7C8F" w:rsidRDefault="00000000">
            <w:pPr>
              <w:numPr>
                <w:ilvl w:val="3"/>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Premiamo l'interruttore di accensione dell'arco elettrico e aspettiamo di vedere formarsi un lago di metallo fuso nel punto. Una volta fatto questo, continuiamo nella direzione di saldatura, mantenendo una distanza costante dal laminato e la </w:t>
            </w:r>
            <w:r>
              <w:rPr>
                <w:rFonts w:ascii="Times New Roman" w:eastAsia="Times New Roman" w:hAnsi="Times New Roman" w:cs="Times New Roman"/>
                <w:b/>
                <w:color w:val="000000"/>
                <w:sz w:val="24"/>
                <w:szCs w:val="24"/>
              </w:rPr>
              <w:t>velocità di movimento</w:t>
            </w:r>
            <w:r>
              <w:rPr>
                <w:rFonts w:ascii="Times New Roman" w:eastAsia="Times New Roman" w:hAnsi="Times New Roman" w:cs="Times New Roman"/>
                <w:color w:val="000000"/>
                <w:sz w:val="24"/>
                <w:szCs w:val="24"/>
              </w:rPr>
              <w:t>. Quando raggiungiamo il bordo della lamella, lasciamo che l'interruttore spenga l'arco elettrico.</w:t>
            </w:r>
            <w:r>
              <w:rPr>
                <w:noProof/>
              </w:rPr>
              <w:drawing>
                <wp:anchor distT="0" distB="0" distL="114300" distR="114300" simplePos="0" relativeHeight="251813888" behindDoc="0" locked="0" layoutInCell="1" hidden="0" allowOverlap="1">
                  <wp:simplePos x="0" y="0"/>
                  <wp:positionH relativeFrom="column">
                    <wp:posOffset>4263390</wp:posOffset>
                  </wp:positionH>
                  <wp:positionV relativeFrom="paragraph">
                    <wp:posOffset>745491</wp:posOffset>
                  </wp:positionV>
                  <wp:extent cx="873760" cy="2322195"/>
                  <wp:effectExtent l="0" t="0" r="0" b="0"/>
                  <wp:wrapSquare wrapText="bothSides" distT="0" distB="0" distL="114300" distR="114300"/>
                  <wp:docPr id="2113975450" name="image19.png" descr="C:\Users\Teacher\Documents\ScreenRecorder\Screenshots\2024-11\ScreenShot_8_11_2024_4_35_20_μμ.png"/>
                  <wp:cNvGraphicFramePr/>
                  <a:graphic xmlns:a="http://schemas.openxmlformats.org/drawingml/2006/main">
                    <a:graphicData uri="http://schemas.openxmlformats.org/drawingml/2006/picture">
                      <pic:pic xmlns:pic="http://schemas.openxmlformats.org/drawingml/2006/picture">
                        <pic:nvPicPr>
                          <pic:cNvPr id="0" name="image19.png" descr="C:\Users\Teacher\Documents\ScreenRecorder\Screenshots\2024-11\ScreenShot_8_11_2024_4_35_20_μμ.png"/>
                          <pic:cNvPicPr preferRelativeResize="0"/>
                        </pic:nvPicPr>
                        <pic:blipFill>
                          <a:blip r:embed="rId79"/>
                          <a:srcRect/>
                          <a:stretch>
                            <a:fillRect/>
                          </a:stretch>
                        </pic:blipFill>
                        <pic:spPr>
                          <a:xfrm rot="5400000">
                            <a:off x="0" y="0"/>
                            <a:ext cx="873760" cy="2322195"/>
                          </a:xfrm>
                          <a:prstGeom prst="rect">
                            <a:avLst/>
                          </a:prstGeom>
                          <a:ln/>
                        </pic:spPr>
                      </pic:pic>
                    </a:graphicData>
                  </a:graphic>
                </wp:anchor>
              </w:drawing>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Fare attenzione a non rimuovere l'elettrodo dal sito fino a quando non si raffredda, altrimenti l'elettrodo di tungsteno viene contaminato dall'aria atmosferica.</w:t>
            </w:r>
          </w:p>
          <w:p w:rsidR="00CD7C8F" w:rsidRDefault="00CD7C8F">
            <w:pPr>
              <w:jc w:val="both"/>
              <w:rPr>
                <w:rFonts w:ascii="Times New Roman" w:eastAsia="Times New Roman" w:hAnsi="Times New Roman" w:cs="Times New Roman"/>
                <w:sz w:val="24"/>
                <w:szCs w:val="24"/>
              </w:rPr>
            </w:pPr>
          </w:p>
          <w:p w:rsidR="00CD7C8F"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Ripetere il processo su tutte le linee tracciate.</w:t>
            </w:r>
          </w:p>
        </w:tc>
      </w:tr>
      <w:tr w:rsidR="00CD7C8F">
        <w:tc>
          <w:tcPr>
            <w:tcW w:w="7196"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La piastra dell'immagine adiacente mostra il retro del campione. Il percorso evidenziato in giallo ha mantenuto la corretta velocità di avanzamento. Sul percorso contrassegnato in nero, il movimento era più lento. </w:t>
            </w:r>
          </w:p>
          <w:p w:rsidR="00CD7C8F" w:rsidRDefault="00000000">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conseguenza, abbiamo una zona più ampia che è stata interessata dal calore.</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ind w:left="567"/>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La zona interessata non dipende dall'intensità di funzionamento, ma SOLO dalla velocità della corsa di saldatura.</w:t>
            </w:r>
          </w:p>
        </w:tc>
        <w:tc>
          <w:tcPr>
            <w:tcW w:w="2408" w:type="dxa"/>
          </w:tcPr>
          <w:p w:rsidR="00CD7C8F" w:rsidRDefault="00000000">
            <w:pPr>
              <w:jc w:val="both"/>
              <w:rPr>
                <w:rFonts w:ascii="Times New Roman" w:eastAsia="Times New Roman" w:hAnsi="Times New Roman" w:cs="Times New Roman"/>
                <w:sz w:val="24"/>
                <w:szCs w:val="24"/>
              </w:rPr>
            </w:pPr>
            <w:r>
              <w:rPr>
                <w:noProof/>
              </w:rPr>
              <w:drawing>
                <wp:anchor distT="0" distB="0" distL="114300" distR="114300" simplePos="0" relativeHeight="251814912" behindDoc="0" locked="0" layoutInCell="1" hidden="0" allowOverlap="1">
                  <wp:simplePos x="0" y="0"/>
                  <wp:positionH relativeFrom="column">
                    <wp:posOffset>97157</wp:posOffset>
                  </wp:positionH>
                  <wp:positionV relativeFrom="paragraph">
                    <wp:posOffset>131445</wp:posOffset>
                  </wp:positionV>
                  <wp:extent cx="1230630" cy="1593215"/>
                  <wp:effectExtent l="0" t="0" r="0" b="0"/>
                  <wp:wrapSquare wrapText="bothSides" distT="0" distB="0" distL="114300" distR="114300"/>
                  <wp:docPr id="2113975452" name="image37.png" descr="C:\Users\Teacher\Documents\ScreenRecorder\Screenshots\2024-11\ScreenShot_8_11_2024_4_55_14_μμ.png"/>
                  <wp:cNvGraphicFramePr/>
                  <a:graphic xmlns:a="http://schemas.openxmlformats.org/drawingml/2006/main">
                    <a:graphicData uri="http://schemas.openxmlformats.org/drawingml/2006/picture">
                      <pic:pic xmlns:pic="http://schemas.openxmlformats.org/drawingml/2006/picture">
                        <pic:nvPicPr>
                          <pic:cNvPr id="0" name="image37.png" descr="C:\Users\Teacher\Documents\ScreenRecorder\Screenshots\2024-11\ScreenShot_8_11_2024_4_55_14_μμ.png"/>
                          <pic:cNvPicPr preferRelativeResize="0"/>
                        </pic:nvPicPr>
                        <pic:blipFill>
                          <a:blip r:embed="rId80"/>
                          <a:srcRect/>
                          <a:stretch>
                            <a:fillRect/>
                          </a:stretch>
                        </pic:blipFill>
                        <pic:spPr>
                          <a:xfrm>
                            <a:off x="0" y="0"/>
                            <a:ext cx="1230630" cy="1593215"/>
                          </a:xfrm>
                          <a:prstGeom prst="rect">
                            <a:avLst/>
                          </a:prstGeom>
                          <a:ln/>
                        </pic:spPr>
                      </pic:pic>
                    </a:graphicData>
                  </a:graphic>
                </wp:anchor>
              </w:drawing>
            </w:r>
            <w:r>
              <w:rPr>
                <w:noProof/>
              </w:rPr>
              <mc:AlternateContent>
                <mc:Choice Requires="wps">
                  <w:drawing>
                    <wp:anchor distT="0" distB="0" distL="114300" distR="114300" simplePos="0" relativeHeight="251815936" behindDoc="0" locked="0" layoutInCell="1" hidden="0" allowOverlap="1">
                      <wp:simplePos x="0" y="0"/>
                      <wp:positionH relativeFrom="column">
                        <wp:posOffset>660400</wp:posOffset>
                      </wp:positionH>
                      <wp:positionV relativeFrom="paragraph">
                        <wp:posOffset>-1308099</wp:posOffset>
                      </wp:positionV>
                      <wp:extent cx="8890" cy="253365"/>
                      <wp:effectExtent l="0" t="0" r="0" b="0"/>
                      <wp:wrapNone/>
                      <wp:docPr id="2113975421" name="Straight Arrow Connector 2113975421"/>
                      <wp:cNvGraphicFramePr/>
                      <a:graphic xmlns:a="http://schemas.openxmlformats.org/drawingml/2006/main">
                        <a:graphicData uri="http://schemas.microsoft.com/office/word/2010/wordprocessingShape">
                          <wps:wsp>
                            <wps:cNvCnPr/>
                            <wps:spPr>
                              <a:xfrm flipH="1">
                                <a:off x="5341555" y="3653318"/>
                                <a:ext cx="8890" cy="253365"/>
                              </a:xfrm>
                              <a:prstGeom prst="straightConnector1">
                                <a:avLst/>
                              </a:prstGeom>
                              <a:noFill/>
                              <a:ln w="12700" cap="flat" cmpd="sng">
                                <a:solidFill>
                                  <a:srgbClr val="FFFF00"/>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660400</wp:posOffset>
                      </wp:positionH>
                      <wp:positionV relativeFrom="paragraph">
                        <wp:posOffset>-1308099</wp:posOffset>
                      </wp:positionV>
                      <wp:extent cx="8890" cy="253365"/>
                      <wp:effectExtent l="0" t="0" r="0" b="0"/>
                      <wp:wrapNone/>
                      <wp:docPr id="2113975421" name="image164.png"/>
                      <a:graphic>
                        <a:graphicData uri="http://schemas.openxmlformats.org/drawingml/2006/picture">
                          <pic:pic>
                            <pic:nvPicPr>
                              <pic:cNvPr id="0" name="image164.png"/>
                              <pic:cNvPicPr preferRelativeResize="0"/>
                            </pic:nvPicPr>
                            <pic:blipFill>
                              <a:blip r:embed="rId12"/>
                              <a:srcRect/>
                              <a:stretch>
                                <a:fillRect/>
                              </a:stretch>
                            </pic:blipFill>
                            <pic:spPr>
                              <a:xfrm>
                                <a:off x="0" y="0"/>
                                <a:ext cx="8890" cy="253365"/>
                              </a:xfrm>
                              <a:prstGeom prst="rect"/>
                              <a:ln/>
                            </pic:spPr>
                          </pic:pic>
                        </a:graphicData>
                      </a:graphic>
                    </wp:anchor>
                  </w:drawing>
                </mc:Fallback>
              </mc:AlternateContent>
            </w:r>
            <w:r>
              <w:rPr>
                <w:noProof/>
              </w:rPr>
              <mc:AlternateContent>
                <mc:Choice Requires="wps">
                  <w:drawing>
                    <wp:anchor distT="0" distB="0" distL="114300" distR="114300" simplePos="0" relativeHeight="251816960" behindDoc="0" locked="0" layoutInCell="1" hidden="0" allowOverlap="1">
                      <wp:simplePos x="0" y="0"/>
                      <wp:positionH relativeFrom="column">
                        <wp:posOffset>800100</wp:posOffset>
                      </wp:positionH>
                      <wp:positionV relativeFrom="paragraph">
                        <wp:posOffset>-1308099</wp:posOffset>
                      </wp:positionV>
                      <wp:extent cx="8890" cy="253365"/>
                      <wp:effectExtent l="0" t="0" r="0" b="0"/>
                      <wp:wrapNone/>
                      <wp:docPr id="2113975352" name="Straight Arrow Connector 2113975352"/>
                      <wp:cNvGraphicFramePr/>
                      <a:graphic xmlns:a="http://schemas.openxmlformats.org/drawingml/2006/main">
                        <a:graphicData uri="http://schemas.microsoft.com/office/word/2010/wordprocessingShape">
                          <wps:wsp>
                            <wps:cNvCnPr/>
                            <wps:spPr>
                              <a:xfrm flipH="1">
                                <a:off x="5341555" y="3653318"/>
                                <a:ext cx="8890" cy="253365"/>
                              </a:xfrm>
                              <a:prstGeom prst="straightConnector1">
                                <a:avLst/>
                              </a:prstGeom>
                              <a:noFill/>
                              <a:ln w="12700" cap="flat" cmpd="sng">
                                <a:solidFill>
                                  <a:srgbClr val="FFFF00"/>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800100</wp:posOffset>
                      </wp:positionH>
                      <wp:positionV relativeFrom="paragraph">
                        <wp:posOffset>-1308099</wp:posOffset>
                      </wp:positionV>
                      <wp:extent cx="8890" cy="253365"/>
                      <wp:effectExtent l="0" t="0" r="0" b="0"/>
                      <wp:wrapNone/>
                      <wp:docPr id="2113975352"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8890" cy="253365"/>
                              </a:xfrm>
                              <a:prstGeom prst="rect"/>
                              <a:ln/>
                            </pic:spPr>
                          </pic:pic>
                        </a:graphicData>
                      </a:graphic>
                    </wp:anchor>
                  </w:drawing>
                </mc:Fallback>
              </mc:AlternateContent>
            </w:r>
            <w:r>
              <w:rPr>
                <w:noProof/>
              </w:rPr>
              <mc:AlternateContent>
                <mc:Choice Requires="wps">
                  <w:drawing>
                    <wp:anchor distT="0" distB="0" distL="114300" distR="114300" simplePos="0" relativeHeight="251817984" behindDoc="0" locked="0" layoutInCell="1" hidden="0" allowOverlap="1">
                      <wp:simplePos x="0" y="0"/>
                      <wp:positionH relativeFrom="column">
                        <wp:posOffset>482600</wp:posOffset>
                      </wp:positionH>
                      <wp:positionV relativeFrom="paragraph">
                        <wp:posOffset>-584199</wp:posOffset>
                      </wp:positionV>
                      <wp:extent cx="635" cy="394335"/>
                      <wp:effectExtent l="0" t="0" r="0" b="0"/>
                      <wp:wrapNone/>
                      <wp:docPr id="2113975429" name="Straight Arrow Connector 2113975429"/>
                      <wp:cNvGraphicFramePr/>
                      <a:graphic xmlns:a="http://schemas.openxmlformats.org/drawingml/2006/main">
                        <a:graphicData uri="http://schemas.microsoft.com/office/word/2010/wordprocessingShape">
                          <wps:wsp>
                            <wps:cNvCnPr/>
                            <wps:spPr>
                              <a:xfrm>
                                <a:off x="5345683" y="3582833"/>
                                <a:ext cx="635" cy="394335"/>
                              </a:xfrm>
                              <a:prstGeom prst="straightConnector1">
                                <a:avLst/>
                              </a:prstGeom>
                              <a:noFill/>
                              <a:ln w="12700" cap="flat" cmpd="sng">
                                <a:solidFill>
                                  <a:srgbClr val="C00000"/>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482600</wp:posOffset>
                      </wp:positionH>
                      <wp:positionV relativeFrom="paragraph">
                        <wp:posOffset>-584199</wp:posOffset>
                      </wp:positionV>
                      <wp:extent cx="635" cy="394335"/>
                      <wp:effectExtent l="0" t="0" r="0" b="0"/>
                      <wp:wrapNone/>
                      <wp:docPr id="2113975429" name="image172.png"/>
                      <a:graphic>
                        <a:graphicData uri="http://schemas.openxmlformats.org/drawingml/2006/picture">
                          <pic:pic>
                            <pic:nvPicPr>
                              <pic:cNvPr id="0" name="image172.png"/>
                              <pic:cNvPicPr preferRelativeResize="0"/>
                            </pic:nvPicPr>
                            <pic:blipFill>
                              <a:blip r:embed="rId12"/>
                              <a:srcRect/>
                              <a:stretch>
                                <a:fillRect/>
                              </a:stretch>
                            </pic:blipFill>
                            <pic:spPr>
                              <a:xfrm>
                                <a:off x="0" y="0"/>
                                <a:ext cx="635" cy="394335"/>
                              </a:xfrm>
                              <a:prstGeom prst="rect"/>
                              <a:ln/>
                            </pic:spPr>
                          </pic:pic>
                        </a:graphicData>
                      </a:graphic>
                    </wp:anchor>
                  </w:drawing>
                </mc:Fallback>
              </mc:AlternateContent>
            </w:r>
            <w:r>
              <w:rPr>
                <w:noProof/>
              </w:rPr>
              <mc:AlternateContent>
                <mc:Choice Requires="wps">
                  <w:drawing>
                    <wp:anchor distT="0" distB="0" distL="114300" distR="114300" simplePos="0" relativeHeight="251819008" behindDoc="0" locked="0" layoutInCell="1" hidden="0" allowOverlap="1">
                      <wp:simplePos x="0" y="0"/>
                      <wp:positionH relativeFrom="column">
                        <wp:posOffset>876300</wp:posOffset>
                      </wp:positionH>
                      <wp:positionV relativeFrom="paragraph">
                        <wp:posOffset>-584199</wp:posOffset>
                      </wp:positionV>
                      <wp:extent cx="0" cy="426720"/>
                      <wp:effectExtent l="0" t="0" r="0" b="0"/>
                      <wp:wrapNone/>
                      <wp:docPr id="2113975354" name="Straight Arrow Connector 2113975354"/>
                      <wp:cNvGraphicFramePr/>
                      <a:graphic xmlns:a="http://schemas.openxmlformats.org/drawingml/2006/main">
                        <a:graphicData uri="http://schemas.microsoft.com/office/word/2010/wordprocessingShape">
                          <wps:wsp>
                            <wps:cNvCnPr/>
                            <wps:spPr>
                              <a:xfrm>
                                <a:off x="5346000" y="3566640"/>
                                <a:ext cx="0" cy="426720"/>
                              </a:xfrm>
                              <a:prstGeom prst="straightConnector1">
                                <a:avLst/>
                              </a:prstGeom>
                              <a:noFill/>
                              <a:ln w="12700" cap="flat" cmpd="sng">
                                <a:solidFill>
                                  <a:srgbClr val="C00000"/>
                                </a:solidFill>
                                <a:prstDash val="solid"/>
                                <a:round/>
                                <a:headEnd type="none" w="med" len="med"/>
                                <a:tailEnd type="none" w="med" len="med"/>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simplePos x="0" y="0"/>
                      <wp:positionH relativeFrom="column">
                        <wp:posOffset>876300</wp:posOffset>
                      </wp:positionH>
                      <wp:positionV relativeFrom="paragraph">
                        <wp:posOffset>-584199</wp:posOffset>
                      </wp:positionV>
                      <wp:extent cx="0" cy="426720"/>
                      <wp:effectExtent l="0" t="0" r="0" b="0"/>
                      <wp:wrapNone/>
                      <wp:docPr id="2113975354" name="image28.png"/>
                      <a:graphic>
                        <a:graphicData uri="http://schemas.openxmlformats.org/drawingml/2006/picture">
                          <pic:pic>
                            <pic:nvPicPr>
                              <pic:cNvPr id="0" name="image28.png"/>
                              <pic:cNvPicPr preferRelativeResize="0"/>
                            </pic:nvPicPr>
                            <pic:blipFill>
                              <a:blip r:embed="rId12"/>
                              <a:srcRect/>
                              <a:stretch>
                                <a:fillRect/>
                              </a:stretch>
                            </pic:blipFill>
                            <pic:spPr>
                              <a:xfrm>
                                <a:off x="0" y="0"/>
                                <a:ext cx="0" cy="426720"/>
                              </a:xfrm>
                              <a:prstGeom prst="rect"/>
                              <a:ln/>
                            </pic:spPr>
                          </pic:pic>
                        </a:graphicData>
                      </a:graphic>
                    </wp:anchor>
                  </w:drawing>
                </mc:Fallback>
              </mc:AlternateContent>
            </w:r>
          </w:p>
        </w:tc>
      </w:tr>
    </w:tbl>
    <w:p w:rsidR="00CD7C8F" w:rsidRDefault="00CD7C8F">
      <w:pPr>
        <w:jc w:val="both"/>
        <w:rPr>
          <w:rFonts w:ascii="Times New Roman" w:eastAsia="Times New Roman" w:hAnsi="Times New Roman" w:cs="Times New Roman"/>
          <w:sz w:val="24"/>
          <w:szCs w:val="24"/>
        </w:rPr>
      </w:pPr>
    </w:p>
    <w:p w:rsidR="00CD7C8F" w:rsidRDefault="00CD7C8F">
      <w:pPr>
        <w:jc w:val="both"/>
        <w:rPr>
          <w:rFonts w:ascii="Times New Roman" w:eastAsia="Times New Roman" w:hAnsi="Times New Roman" w:cs="Times New Roman"/>
          <w:sz w:val="24"/>
          <w:szCs w:val="24"/>
        </w:rPr>
      </w:pPr>
    </w:p>
    <w:p w:rsidR="00CD7C8F" w:rsidRDefault="00CD7C8F">
      <w:pPr>
        <w:jc w:val="both"/>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br w:type="page"/>
      </w:r>
    </w:p>
    <w:p w:rsidR="00CD7C8F" w:rsidRDefault="00CD7C8F">
      <w:pPr>
        <w:jc w:val="both"/>
        <w:rPr>
          <w:rFonts w:ascii="Times New Roman" w:eastAsia="Times New Roman" w:hAnsi="Times New Roman" w:cs="Times New Roman"/>
          <w:sz w:val="24"/>
          <w:szCs w:val="24"/>
        </w:rPr>
      </w:pP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38" w:name="_heading=h.wfl08trqu9hp" w:colFirst="0" w:colLast="0"/>
      <w:bookmarkEnd w:id="38"/>
      <w:r>
        <w:rPr>
          <w:rFonts w:ascii="Times New Roman" w:eastAsia="Times New Roman" w:hAnsi="Times New Roman" w:cs="Times New Roman"/>
          <w:b/>
          <w:color w:val="000000"/>
          <w:sz w:val="26"/>
          <w:szCs w:val="26"/>
        </w:rPr>
        <w:t>ESERCIZIO N. 6</w:t>
      </w:r>
    </w:p>
    <w:p w:rsidR="00CD7C8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39" w:name="_heading=h.2cpijh79jwfc" w:colFirst="0" w:colLast="0"/>
      <w:bookmarkEnd w:id="39"/>
      <w:r>
        <w:rPr>
          <w:rFonts w:ascii="Times New Roman" w:eastAsia="Times New Roman" w:hAnsi="Times New Roman" w:cs="Times New Roman"/>
          <w:b/>
          <w:color w:val="000000"/>
          <w:sz w:val="26"/>
          <w:szCs w:val="26"/>
        </w:rPr>
        <w:t>"Formazione di una linea di fusione mediante saldatura TIG, con aggiunta di adesivo"</w:t>
      </w:r>
    </w:p>
    <w:p w:rsidR="00CD7C8F" w:rsidRDefault="00CD7C8F">
      <w:pPr>
        <w:spacing w:after="0" w:line="240" w:lineRule="auto"/>
        <w:rPr>
          <w:rFonts w:ascii="Times New Roman" w:eastAsia="Times New Roman" w:hAnsi="Times New Roman" w:cs="Times New Roman"/>
          <w:b/>
          <w:sz w:val="24"/>
          <w:szCs w:val="24"/>
        </w:rPr>
      </w:pPr>
    </w:p>
    <w:p w:rsidR="00CD7C8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Mantenere la distanza prescritta tra l'elettrodo e il laminato.</w:t>
      </w:r>
    </w:p>
    <w:p w:rsidR="00CD7C8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 e mantenere durante il funzionamento la corretta geometria (angoli) della torcia dell'elettrodo.</w:t>
      </w:r>
    </w:p>
    <w:p w:rsidR="00CD7C8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Accendere, controllare e dirigere a velocità costante l'arco voltaico verso il punto di saldatura. </w:t>
      </w:r>
    </w:p>
    <w:p w:rsidR="00CD7C8F" w:rsidRDefault="00000000">
      <w:pPr>
        <w:numPr>
          <w:ilvl w:val="0"/>
          <w:numId w:val="11"/>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Dirigere correttamente la bacchetta di saldatura nel bagno di metallo fuso.</w:t>
      </w:r>
    </w:p>
    <w:p w:rsidR="00CD7C8F" w:rsidRDefault="00000000">
      <w:pPr>
        <w:numPr>
          <w:ilvl w:val="0"/>
          <w:numId w:val="11"/>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Verificare la qualità della saldatura.</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base allo spessore della lamiera, al diametro dell'elettrodo e al beccuccio ceramico, regoleremo il volume di funzionamento normale e l'alimentazione del gas di protezione.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 della saldatura, la lamiera deve essere pulita molto bene in modo che sia priva di ruggine, oli o altre sostanze grasse che contaminano l'elettrodo e riducono le prestazioni di saldatura e la qualità del risultato. </w:t>
      </w:r>
    </w:p>
    <w:p w:rsidR="00CD7C8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Imposta il volume di funzionamento a 125A.</w:t>
      </w:r>
    </w:p>
    <w:p w:rsidR="00CD7C8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Scegliamo il beccuccio in ceramica 7.</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Dispositivo TIG PC</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Lamiera di acciaio delle dimensioni di 100 x 40 x 4 mm.</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Bacchette di saldatura TIG tipo ER70S-2 con diametro di 2 mm.</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Banco da lavoro piatto e pulito. È possibile utilizzare il tavolo da saldatura. </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Elettrodo di tungsteno da 2,4 mm.</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Procedimento</w:t>
      </w:r>
    </w:p>
    <w:tbl>
      <w:tblPr>
        <w:tblStyle w:val="aff8"/>
        <w:tblW w:w="96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9"/>
        <w:gridCol w:w="3006"/>
      </w:tblGrid>
      <w:tr w:rsidR="00CD7C8F">
        <w:tc>
          <w:tcPr>
            <w:tcW w:w="9655" w:type="dxa"/>
            <w:gridSpan w:val="2"/>
          </w:tcPr>
          <w:p w:rsidR="00CD7C8F" w:rsidRDefault="00000000">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noProof/>
              </w:rPr>
              <w:drawing>
                <wp:anchor distT="0" distB="0" distL="114300" distR="114300" simplePos="0" relativeHeight="251820032" behindDoc="0" locked="0" layoutInCell="1" hidden="0" allowOverlap="1">
                  <wp:simplePos x="0" y="0"/>
                  <wp:positionH relativeFrom="column">
                    <wp:posOffset>4914900</wp:posOffset>
                  </wp:positionH>
                  <wp:positionV relativeFrom="paragraph">
                    <wp:posOffset>95885</wp:posOffset>
                  </wp:positionV>
                  <wp:extent cx="980440" cy="732790"/>
                  <wp:effectExtent l="0" t="0" r="0" b="0"/>
                  <wp:wrapSquare wrapText="bothSides" distT="0" distB="0" distL="114300" distR="114300"/>
                  <wp:docPr id="2113975467" name="image55.jpg" descr="C:\Users\Teacher\Desktop\Lab exercises\IMG_20241108_115924.jpg"/>
                  <wp:cNvGraphicFramePr/>
                  <a:graphic xmlns:a="http://schemas.openxmlformats.org/drawingml/2006/main">
                    <a:graphicData uri="http://schemas.openxmlformats.org/drawingml/2006/picture">
                      <pic:pic xmlns:pic="http://schemas.openxmlformats.org/drawingml/2006/picture">
                        <pic:nvPicPr>
                          <pic:cNvPr id="0" name="image55.jpg" descr="C:\Users\Teacher\Desktop\Lab exercises\IMG_20241108_115924.jpg"/>
                          <pic:cNvPicPr preferRelativeResize="0"/>
                        </pic:nvPicPr>
                        <pic:blipFill>
                          <a:blip r:embed="rId81"/>
                          <a:srcRect/>
                          <a:stretch>
                            <a:fillRect/>
                          </a:stretch>
                        </pic:blipFill>
                        <pic:spPr>
                          <a:xfrm>
                            <a:off x="0" y="0"/>
                            <a:ext cx="980440" cy="732790"/>
                          </a:xfrm>
                          <a:prstGeom prst="rect">
                            <a:avLst/>
                          </a:prstGeom>
                          <a:ln/>
                        </pic:spPr>
                      </pic:pic>
                    </a:graphicData>
                  </a:graphic>
                </wp:anchor>
              </w:drawing>
            </w:r>
          </w:p>
          <w:p w:rsidR="00CD7C8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Sulla lastra metallica 100 x 40 x 4 mm incideremo linee rette orizzontali parallele tra loro, distanziate di 10 mm l'una dall'altra.</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r>
      <w:tr w:rsidR="00CD7C8F">
        <w:tc>
          <w:tcPr>
            <w:tcW w:w="6649"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Assicuriamo una posizione di lavoro comoda e rilassata. Tracciamo il percorso di saldatura senza corrente ed evidenziamo i punti che ci daranno difficoltà. </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CD7C8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3006"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1056" behindDoc="0" locked="0" layoutInCell="1" hidden="0" allowOverlap="1">
                  <wp:simplePos x="0" y="0"/>
                  <wp:positionH relativeFrom="column">
                    <wp:posOffset>44451</wp:posOffset>
                  </wp:positionH>
                  <wp:positionV relativeFrom="paragraph">
                    <wp:posOffset>104139</wp:posOffset>
                  </wp:positionV>
                  <wp:extent cx="1510665" cy="1132840"/>
                  <wp:effectExtent l="0" t="0" r="0" b="0"/>
                  <wp:wrapSquare wrapText="bothSides" distT="0" distB="0" distL="114300" distR="114300"/>
                  <wp:docPr id="2113975483" name="image86.png" descr="C:\Users\Teacher\Documents\ScreenRecorder\Screenshots\2024-11\ScreenShot_8_11_2024_4_05_52_μμ.png"/>
                  <wp:cNvGraphicFramePr/>
                  <a:graphic xmlns:a="http://schemas.openxmlformats.org/drawingml/2006/main">
                    <a:graphicData uri="http://schemas.openxmlformats.org/drawingml/2006/picture">
                      <pic:pic xmlns:pic="http://schemas.openxmlformats.org/drawingml/2006/picture">
                        <pic:nvPicPr>
                          <pic:cNvPr id="0" name="image86.png" descr="C:\Users\Teacher\Documents\ScreenRecorder\Screenshots\2024-11\ScreenShot_8_11_2024_4_05_52_μμ.png"/>
                          <pic:cNvPicPr preferRelativeResize="0"/>
                        </pic:nvPicPr>
                        <pic:blipFill>
                          <a:blip r:embed="rId82"/>
                          <a:srcRect/>
                          <a:stretch>
                            <a:fillRect/>
                          </a:stretch>
                        </pic:blipFill>
                        <pic:spPr>
                          <a:xfrm>
                            <a:off x="0" y="0"/>
                            <a:ext cx="1510665" cy="1132840"/>
                          </a:xfrm>
                          <a:prstGeom prst="rect">
                            <a:avLst/>
                          </a:prstGeom>
                          <a:ln/>
                        </pic:spPr>
                      </pic:pic>
                    </a:graphicData>
                  </a:graphic>
                </wp:anchor>
              </w:drawing>
            </w:r>
          </w:p>
        </w:tc>
      </w:tr>
      <w:tr w:rsidR="00CD7C8F">
        <w:tc>
          <w:tcPr>
            <w:tcW w:w="6649"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Premiamo l'interruttore di accensione dell'arco elettrico e aspettiamo di vedere formarsi un lago di metallo fuso nel punto. Una volta fatto questo, continuiamo nella direzione di saldatura immergendo periodicamente la bacchetta di saldatura TIG nel lago di metallo fuso. </w:t>
            </w:r>
          </w:p>
          <w:p w:rsidR="00CD7C8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Attenzione!!! L'elettrodo di tungsteno non deve entrare in contatto né con la bacchetta di saldatura né con i pezzi. Se ciò dovesse accadere, il saldatore deve interrompere il processo e molare nuovamente l'elettrodo.</w:t>
            </w:r>
          </w:p>
          <w:p w:rsidR="00CD7C8F" w:rsidRDefault="00CD7C8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3006"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2080" behindDoc="0" locked="0" layoutInCell="1" hidden="0" allowOverlap="1">
                  <wp:simplePos x="0" y="0"/>
                  <wp:positionH relativeFrom="column">
                    <wp:posOffset>45721</wp:posOffset>
                  </wp:positionH>
                  <wp:positionV relativeFrom="paragraph">
                    <wp:posOffset>285750</wp:posOffset>
                  </wp:positionV>
                  <wp:extent cx="1748790" cy="1384935"/>
                  <wp:effectExtent l="0" t="0" r="0" b="0"/>
                  <wp:wrapSquare wrapText="bothSides" distT="0" distB="0" distL="114300" distR="114300"/>
                  <wp:docPr id="2113975515"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3"/>
                          <a:srcRect/>
                          <a:stretch>
                            <a:fillRect/>
                          </a:stretch>
                        </pic:blipFill>
                        <pic:spPr>
                          <a:xfrm>
                            <a:off x="0" y="0"/>
                            <a:ext cx="1748790" cy="1384935"/>
                          </a:xfrm>
                          <a:prstGeom prst="rect">
                            <a:avLst/>
                          </a:prstGeom>
                          <a:ln/>
                        </pic:spPr>
                      </pic:pic>
                    </a:graphicData>
                  </a:graphic>
                </wp:anchor>
              </w:drawing>
            </w:r>
          </w:p>
        </w:tc>
      </w:tr>
      <w:tr w:rsidR="00CD7C8F">
        <w:tc>
          <w:tcPr>
            <w:tcW w:w="9655" w:type="dxa"/>
            <w:gridSpan w:val="2"/>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il lavoro manteniamo costante la distanza dal laminato e la velocità di movimento. Quando raggiungiamo il bordo della lamella, lasciamo l'interruttore per spegnere l'arco elettrico e manteniamo l'elettrodo sul punto fino a quando non si raffredda.</w:t>
            </w:r>
            <w:r>
              <w:rPr>
                <w:noProof/>
              </w:rPr>
              <w:drawing>
                <wp:anchor distT="0" distB="0" distL="114300" distR="114300" simplePos="0" relativeHeight="251823104" behindDoc="0" locked="0" layoutInCell="1" hidden="0" allowOverlap="1">
                  <wp:simplePos x="0" y="0"/>
                  <wp:positionH relativeFrom="column">
                    <wp:posOffset>3081020</wp:posOffset>
                  </wp:positionH>
                  <wp:positionV relativeFrom="paragraph">
                    <wp:posOffset>109855</wp:posOffset>
                  </wp:positionV>
                  <wp:extent cx="2848610" cy="850900"/>
                  <wp:effectExtent l="0" t="0" r="0" b="0"/>
                  <wp:wrapSquare wrapText="bothSides" distT="0" distB="0" distL="114300" distR="114300"/>
                  <wp:docPr id="2113975484" name="image88.png" descr="C:\Users\Teacher\Documents\ScreenRecorder\Screenshots\2024-11\ScreenShot_8_11_2024_5_26_54_μμ.png"/>
                  <wp:cNvGraphicFramePr/>
                  <a:graphic xmlns:a="http://schemas.openxmlformats.org/drawingml/2006/main">
                    <a:graphicData uri="http://schemas.openxmlformats.org/drawingml/2006/picture">
                      <pic:pic xmlns:pic="http://schemas.openxmlformats.org/drawingml/2006/picture">
                        <pic:nvPicPr>
                          <pic:cNvPr id="0" name="image88.png" descr="C:\Users\Teacher\Documents\ScreenRecorder\Screenshots\2024-11\ScreenShot_8_11_2024_5_26_54_μμ.png"/>
                          <pic:cNvPicPr preferRelativeResize="0"/>
                        </pic:nvPicPr>
                        <pic:blipFill>
                          <a:blip r:embed="rId84"/>
                          <a:srcRect/>
                          <a:stretch>
                            <a:fillRect/>
                          </a:stretch>
                        </pic:blipFill>
                        <pic:spPr>
                          <a:xfrm>
                            <a:off x="0" y="0"/>
                            <a:ext cx="2848610" cy="850900"/>
                          </a:xfrm>
                          <a:prstGeom prst="rect">
                            <a:avLst/>
                          </a:prstGeom>
                          <a:ln/>
                        </pic:spPr>
                      </pic:pic>
                    </a:graphicData>
                  </a:graphic>
                </wp:anchor>
              </w:drawing>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Ripetere il processo su tutte le linee tracciate.</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Fare attenzione a non rimuovere l'elettrodo dal sito fino a quando non si raffredda, altrimenti l'elettrodo di tungsteno viene contaminato dall'aria atmosferica.</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b/>
                <w:i/>
                <w:color w:val="000000"/>
                <w:sz w:val="20"/>
                <w:szCs w:val="20"/>
              </w:rPr>
            </w:pPr>
          </w:p>
          <w:p w:rsidR="00CD7C8F" w:rsidRDefault="00000000">
            <w:p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 tanto in tanto, controlliamo la qualità della saldatura e apportiamo le correzioni necessarie.</w:t>
            </w:r>
          </w:p>
          <w:p w:rsidR="00CD7C8F" w:rsidRDefault="00CD7C8F">
            <w:pPr>
              <w:jc w:val="both"/>
              <w:rPr>
                <w:rFonts w:ascii="Times New Roman" w:eastAsia="Times New Roman" w:hAnsi="Times New Roman" w:cs="Times New Roman"/>
                <w:b/>
                <w:sz w:val="24"/>
                <w:szCs w:val="24"/>
              </w:rPr>
            </w:pPr>
          </w:p>
        </w:tc>
      </w:tr>
    </w:tbl>
    <w:p w:rsidR="00CD7C8F" w:rsidRDefault="00CD7C8F">
      <w:pPr>
        <w:jc w:val="both"/>
        <w:rPr>
          <w:rFonts w:ascii="Times New Roman" w:eastAsia="Times New Roman" w:hAnsi="Times New Roman" w:cs="Times New Roman"/>
          <w:b/>
          <w:sz w:val="24"/>
          <w:szCs w:val="24"/>
        </w:rPr>
      </w:pPr>
    </w:p>
    <w:p w:rsidR="00CD7C8F" w:rsidRDefault="00CD7C8F">
      <w:pPr>
        <w:jc w:val="both"/>
        <w:rPr>
          <w:rFonts w:ascii="Times New Roman" w:eastAsia="Times New Roman" w:hAnsi="Times New Roman" w:cs="Times New Roman"/>
          <w:b/>
          <w:sz w:val="24"/>
          <w:szCs w:val="24"/>
        </w:rPr>
      </w:pPr>
    </w:p>
    <w:p w:rsidR="00CD7C8F" w:rsidRDefault="00CD7C8F">
      <w:pPr>
        <w:jc w:val="both"/>
        <w:rPr>
          <w:rFonts w:ascii="Times New Roman" w:eastAsia="Times New Roman" w:hAnsi="Times New Roman" w:cs="Times New Roman"/>
          <w:b/>
          <w:sz w:val="24"/>
          <w:szCs w:val="24"/>
        </w:rPr>
      </w:pP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40" w:name="_heading=h.x7j8i8n7sfpq" w:colFirst="0" w:colLast="0"/>
      <w:bookmarkEnd w:id="40"/>
      <w:r>
        <w:rPr>
          <w:rFonts w:ascii="Times New Roman" w:eastAsia="Times New Roman" w:hAnsi="Times New Roman" w:cs="Times New Roman"/>
          <w:b/>
          <w:color w:val="000000"/>
          <w:sz w:val="26"/>
          <w:szCs w:val="26"/>
        </w:rPr>
        <w:lastRenderedPageBreak/>
        <w:t>ESERCIZIO N. 7</w:t>
      </w:r>
    </w:p>
    <w:p w:rsidR="00CD7C8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41" w:name="_heading=h.k6xda74k3m6g" w:colFirst="0" w:colLast="0"/>
      <w:bookmarkEnd w:id="41"/>
      <w:r>
        <w:rPr>
          <w:rFonts w:ascii="Times New Roman" w:eastAsia="Times New Roman" w:hAnsi="Times New Roman" w:cs="Times New Roman"/>
          <w:b/>
          <w:color w:val="000000"/>
          <w:sz w:val="26"/>
          <w:szCs w:val="26"/>
        </w:rPr>
        <w:t>"Saldatura TIG frontale, orizzontale con aggiunta di materiale adesivo"</w:t>
      </w:r>
    </w:p>
    <w:p w:rsidR="00CD7C8F" w:rsidRDefault="00CD7C8F">
      <w:pPr>
        <w:spacing w:after="0" w:line="240" w:lineRule="auto"/>
        <w:rPr>
          <w:rFonts w:ascii="Times New Roman" w:eastAsia="Times New Roman" w:hAnsi="Times New Roman" w:cs="Times New Roman"/>
          <w:b/>
          <w:sz w:val="24"/>
          <w:szCs w:val="24"/>
        </w:rPr>
      </w:pPr>
    </w:p>
    <w:p w:rsidR="00CD7C8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Eseguire saldature frontali su lamiere piane con l'aggiunta di un cordone di saldatura.</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Accendere, controllare e dirigere a velocità costante l'arco voltaico verso il punto di saldatura. </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Dirigere correttamente la bacchetta di saldatura nel bagno di metallo fuso.</w:t>
      </w:r>
    </w:p>
    <w:p w:rsidR="00CD7C8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Verificare la qualità della saldatura.</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base allo spessore della lamiera, al diametro dell'elettrodo e al beccuccio ceramico, regoleremo il volume di funzionamento normale e l'erogazione del gas di protezione.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 della saldatura, la lamiera deve essere pulita molto bene in modo che sia priva di ruggine, oli o altre sostanze grasse che contaminano l'elettrodo e riducono le prestazioni di saldatura e la qualità del risultato. </w:t>
      </w:r>
    </w:p>
    <w:p w:rsidR="00CD7C8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Imposta il volume di funzionamento a 125A.</w:t>
      </w:r>
    </w:p>
    <w:p w:rsidR="00CD7C8F" w:rsidRDefault="00000000">
      <w:pPr>
        <w:numPr>
          <w:ilvl w:val="6"/>
          <w:numId w:val="6"/>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Scegliamo il beccuccio in ceramica 7.</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Dispositivo TIG PC</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Due piastre in acciaio di dimensioni 100x 40x2mm.</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Bacchette di saldatura TIG tipo ER70S-2 con diametro di 2 mm.</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Banco da lavoro piatto e pulito. È possibile utilizzare il tavolo da saldatura. </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Elettrodo di tungsteno da 2,4 mm.</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Procedimento</w:t>
      </w:r>
    </w:p>
    <w:tbl>
      <w:tblPr>
        <w:tblStyle w:val="aff9"/>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Posizioniamo le lamelle frontalmente sul tavolo di saldatura.</w:t>
            </w:r>
          </w:p>
          <w:p w:rsidR="00CD7C8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Garantiamo una posizione di lavoro comoda e rilassante.</w:t>
            </w:r>
          </w:p>
          <w:p w:rsidR="00CD7C8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Realizziamo il percorso di saldatura senza corrente ed evidenziamo i punti che potrebbero creare difficoltà.</w:t>
            </w:r>
          </w:p>
          <w:p w:rsidR="00CD7C8F" w:rsidRDefault="00000000">
            <w:pPr>
              <w:numPr>
                <w:ilvl w:val="6"/>
                <w:numId w:val="18"/>
              </w:numPr>
              <w:pBdr>
                <w:top w:val="nil"/>
                <w:left w:val="nil"/>
                <w:bottom w:val="nil"/>
                <w:right w:val="nil"/>
                <w:between w:val="nil"/>
              </w:pBdr>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Eseguiamo piccoli punti di saldatura affinché le lamelle rimangano stabili.</w:t>
            </w: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4128" behindDoc="0" locked="0" layoutInCell="1" hidden="0" allowOverlap="1">
                  <wp:simplePos x="0" y="0"/>
                  <wp:positionH relativeFrom="column">
                    <wp:posOffset>36196</wp:posOffset>
                  </wp:positionH>
                  <wp:positionV relativeFrom="paragraph">
                    <wp:posOffset>116839</wp:posOffset>
                  </wp:positionV>
                  <wp:extent cx="1348105" cy="1095375"/>
                  <wp:effectExtent l="0" t="0" r="0" b="0"/>
                  <wp:wrapSquare wrapText="bothSides" distT="0" distB="0" distL="114300" distR="114300"/>
                  <wp:docPr id="2113975494" name="image102.png" descr="C:\Users\Teacher\Documents\ScreenRecorder\Screenshots\2024-11\ScreenShot_9_11_2024_4_01_17_μμ.png"/>
                  <wp:cNvGraphicFramePr/>
                  <a:graphic xmlns:a="http://schemas.openxmlformats.org/drawingml/2006/main">
                    <a:graphicData uri="http://schemas.openxmlformats.org/drawingml/2006/picture">
                      <pic:pic xmlns:pic="http://schemas.openxmlformats.org/drawingml/2006/picture">
                        <pic:nvPicPr>
                          <pic:cNvPr id="0" name="image102.png" descr="C:\Users\Teacher\Documents\ScreenRecorder\Screenshots\2024-11\ScreenShot_9_11_2024_4_01_17_μμ.png"/>
                          <pic:cNvPicPr preferRelativeResize="0"/>
                        </pic:nvPicPr>
                        <pic:blipFill>
                          <a:blip r:embed="rId85"/>
                          <a:srcRect/>
                          <a:stretch>
                            <a:fillRect/>
                          </a:stretch>
                        </pic:blipFill>
                        <pic:spPr>
                          <a:xfrm>
                            <a:off x="0" y="0"/>
                            <a:ext cx="1348105" cy="1095375"/>
                          </a:xfrm>
                          <a:prstGeom prst="rect">
                            <a:avLst/>
                          </a:prstGeom>
                          <a:ln/>
                        </pic:spPr>
                      </pic:pic>
                    </a:graphicData>
                  </a:graphic>
                </wp:anchor>
              </w:drawing>
            </w:r>
          </w:p>
        </w:tc>
      </w:tr>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Premiamo l'interruttore di accensione dell'arco elettrico e aspettiamo che si formi un lago di metallo fuso nel punto. Una volta fatto questo, continuiamo nella direzione di saldatura immergendo periodicamente la bacchetta di saldatura TIG nel lago di metallo fuso. </w:t>
            </w:r>
          </w:p>
          <w:p w:rsidR="00CD7C8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Attenzione!!! L'elettrodo di tungsteno non deve entrare in contatto né con la bacchetta di saldatura né con i pezzi. Se ciò dovesse accadere, il saldatore deve interrompere il processo e molare nuovamente l'elettrodo.</w:t>
            </w:r>
          </w:p>
          <w:p w:rsidR="00CD7C8F" w:rsidRDefault="00CD7C8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5152" behindDoc="0" locked="0" layoutInCell="1" hidden="0" allowOverlap="1">
                  <wp:simplePos x="0" y="0"/>
                  <wp:positionH relativeFrom="column">
                    <wp:posOffset>36196</wp:posOffset>
                  </wp:positionH>
                  <wp:positionV relativeFrom="paragraph">
                    <wp:posOffset>443230</wp:posOffset>
                  </wp:positionV>
                  <wp:extent cx="1350645" cy="1072515"/>
                  <wp:effectExtent l="0" t="0" r="0" b="0"/>
                  <wp:wrapSquare wrapText="bothSides" distT="0" distB="0" distL="114300" distR="114300"/>
                  <wp:docPr id="2113975481"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3"/>
                          <a:srcRect/>
                          <a:stretch>
                            <a:fillRect/>
                          </a:stretch>
                        </pic:blipFill>
                        <pic:spPr>
                          <a:xfrm>
                            <a:off x="0" y="0"/>
                            <a:ext cx="1350645" cy="1072515"/>
                          </a:xfrm>
                          <a:prstGeom prst="rect">
                            <a:avLst/>
                          </a:prstGeom>
                          <a:ln/>
                        </pic:spPr>
                      </pic:pic>
                    </a:graphicData>
                  </a:graphic>
                </wp:anchor>
              </w:drawing>
            </w:r>
          </w:p>
        </w:tc>
      </w:tr>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8"/>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il lavoro manteniamo costante la distanza dal laminato e la velocità di movimento. Quando raggiungiamo il bordo della lamella, rilasciamo l'interruttore per spegnere l'arco elettrico e manteniamo l'elettrodo sul posto fino a quando non si raffredda.</w:t>
            </w:r>
          </w:p>
          <w:p w:rsidR="00CD7C8F" w:rsidRDefault="00CD7C8F">
            <w:pPr>
              <w:jc w:val="both"/>
              <w:rPr>
                <w:rFonts w:ascii="Times New Roman" w:eastAsia="Times New Roman" w:hAnsi="Times New Roman" w:cs="Times New Roman"/>
                <w:b/>
                <w:sz w:val="24"/>
                <w:szCs w:val="24"/>
              </w:rPr>
            </w:pP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6176" behindDoc="0" locked="0" layoutInCell="1" hidden="0" allowOverlap="1">
                  <wp:simplePos x="0" y="0"/>
                  <wp:positionH relativeFrom="column">
                    <wp:posOffset>154939</wp:posOffset>
                  </wp:positionH>
                  <wp:positionV relativeFrom="paragraph">
                    <wp:posOffset>149225</wp:posOffset>
                  </wp:positionV>
                  <wp:extent cx="1144270" cy="841375"/>
                  <wp:effectExtent l="0" t="0" r="0" b="0"/>
                  <wp:wrapSquare wrapText="bothSides" distT="0" distB="0" distL="114300" distR="114300"/>
                  <wp:docPr id="2113975524" name="image157.png" descr="C:\Users\Teacher\Documents\ScreenRecorder\Screenshots\2024-11\ScreenShot_9_11_2024_3_14_32_μμ.png"/>
                  <wp:cNvGraphicFramePr/>
                  <a:graphic xmlns:a="http://schemas.openxmlformats.org/drawingml/2006/main">
                    <a:graphicData uri="http://schemas.openxmlformats.org/drawingml/2006/picture">
                      <pic:pic xmlns:pic="http://schemas.openxmlformats.org/drawingml/2006/picture">
                        <pic:nvPicPr>
                          <pic:cNvPr id="0" name="image157.png" descr="C:\Users\Teacher\Documents\ScreenRecorder\Screenshots\2024-11\ScreenShot_9_11_2024_3_14_32_μμ.png"/>
                          <pic:cNvPicPr preferRelativeResize="0"/>
                        </pic:nvPicPr>
                        <pic:blipFill>
                          <a:blip r:embed="rId86"/>
                          <a:srcRect/>
                          <a:stretch>
                            <a:fillRect/>
                          </a:stretch>
                        </pic:blipFill>
                        <pic:spPr>
                          <a:xfrm>
                            <a:off x="0" y="0"/>
                            <a:ext cx="1144270" cy="841375"/>
                          </a:xfrm>
                          <a:prstGeom prst="rect">
                            <a:avLst/>
                          </a:prstGeom>
                          <a:ln/>
                        </pic:spPr>
                      </pic:pic>
                    </a:graphicData>
                  </a:graphic>
                </wp:anchor>
              </w:drawing>
            </w:r>
          </w:p>
        </w:tc>
      </w:tr>
      <w:tr w:rsidR="00CD7C8F">
        <w:tc>
          <w:tcPr>
            <w:tcW w:w="9604" w:type="dxa"/>
            <w:gridSpan w:val="2"/>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18"/>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Infine, controlliamo la qualità della saldatura e osserviamo la superficie interessata dal calore. Apportiamo le correzioni necessarie.</w:t>
            </w:r>
          </w:p>
          <w:p w:rsidR="00CD7C8F" w:rsidRDefault="00CD7C8F">
            <w:pPr>
              <w:jc w:val="both"/>
              <w:rPr>
                <w:rFonts w:ascii="Times New Roman" w:eastAsia="Times New Roman" w:hAnsi="Times New Roman" w:cs="Times New Roman"/>
                <w:b/>
                <w:sz w:val="24"/>
                <w:szCs w:val="24"/>
              </w:rPr>
            </w:pPr>
          </w:p>
        </w:tc>
      </w:tr>
    </w:tbl>
    <w:p w:rsidR="00CD7C8F" w:rsidRDefault="00CD7C8F">
      <w:pPr>
        <w:jc w:val="both"/>
        <w:rPr>
          <w:rFonts w:ascii="Times New Roman" w:eastAsia="Times New Roman" w:hAnsi="Times New Roman" w:cs="Times New Roman"/>
          <w:b/>
          <w:sz w:val="24"/>
          <w:szCs w:val="24"/>
        </w:rPr>
      </w:pPr>
    </w:p>
    <w:p w:rsidR="00CD7C8F" w:rsidRDefault="00000000">
      <w:pPr>
        <w:spacing w:after="0" w:line="240" w:lineRule="auto"/>
        <w:rPr>
          <w:rFonts w:ascii="Times New Roman" w:eastAsia="Times New Roman" w:hAnsi="Times New Roman" w:cs="Times New Roman"/>
          <w:b/>
          <w:sz w:val="24"/>
          <w:szCs w:val="24"/>
        </w:rPr>
      </w:pPr>
      <w:r>
        <w:br w:type="page"/>
      </w:r>
    </w:p>
    <w:p w:rsidR="00CD7C8F" w:rsidRDefault="00CD7C8F">
      <w:pPr>
        <w:jc w:val="both"/>
        <w:rPr>
          <w:rFonts w:ascii="Times New Roman" w:eastAsia="Times New Roman" w:hAnsi="Times New Roman" w:cs="Times New Roman"/>
          <w:b/>
          <w:sz w:val="24"/>
          <w:szCs w:val="24"/>
        </w:rPr>
      </w:pP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42" w:name="_heading=h.2e48j6epg5zv" w:colFirst="0" w:colLast="0"/>
      <w:bookmarkEnd w:id="42"/>
      <w:r>
        <w:rPr>
          <w:rFonts w:ascii="Times New Roman" w:eastAsia="Times New Roman" w:hAnsi="Times New Roman" w:cs="Times New Roman"/>
          <w:b/>
          <w:color w:val="000000"/>
          <w:sz w:val="26"/>
          <w:szCs w:val="26"/>
        </w:rPr>
        <w:t>ESERCIZIO N. 8</w:t>
      </w:r>
    </w:p>
    <w:p w:rsidR="00CD7C8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43" w:name="_heading=h.qqz41dndpole" w:colFirst="0" w:colLast="0"/>
      <w:bookmarkEnd w:id="43"/>
      <w:r>
        <w:rPr>
          <w:rFonts w:ascii="Times New Roman" w:eastAsia="Times New Roman" w:hAnsi="Times New Roman" w:cs="Times New Roman"/>
          <w:b/>
          <w:color w:val="000000"/>
          <w:sz w:val="26"/>
          <w:szCs w:val="26"/>
        </w:rPr>
        <w:t>"Saldatura TIG ad angolo esterno senza aggiunta di adesivo"</w:t>
      </w:r>
    </w:p>
    <w:p w:rsidR="00CD7C8F" w:rsidRDefault="00CD7C8F">
      <w:pPr>
        <w:spacing w:after="0" w:line="240" w:lineRule="auto"/>
        <w:rPr>
          <w:rFonts w:ascii="Times New Roman" w:eastAsia="Times New Roman" w:hAnsi="Times New Roman" w:cs="Times New Roman"/>
          <w:b/>
          <w:sz w:val="24"/>
          <w:szCs w:val="24"/>
        </w:rPr>
      </w:pPr>
    </w:p>
    <w:p w:rsidR="00CD7C8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Saldare lamiere con angolo esterno di 450</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 e mantenere durante il funzionamento la corretta geometria (angoli) della torcia dell'elettrodo.</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Accendere, controllare e dirigere a velocità costante l'arco voltaico verso il punto di saldatura. </w:t>
      </w:r>
    </w:p>
    <w:p w:rsidR="00CD7C8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Verificare la qualità della saldatura.</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base allo spessore della lamiera, al diametro dell'elettrodo e al beccuccio ceramico, regoleremo il volume di funzionamento normale e l'alimentazione del gas di protezione.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 della saldatura, la lamiera deve essere pulita molto bene in modo che sia priva di ruggine, oli o altre sostanze grasse che potrebbero contaminare l'elettrodo e ridurre le prestazioni di saldatura e la qualità del risultato.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Dispositivo TIG PC</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Due piastre di acciaio di dimensioni 100x 40x2mm.</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Banco da lavoro piatto e pulito. È possibile utilizzare il tavolo da saldatura. </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 Elettrodo di tungsteno da 2,4 mm.</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Svolgimento del lavoro</w:t>
      </w:r>
    </w:p>
    <w:tbl>
      <w:tblPr>
        <w:tblStyle w:val="affa"/>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Posizioniamo le lamelle frontalmente sul tavolo di saldatura.</w:t>
            </w:r>
          </w:p>
          <w:p w:rsidR="00CD7C8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Assicuriamo una posizione di lavoro comoda e rilassata.</w:t>
            </w:r>
          </w:p>
          <w:p w:rsidR="00CD7C8F" w:rsidRDefault="00000000">
            <w:pPr>
              <w:numPr>
                <w:ilvl w:val="0"/>
                <w:numId w:val="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Tracciamo il percorso di saldatura senza corrente ed evidenziamo i punti che potrebbero risultare difficili.</w:t>
            </w:r>
          </w:p>
          <w:p w:rsidR="00CD7C8F" w:rsidRDefault="00CD7C8F">
            <w:pPr>
              <w:jc w:val="both"/>
              <w:rPr>
                <w:rFonts w:ascii="Times New Roman" w:eastAsia="Times New Roman" w:hAnsi="Times New Roman" w:cs="Times New Roman"/>
                <w:b/>
                <w:sz w:val="24"/>
                <w:szCs w:val="24"/>
              </w:rPr>
            </w:pPr>
          </w:p>
          <w:p w:rsidR="00CD7C8F" w:rsidRDefault="00CD7C8F">
            <w:pPr>
              <w:jc w:val="both"/>
              <w:rPr>
                <w:rFonts w:ascii="Times New Roman" w:eastAsia="Times New Roman" w:hAnsi="Times New Roman" w:cs="Times New Roman"/>
                <w:b/>
                <w:sz w:val="24"/>
                <w:szCs w:val="24"/>
              </w:rPr>
            </w:pP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7200" behindDoc="0" locked="0" layoutInCell="1" hidden="0" allowOverlap="1">
                  <wp:simplePos x="0" y="0"/>
                  <wp:positionH relativeFrom="column">
                    <wp:posOffset>36196</wp:posOffset>
                  </wp:positionH>
                  <wp:positionV relativeFrom="paragraph">
                    <wp:posOffset>161925</wp:posOffset>
                  </wp:positionV>
                  <wp:extent cx="1382395" cy="1068070"/>
                  <wp:effectExtent l="0" t="0" r="0" b="0"/>
                  <wp:wrapSquare wrapText="bothSides" distT="0" distB="0" distL="114300" distR="114300"/>
                  <wp:docPr id="2113975486" name="image94.jpg"/>
                  <wp:cNvGraphicFramePr/>
                  <a:graphic xmlns:a="http://schemas.openxmlformats.org/drawingml/2006/main">
                    <a:graphicData uri="http://schemas.openxmlformats.org/drawingml/2006/picture">
                      <pic:pic xmlns:pic="http://schemas.openxmlformats.org/drawingml/2006/picture">
                        <pic:nvPicPr>
                          <pic:cNvPr id="0" name="image94.jpg"/>
                          <pic:cNvPicPr preferRelativeResize="0"/>
                        </pic:nvPicPr>
                        <pic:blipFill>
                          <a:blip r:embed="rId87"/>
                          <a:srcRect/>
                          <a:stretch>
                            <a:fillRect/>
                          </a:stretch>
                        </pic:blipFill>
                        <pic:spPr>
                          <a:xfrm>
                            <a:off x="0" y="0"/>
                            <a:ext cx="1382395" cy="1068070"/>
                          </a:xfrm>
                          <a:prstGeom prst="rect">
                            <a:avLst/>
                          </a:prstGeom>
                          <a:ln/>
                        </pic:spPr>
                      </pic:pic>
                    </a:graphicData>
                  </a:graphic>
                </wp:anchor>
              </w:drawing>
            </w:r>
          </w:p>
        </w:tc>
      </w:tr>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CD7C8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Eseguiamo piccoli punti di saldatura affinché le lamelle rimangano stabili durante il processo di saldatura normale.</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CD7C8F" w:rsidRDefault="00CD7C8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8224" behindDoc="0" locked="0" layoutInCell="1" hidden="0" allowOverlap="1">
                  <wp:simplePos x="0" y="0"/>
                  <wp:positionH relativeFrom="column">
                    <wp:posOffset>304800</wp:posOffset>
                  </wp:positionH>
                  <wp:positionV relativeFrom="paragraph">
                    <wp:posOffset>116839</wp:posOffset>
                  </wp:positionV>
                  <wp:extent cx="873125" cy="751205"/>
                  <wp:effectExtent l="0" t="0" r="0" b="0"/>
                  <wp:wrapSquare wrapText="bothSides" distT="0" distB="0" distL="114300" distR="114300"/>
                  <wp:docPr id="2113975458" name="image36.png" descr="C:\Users\Teacher\Documents\ScreenRecorder\Screenshots\2024-11\ScreenShot_9_11_2024_2_51_36_μμ.png"/>
                  <wp:cNvGraphicFramePr/>
                  <a:graphic xmlns:a="http://schemas.openxmlformats.org/drawingml/2006/main">
                    <a:graphicData uri="http://schemas.openxmlformats.org/drawingml/2006/picture">
                      <pic:pic xmlns:pic="http://schemas.openxmlformats.org/drawingml/2006/picture">
                        <pic:nvPicPr>
                          <pic:cNvPr id="0" name="image36.png" descr="C:\Users\Teacher\Documents\ScreenRecorder\Screenshots\2024-11\ScreenShot_9_11_2024_2_51_36_μμ.png"/>
                          <pic:cNvPicPr preferRelativeResize="0"/>
                        </pic:nvPicPr>
                        <pic:blipFill>
                          <a:blip r:embed="rId88"/>
                          <a:srcRect/>
                          <a:stretch>
                            <a:fillRect/>
                          </a:stretch>
                        </pic:blipFill>
                        <pic:spPr>
                          <a:xfrm>
                            <a:off x="0" y="0"/>
                            <a:ext cx="873125" cy="751205"/>
                          </a:xfrm>
                          <a:prstGeom prst="rect">
                            <a:avLst/>
                          </a:prstGeom>
                          <a:ln/>
                        </pic:spPr>
                      </pic:pic>
                    </a:graphicData>
                  </a:graphic>
                </wp:anchor>
              </w:drawing>
            </w:r>
          </w:p>
        </w:tc>
      </w:tr>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8"/>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Premiamo l'interruttore di accensione dell'arco elettrico e aspettiamo che si formi un lago di metallo fuso nel punto. Una volta fatto questo, continuiamo nella direzione di saldatura, mantenendo costante la velocità di movimento.</w:t>
            </w:r>
          </w:p>
          <w:p w:rsidR="00CD7C8F" w:rsidRDefault="00CD7C8F">
            <w:pPr>
              <w:jc w:val="both"/>
              <w:rPr>
                <w:rFonts w:ascii="Times New Roman" w:eastAsia="Times New Roman" w:hAnsi="Times New Roman" w:cs="Times New Roman"/>
                <w:b/>
                <w:sz w:val="24"/>
                <w:szCs w:val="24"/>
              </w:rPr>
            </w:pP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29248" behindDoc="0" locked="0" layoutInCell="1" hidden="0" allowOverlap="1">
                  <wp:simplePos x="0" y="0"/>
                  <wp:positionH relativeFrom="column">
                    <wp:posOffset>100967</wp:posOffset>
                  </wp:positionH>
                  <wp:positionV relativeFrom="paragraph">
                    <wp:posOffset>93980</wp:posOffset>
                  </wp:positionV>
                  <wp:extent cx="1315720" cy="1253490"/>
                  <wp:effectExtent l="0" t="0" r="0" b="0"/>
                  <wp:wrapSquare wrapText="bothSides" distT="0" distB="0" distL="114300" distR="114300"/>
                  <wp:docPr id="2113975488" name="image14.png" descr="C:\Users\Teacher\Documents\ScreenRecorder\Screenshots\2024-11\ScreenShot_9_11_2024_1_35_01_μμ.png"/>
                  <wp:cNvGraphicFramePr/>
                  <a:graphic xmlns:a="http://schemas.openxmlformats.org/drawingml/2006/main">
                    <a:graphicData uri="http://schemas.openxmlformats.org/drawingml/2006/picture">
                      <pic:pic xmlns:pic="http://schemas.openxmlformats.org/drawingml/2006/picture">
                        <pic:nvPicPr>
                          <pic:cNvPr id="0" name="image14.png" descr="C:\Users\Teacher\Documents\ScreenRecorder\Screenshots\2024-11\ScreenShot_9_11_2024_1_35_01_μμ.png"/>
                          <pic:cNvPicPr preferRelativeResize="0"/>
                        </pic:nvPicPr>
                        <pic:blipFill>
                          <a:blip r:embed="rId78"/>
                          <a:srcRect/>
                          <a:stretch>
                            <a:fillRect/>
                          </a:stretch>
                        </pic:blipFill>
                        <pic:spPr>
                          <a:xfrm>
                            <a:off x="0" y="0"/>
                            <a:ext cx="1315720" cy="1253490"/>
                          </a:xfrm>
                          <a:prstGeom prst="rect">
                            <a:avLst/>
                          </a:prstGeom>
                          <a:ln/>
                        </pic:spPr>
                      </pic:pic>
                    </a:graphicData>
                  </a:graphic>
                </wp:anchor>
              </w:drawing>
            </w:r>
          </w:p>
        </w:tc>
      </w:tr>
      <w:tr w:rsidR="00CD7C8F">
        <w:tc>
          <w:tcPr>
            <w:tcW w:w="9604" w:type="dxa"/>
            <w:gridSpan w:val="2"/>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8"/>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il lavoro manteniamo costante la distanza dal laminato e la velocità di movimento. Quando raggiungiamo il bordo della lamella, rilasciamo l'interruttore per spegnere l'arco elettrico e manteniamo l'elettrodo sul posto fino a quando non si raffredda.</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Fare attenzione a non rimuovere l'elettrodo dal sito fino a quando non si raffredda, altrimenti l'elettrodo di tungsteno viene contaminato dall'aria atmosferica.</w:t>
            </w:r>
          </w:p>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0272" behindDoc="0" locked="0" layoutInCell="1" hidden="0" allowOverlap="1">
                  <wp:simplePos x="0" y="0"/>
                  <wp:positionH relativeFrom="column">
                    <wp:posOffset>4580255</wp:posOffset>
                  </wp:positionH>
                  <wp:positionV relativeFrom="paragraph">
                    <wp:posOffset>-1334769</wp:posOffset>
                  </wp:positionV>
                  <wp:extent cx="1221105" cy="1407795"/>
                  <wp:effectExtent l="0" t="0" r="0" b="0"/>
                  <wp:wrapSquare wrapText="bothSides" distT="0" distB="0" distL="114300" distR="114300"/>
                  <wp:docPr id="2113975514" name="image139.png" descr="C:\Users\Teacher\Documents\ScreenRecorder\Screenshots\2024-11\ScreenShot_9_11_2024_2_52_43_μμ.png"/>
                  <wp:cNvGraphicFramePr/>
                  <a:graphic xmlns:a="http://schemas.openxmlformats.org/drawingml/2006/main">
                    <a:graphicData uri="http://schemas.openxmlformats.org/drawingml/2006/picture">
                      <pic:pic xmlns:pic="http://schemas.openxmlformats.org/drawingml/2006/picture">
                        <pic:nvPicPr>
                          <pic:cNvPr id="0" name="image139.png" descr="C:\Users\Teacher\Documents\ScreenRecorder\Screenshots\2024-11\ScreenShot_9_11_2024_2_52_43_μμ.png"/>
                          <pic:cNvPicPr preferRelativeResize="0"/>
                        </pic:nvPicPr>
                        <pic:blipFill>
                          <a:blip r:embed="rId89"/>
                          <a:srcRect/>
                          <a:stretch>
                            <a:fillRect/>
                          </a:stretch>
                        </pic:blipFill>
                        <pic:spPr>
                          <a:xfrm>
                            <a:off x="0" y="0"/>
                            <a:ext cx="1221105" cy="1407795"/>
                          </a:xfrm>
                          <a:prstGeom prst="rect">
                            <a:avLst/>
                          </a:prstGeom>
                          <a:ln/>
                        </pic:spPr>
                      </pic:pic>
                    </a:graphicData>
                  </a:graphic>
                </wp:anchor>
              </w:drawing>
            </w:r>
          </w:p>
        </w:tc>
      </w:tr>
      <w:tr w:rsidR="00CD7C8F">
        <w:tc>
          <w:tcPr>
            <w:tcW w:w="9604" w:type="dxa"/>
            <w:gridSpan w:val="2"/>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8"/>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Infine, controlliamo la qualità della saldatura e osserviamo la superficie interessata dal calore. Apportiamo le correzioni necessarie.</w:t>
            </w:r>
          </w:p>
          <w:p w:rsidR="00CD7C8F" w:rsidRDefault="00CD7C8F">
            <w:pPr>
              <w:jc w:val="both"/>
              <w:rPr>
                <w:rFonts w:ascii="Times New Roman" w:eastAsia="Times New Roman" w:hAnsi="Times New Roman" w:cs="Times New Roman"/>
                <w:b/>
                <w:sz w:val="24"/>
                <w:szCs w:val="24"/>
              </w:rPr>
            </w:pPr>
          </w:p>
        </w:tc>
      </w:tr>
    </w:tbl>
    <w:p w:rsidR="00CD7C8F" w:rsidRDefault="00CD7C8F">
      <w:pPr>
        <w:jc w:val="both"/>
        <w:rPr>
          <w:rFonts w:ascii="Times New Roman" w:eastAsia="Times New Roman" w:hAnsi="Times New Roman" w:cs="Times New Roman"/>
          <w:b/>
          <w:sz w:val="24"/>
          <w:szCs w:val="24"/>
        </w:rPr>
      </w:pPr>
    </w:p>
    <w:p w:rsidR="00CD7C8F" w:rsidRDefault="00000000">
      <w:pPr>
        <w:spacing w:after="0" w:line="240" w:lineRule="auto"/>
        <w:rPr>
          <w:rFonts w:ascii="Times New Roman" w:eastAsia="Times New Roman" w:hAnsi="Times New Roman" w:cs="Times New Roman"/>
          <w:b/>
          <w:sz w:val="24"/>
          <w:szCs w:val="24"/>
        </w:rPr>
      </w:pPr>
      <w:r>
        <w:br w:type="page"/>
      </w:r>
    </w:p>
    <w:p w:rsidR="00CD7C8F" w:rsidRDefault="00CD7C8F">
      <w:pPr>
        <w:jc w:val="both"/>
        <w:rPr>
          <w:rFonts w:ascii="Times New Roman" w:eastAsia="Times New Roman" w:hAnsi="Times New Roman" w:cs="Times New Roman"/>
          <w:b/>
          <w:sz w:val="24"/>
          <w:szCs w:val="24"/>
        </w:rPr>
      </w:pP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44" w:name="_heading=h.keptu9i34b9x" w:colFirst="0" w:colLast="0"/>
      <w:bookmarkEnd w:id="44"/>
      <w:r>
        <w:rPr>
          <w:rFonts w:ascii="Times New Roman" w:eastAsia="Times New Roman" w:hAnsi="Times New Roman" w:cs="Times New Roman"/>
          <w:b/>
          <w:color w:val="000000"/>
          <w:sz w:val="26"/>
          <w:szCs w:val="26"/>
        </w:rPr>
        <w:t>ESERCIZIO N. 9</w:t>
      </w:r>
    </w:p>
    <w:p w:rsidR="00CD7C8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45" w:name="_heading=h.3mxgq7icmd33" w:colFirst="0" w:colLast="0"/>
      <w:bookmarkEnd w:id="45"/>
      <w:r>
        <w:rPr>
          <w:rFonts w:ascii="Times New Roman" w:eastAsia="Times New Roman" w:hAnsi="Times New Roman" w:cs="Times New Roman"/>
          <w:b/>
          <w:color w:val="000000"/>
          <w:sz w:val="26"/>
          <w:szCs w:val="26"/>
        </w:rPr>
        <w:t>"Saldatura TIG ad angolo esterno con aggiunta di adesivo"</w:t>
      </w:r>
    </w:p>
    <w:p w:rsidR="00CD7C8F" w:rsidRDefault="00CD7C8F">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p>
    <w:p w:rsidR="00CD7C8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Saldare lamiere con un angolo esterno di 450 con l'aggiunta di una bacchetta di saldatura. </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Accendere, controllare e dirigere a velocità costante l'arco voltaico verso il punto di saldatura. </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Dirigere correttamente la bacchetta di saldatura nel bagno di metallo fuso.</w:t>
      </w:r>
    </w:p>
    <w:p w:rsidR="00CD7C8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Verificare la qualità della saldatura.</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base allo spessore della lamiera, al diametro dell'elettrodo e al beccuccio ceramico, regoleremo il volume di funzionamento normale e l'alimentazione del gas di protezione.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 della saldatura, la lamiera deve essere pulita molto bene in modo che sia priva di ruggine, oli o altre sostanze grasse che contaminano l'elettrodo e riducono le prestazioni di saldatura e la qualità del risultato.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Dispositivo TIG PC</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Due piastre di acciaio di dimensioni 100x 40x2mm.</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Bacchette di saldatura TIG tipo ER70S-2 con diametro di 2 mm.</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Banco da lavoro piatto e pulito. È possibile utilizzare il tavolo da saldatura. </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Elettrodo di tungsteno da 2,4 mm.</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Procedimento</w:t>
      </w:r>
    </w:p>
    <w:p w:rsidR="00CD7C8F" w:rsidRDefault="00CD7C8F">
      <w:pPr>
        <w:jc w:val="both"/>
        <w:rPr>
          <w:rFonts w:ascii="Times New Roman" w:eastAsia="Times New Roman" w:hAnsi="Times New Roman" w:cs="Times New Roman"/>
          <w:b/>
          <w:sz w:val="24"/>
          <w:szCs w:val="24"/>
        </w:rPr>
      </w:pPr>
    </w:p>
    <w:tbl>
      <w:tblPr>
        <w:tblStyle w:val="affb"/>
        <w:tblW w:w="96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4"/>
        <w:gridCol w:w="2550"/>
      </w:tblGrid>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Montiamo le lamelle con un angolo di 450 sul tavolo di saldatura.</w:t>
            </w:r>
          </w:p>
          <w:p w:rsidR="00CD7C8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Assicuriamo una posizione di lavoro comoda e rilassata.</w:t>
            </w:r>
          </w:p>
          <w:p w:rsidR="00CD7C8F" w:rsidRDefault="00000000">
            <w:pPr>
              <w:numPr>
                <w:ilvl w:val="0"/>
                <w:numId w:val="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Tracciamo il percorso di saldatura senza corrente ed evidenziamo i punti che potrebbero risultare difficili.</w:t>
            </w:r>
          </w:p>
          <w:p w:rsidR="00CD7C8F" w:rsidRDefault="00CD7C8F">
            <w:pPr>
              <w:jc w:val="both"/>
              <w:rPr>
                <w:rFonts w:ascii="Times New Roman" w:eastAsia="Times New Roman" w:hAnsi="Times New Roman" w:cs="Times New Roman"/>
                <w:b/>
                <w:sz w:val="24"/>
                <w:szCs w:val="24"/>
              </w:rPr>
            </w:pP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1296" behindDoc="0" locked="0" layoutInCell="1" hidden="0" allowOverlap="1">
                  <wp:simplePos x="0" y="0"/>
                  <wp:positionH relativeFrom="column">
                    <wp:posOffset>36196</wp:posOffset>
                  </wp:positionH>
                  <wp:positionV relativeFrom="paragraph">
                    <wp:posOffset>161925</wp:posOffset>
                  </wp:positionV>
                  <wp:extent cx="1382395" cy="1068070"/>
                  <wp:effectExtent l="0" t="0" r="0" b="0"/>
                  <wp:wrapSquare wrapText="bothSides" distT="0" distB="0" distL="114300" distR="114300"/>
                  <wp:docPr id="2113975487" name="image94.jpg" descr="Εικόνα που περιέχει κουτί, κηδεία, έδαφος, δοχείο&#10;&#10;Περιγραφή που δημιουργήθηκε αυτόματα"/>
                  <wp:cNvGraphicFramePr/>
                  <a:graphic xmlns:a="http://schemas.openxmlformats.org/drawingml/2006/main">
                    <a:graphicData uri="http://schemas.openxmlformats.org/drawingml/2006/picture">
                      <pic:pic xmlns:pic="http://schemas.openxmlformats.org/drawingml/2006/picture">
                        <pic:nvPicPr>
                          <pic:cNvPr id="0" name="image94.jpg" descr="Εικόνα που περιέχει κουτί, κηδεία, έδαφος, δοχείο&#10;&#10;Περιγραφή που δημιουργήθηκε αυτόματα"/>
                          <pic:cNvPicPr preferRelativeResize="0"/>
                        </pic:nvPicPr>
                        <pic:blipFill>
                          <a:blip r:embed="rId87"/>
                          <a:srcRect/>
                          <a:stretch>
                            <a:fillRect/>
                          </a:stretch>
                        </pic:blipFill>
                        <pic:spPr>
                          <a:xfrm>
                            <a:off x="0" y="0"/>
                            <a:ext cx="1382395" cy="1068070"/>
                          </a:xfrm>
                          <a:prstGeom prst="rect">
                            <a:avLst/>
                          </a:prstGeom>
                          <a:ln/>
                        </pic:spPr>
                      </pic:pic>
                    </a:graphicData>
                  </a:graphic>
                </wp:anchor>
              </w:drawing>
            </w:r>
          </w:p>
        </w:tc>
      </w:tr>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p>
          <w:p w:rsidR="00CD7C8F" w:rsidRDefault="00000000">
            <w:pPr>
              <w:numPr>
                <w:ilvl w:val="6"/>
                <w:numId w:val="14"/>
              </w:num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Eseguiamo piccoli punti di saldatura affinché le lamelle rimangano stabili durante il processo di saldatura normale.</w:t>
            </w:r>
          </w:p>
          <w:p w:rsidR="00CD7C8F" w:rsidRDefault="00CD7C8F">
            <w:pPr>
              <w:pBdr>
                <w:top w:val="nil"/>
                <w:left w:val="nil"/>
                <w:bottom w:val="nil"/>
                <w:right w:val="nil"/>
                <w:between w:val="nil"/>
              </w:pBdr>
              <w:ind w:left="567"/>
              <w:jc w:val="both"/>
              <w:rPr>
                <w:rFonts w:ascii="Times New Roman" w:eastAsia="Times New Roman" w:hAnsi="Times New Roman" w:cs="Times New Roman"/>
                <w:b/>
                <w:color w:val="000000"/>
                <w:sz w:val="24"/>
                <w:szCs w:val="24"/>
              </w:rPr>
            </w:pP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2320" behindDoc="0" locked="0" layoutInCell="1" hidden="0" allowOverlap="1">
                  <wp:simplePos x="0" y="0"/>
                  <wp:positionH relativeFrom="column">
                    <wp:posOffset>304800</wp:posOffset>
                  </wp:positionH>
                  <wp:positionV relativeFrom="paragraph">
                    <wp:posOffset>116839</wp:posOffset>
                  </wp:positionV>
                  <wp:extent cx="873125" cy="751205"/>
                  <wp:effectExtent l="0" t="0" r="0" b="0"/>
                  <wp:wrapSquare wrapText="bothSides" distT="0" distB="0" distL="114300" distR="114300"/>
                  <wp:docPr id="2113975525" name="image36.png" descr="C:\Users\Teacher\Documents\ScreenRecorder\Screenshots\2024-11\ScreenShot_9_11_2024_2_51_36_μμ.png"/>
                  <wp:cNvGraphicFramePr/>
                  <a:graphic xmlns:a="http://schemas.openxmlformats.org/drawingml/2006/main">
                    <a:graphicData uri="http://schemas.openxmlformats.org/drawingml/2006/picture">
                      <pic:pic xmlns:pic="http://schemas.openxmlformats.org/drawingml/2006/picture">
                        <pic:nvPicPr>
                          <pic:cNvPr id="0" name="image36.png" descr="C:\Users\Teacher\Documents\ScreenRecorder\Screenshots\2024-11\ScreenShot_9_11_2024_2_51_36_μμ.png"/>
                          <pic:cNvPicPr preferRelativeResize="0"/>
                        </pic:nvPicPr>
                        <pic:blipFill>
                          <a:blip r:embed="rId88"/>
                          <a:srcRect/>
                          <a:stretch>
                            <a:fillRect/>
                          </a:stretch>
                        </pic:blipFill>
                        <pic:spPr>
                          <a:xfrm>
                            <a:off x="0" y="0"/>
                            <a:ext cx="873125" cy="751205"/>
                          </a:xfrm>
                          <a:prstGeom prst="rect">
                            <a:avLst/>
                          </a:prstGeom>
                          <a:ln/>
                        </pic:spPr>
                      </pic:pic>
                    </a:graphicData>
                  </a:graphic>
                </wp:anchor>
              </w:drawing>
            </w:r>
          </w:p>
        </w:tc>
      </w:tr>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4"/>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Premiamo l'interruttore di accensione dell'arco elettrico e aspettiamo che si formi un lago di metallo fuso nel punto. Una volta fatto questo, continuiamo nella direzione di saldatura immergendo periodicamente la bacchetta di saldatura TIG nel lago di metallo fuso. </w:t>
            </w:r>
          </w:p>
          <w:p w:rsidR="00CD7C8F" w:rsidRDefault="00000000">
            <w:pPr>
              <w:jc w:val="both"/>
              <w:rPr>
                <w:rFonts w:ascii="Times New Roman" w:eastAsia="Times New Roman" w:hAnsi="Times New Roman" w:cs="Times New Roman"/>
                <w:b/>
                <w:sz w:val="24"/>
                <w:szCs w:val="24"/>
              </w:rPr>
            </w:pPr>
            <w:r>
              <w:rPr>
                <w:rFonts w:ascii="Times New Roman" w:eastAsia="Times New Roman" w:hAnsi="Times New Roman" w:cs="Times New Roman"/>
                <w:b/>
                <w:i/>
              </w:rPr>
              <w:t>Attenzione!!! L'elettrodo di tungsteno non deve entrare in contatto né con la bacchetta di saldatura né con i pezzi. Se ciò dovesse accadere, il saldatore deve interrompere il processo e molare nuovamente l'elettrodo.</w:t>
            </w: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3344" behindDoc="0" locked="0" layoutInCell="1" hidden="0" allowOverlap="1">
                  <wp:simplePos x="0" y="0"/>
                  <wp:positionH relativeFrom="column">
                    <wp:posOffset>37466</wp:posOffset>
                  </wp:positionH>
                  <wp:positionV relativeFrom="paragraph">
                    <wp:posOffset>211454</wp:posOffset>
                  </wp:positionV>
                  <wp:extent cx="1350645" cy="1072515"/>
                  <wp:effectExtent l="0" t="0" r="0" b="0"/>
                  <wp:wrapSquare wrapText="bothSides" distT="0" distB="0" distL="114300" distR="114300"/>
                  <wp:docPr id="2113975456" name="image38.png" descr="C:\Users\Teacher\Documents\ScreenRecorder\Screenshots\2024-11\ScreenShot_9_11_2024_2_43_18_μμ.png"/>
                  <wp:cNvGraphicFramePr/>
                  <a:graphic xmlns:a="http://schemas.openxmlformats.org/drawingml/2006/main">
                    <a:graphicData uri="http://schemas.openxmlformats.org/drawingml/2006/picture">
                      <pic:pic xmlns:pic="http://schemas.openxmlformats.org/drawingml/2006/picture">
                        <pic:nvPicPr>
                          <pic:cNvPr id="0" name="image38.png" descr="C:\Users\Teacher\Documents\ScreenRecorder\Screenshots\2024-11\ScreenShot_9_11_2024_2_43_18_μμ.png"/>
                          <pic:cNvPicPr preferRelativeResize="0"/>
                        </pic:nvPicPr>
                        <pic:blipFill>
                          <a:blip r:embed="rId83"/>
                          <a:srcRect/>
                          <a:stretch>
                            <a:fillRect/>
                          </a:stretch>
                        </pic:blipFill>
                        <pic:spPr>
                          <a:xfrm>
                            <a:off x="0" y="0"/>
                            <a:ext cx="1350645" cy="1072515"/>
                          </a:xfrm>
                          <a:prstGeom prst="rect">
                            <a:avLst/>
                          </a:prstGeom>
                          <a:ln/>
                        </pic:spPr>
                      </pic:pic>
                    </a:graphicData>
                  </a:graphic>
                </wp:anchor>
              </w:drawing>
            </w:r>
          </w:p>
        </w:tc>
      </w:tr>
      <w:tr w:rsidR="00CD7C8F">
        <w:tc>
          <w:tcPr>
            <w:tcW w:w="7054"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4"/>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il lavoro manteniamo costante la distanza dal laminato e la velocità di movimento. Quando raggiungiamo il bordo della lamella, rilasciamo l'interruttore per spegnere l'arco elettrico e manteniamo l'elettrodo sul punto fino a quando non si raffredda.</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spacing w:after="0"/>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Fare attenzione a non rimuovere l'elettrodo dal sito fino a quando non si raffredda, altrimenti l'elettrodo di tungsteno viene contaminato dall'aria atmosferica.</w:t>
            </w:r>
          </w:p>
          <w:p w:rsidR="00CD7C8F" w:rsidRDefault="00CD7C8F">
            <w:pPr>
              <w:pBdr>
                <w:top w:val="nil"/>
                <w:left w:val="nil"/>
                <w:bottom w:val="nil"/>
                <w:right w:val="nil"/>
                <w:between w:val="nil"/>
              </w:pBdr>
              <w:ind w:left="567"/>
              <w:jc w:val="both"/>
              <w:rPr>
                <w:rFonts w:ascii="Times New Roman" w:eastAsia="Times New Roman" w:hAnsi="Times New Roman" w:cs="Times New Roman"/>
                <w:color w:val="000000"/>
                <w:sz w:val="24"/>
                <w:szCs w:val="24"/>
              </w:rPr>
            </w:pPr>
          </w:p>
        </w:tc>
        <w:tc>
          <w:tcPr>
            <w:tcW w:w="2550" w:type="dxa"/>
          </w:tcPr>
          <w:p w:rsidR="00CD7C8F" w:rsidRDefault="00000000">
            <w:pPr>
              <w:jc w:val="both"/>
              <w:rPr>
                <w:rFonts w:ascii="Times New Roman" w:eastAsia="Times New Roman" w:hAnsi="Times New Roman" w:cs="Times New Roman"/>
                <w:b/>
                <w:sz w:val="24"/>
                <w:szCs w:val="24"/>
              </w:rPr>
            </w:pPr>
            <w:r>
              <w:rPr>
                <w:noProof/>
              </w:rPr>
              <w:drawing>
                <wp:anchor distT="0" distB="0" distL="114300" distR="114300" simplePos="0" relativeHeight="251834368" behindDoc="0" locked="0" layoutInCell="1" hidden="0" allowOverlap="1">
                  <wp:simplePos x="0" y="0"/>
                  <wp:positionH relativeFrom="column">
                    <wp:posOffset>6351</wp:posOffset>
                  </wp:positionH>
                  <wp:positionV relativeFrom="paragraph">
                    <wp:posOffset>112395</wp:posOffset>
                  </wp:positionV>
                  <wp:extent cx="1410970" cy="1624965"/>
                  <wp:effectExtent l="0" t="0" r="0" b="0"/>
                  <wp:wrapSquare wrapText="bothSides" distT="0" distB="0" distL="114300" distR="114300"/>
                  <wp:docPr id="2113975465" name="image52.png" descr="C:\Users\Teacher\Documents\ScreenRecorder\Screenshots\2024-11\ScreenShot_9_11_2024_2_52_43_μμ.png"/>
                  <wp:cNvGraphicFramePr/>
                  <a:graphic xmlns:a="http://schemas.openxmlformats.org/drawingml/2006/main">
                    <a:graphicData uri="http://schemas.openxmlformats.org/drawingml/2006/picture">
                      <pic:pic xmlns:pic="http://schemas.openxmlformats.org/drawingml/2006/picture">
                        <pic:nvPicPr>
                          <pic:cNvPr id="0" name="image52.png" descr="C:\Users\Teacher\Documents\ScreenRecorder\Screenshots\2024-11\ScreenShot_9_11_2024_2_52_43_μμ.png"/>
                          <pic:cNvPicPr preferRelativeResize="0"/>
                        </pic:nvPicPr>
                        <pic:blipFill>
                          <a:blip r:embed="rId90"/>
                          <a:srcRect/>
                          <a:stretch>
                            <a:fillRect/>
                          </a:stretch>
                        </pic:blipFill>
                        <pic:spPr>
                          <a:xfrm>
                            <a:off x="0" y="0"/>
                            <a:ext cx="1410970" cy="1624965"/>
                          </a:xfrm>
                          <a:prstGeom prst="rect">
                            <a:avLst/>
                          </a:prstGeom>
                          <a:ln/>
                        </pic:spPr>
                      </pic:pic>
                    </a:graphicData>
                  </a:graphic>
                </wp:anchor>
              </w:drawing>
            </w:r>
          </w:p>
        </w:tc>
      </w:tr>
      <w:tr w:rsidR="00CD7C8F">
        <w:tc>
          <w:tcPr>
            <w:tcW w:w="9604" w:type="dxa"/>
            <w:gridSpan w:val="2"/>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6"/>
                <w:numId w:val="14"/>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Infine, controlliamo la qualità della saldatura e osserviamo la superficie interessata dal calore. Apportiamo le correzioni necessarie.</w:t>
            </w:r>
          </w:p>
          <w:p w:rsidR="00CD7C8F" w:rsidRDefault="00CD7C8F">
            <w:pPr>
              <w:jc w:val="both"/>
              <w:rPr>
                <w:rFonts w:ascii="Times New Roman" w:eastAsia="Times New Roman" w:hAnsi="Times New Roman" w:cs="Times New Roman"/>
                <w:b/>
                <w:sz w:val="24"/>
                <w:szCs w:val="24"/>
              </w:rPr>
            </w:pPr>
          </w:p>
        </w:tc>
      </w:tr>
    </w:tbl>
    <w:p w:rsidR="00CD7C8F" w:rsidRDefault="00CD7C8F">
      <w:pPr>
        <w:jc w:val="both"/>
        <w:rPr>
          <w:rFonts w:ascii="Times New Roman" w:eastAsia="Times New Roman" w:hAnsi="Times New Roman" w:cs="Times New Roman"/>
          <w:b/>
          <w:sz w:val="24"/>
          <w:szCs w:val="24"/>
        </w:rPr>
      </w:pPr>
    </w:p>
    <w:p w:rsidR="00CD7C8F" w:rsidRDefault="00000000">
      <w:pPr>
        <w:spacing w:after="0" w:line="240" w:lineRule="auto"/>
        <w:rPr>
          <w:rFonts w:ascii="Times New Roman" w:eastAsia="Times New Roman" w:hAnsi="Times New Roman" w:cs="Times New Roman"/>
          <w:b/>
          <w:sz w:val="24"/>
          <w:szCs w:val="24"/>
        </w:rPr>
      </w:pPr>
      <w:r>
        <w:br w:type="page"/>
      </w:r>
    </w:p>
    <w:p w:rsidR="00CD7C8F" w:rsidRDefault="00CD7C8F">
      <w:pPr>
        <w:jc w:val="both"/>
        <w:rPr>
          <w:rFonts w:ascii="Times New Roman" w:eastAsia="Times New Roman" w:hAnsi="Times New Roman" w:cs="Times New Roman"/>
          <w:b/>
          <w:sz w:val="24"/>
          <w:szCs w:val="24"/>
        </w:rPr>
      </w:pPr>
    </w:p>
    <w:p w:rsidR="00CD7C8F" w:rsidRDefault="00000000">
      <w:pPr>
        <w:keepNext/>
        <w:keepLines/>
        <w:pBdr>
          <w:top w:val="nil"/>
          <w:left w:val="nil"/>
          <w:bottom w:val="nil"/>
          <w:right w:val="nil"/>
          <w:between w:val="nil"/>
        </w:pBdr>
        <w:spacing w:before="200" w:after="0"/>
        <w:ind w:left="576" w:hanging="576"/>
        <w:rPr>
          <w:rFonts w:ascii="Times New Roman" w:eastAsia="Times New Roman" w:hAnsi="Times New Roman" w:cs="Times New Roman"/>
          <w:b/>
          <w:color w:val="000000"/>
          <w:sz w:val="26"/>
          <w:szCs w:val="26"/>
        </w:rPr>
      </w:pPr>
      <w:bookmarkStart w:id="46" w:name="_heading=h.3gp0cagzwrbp" w:colFirst="0" w:colLast="0"/>
      <w:bookmarkEnd w:id="46"/>
      <w:r>
        <w:rPr>
          <w:rFonts w:ascii="Times New Roman" w:eastAsia="Times New Roman" w:hAnsi="Times New Roman" w:cs="Times New Roman"/>
          <w:b/>
          <w:color w:val="000000"/>
          <w:sz w:val="26"/>
          <w:szCs w:val="26"/>
        </w:rPr>
        <w:t>ESERCIZIO N. 10</w:t>
      </w:r>
    </w:p>
    <w:p w:rsidR="00CD7C8F" w:rsidRDefault="00000000">
      <w:pPr>
        <w:keepNext/>
        <w:keepLines/>
        <w:pBdr>
          <w:top w:val="nil"/>
          <w:left w:val="nil"/>
          <w:bottom w:val="nil"/>
          <w:right w:val="nil"/>
          <w:between w:val="nil"/>
        </w:pBdr>
        <w:spacing w:before="200" w:after="0"/>
        <w:ind w:left="720" w:hanging="720"/>
        <w:jc w:val="center"/>
        <w:rPr>
          <w:rFonts w:ascii="Times New Roman" w:eastAsia="Times New Roman" w:hAnsi="Times New Roman" w:cs="Times New Roman"/>
          <w:b/>
          <w:color w:val="000000"/>
          <w:sz w:val="26"/>
          <w:szCs w:val="26"/>
        </w:rPr>
      </w:pPr>
      <w:bookmarkStart w:id="47" w:name="_heading=h.eihdehdt4bd6" w:colFirst="0" w:colLast="0"/>
      <w:bookmarkEnd w:id="47"/>
      <w:r>
        <w:rPr>
          <w:rFonts w:ascii="Times New Roman" w:eastAsia="Times New Roman" w:hAnsi="Times New Roman" w:cs="Times New Roman"/>
          <w:b/>
          <w:color w:val="000000"/>
          <w:sz w:val="26"/>
          <w:szCs w:val="26"/>
        </w:rPr>
        <w:t>"Saldatura TIG ad angolo interno con aggiunta di materiale adesivo"</w:t>
      </w:r>
    </w:p>
    <w:p w:rsidR="00CD7C8F" w:rsidRDefault="00CD7C8F">
      <w:pPr>
        <w:spacing w:after="0" w:line="240" w:lineRule="auto"/>
        <w:rPr>
          <w:rFonts w:ascii="Times New Roman" w:eastAsia="Times New Roman" w:hAnsi="Times New Roman" w:cs="Times New Roman"/>
          <w:b/>
          <w:sz w:val="24"/>
          <w:szCs w:val="24"/>
        </w:rPr>
      </w:pPr>
    </w:p>
    <w:p w:rsidR="00CD7C8F"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Obiettivi perseguiti</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Dopo aver svolto l'esercizio, gli studenti dovrebbero essere in grado di:</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Saldare con un angolo interno di 450.</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Accendere, controllare e dirigere a velocità costante l'arco voltaico verso il punto di saldatura. </w:t>
      </w:r>
    </w:p>
    <w:p w:rsidR="00CD7C8F" w:rsidRDefault="00000000">
      <w:pPr>
        <w:numPr>
          <w:ilvl w:val="0"/>
          <w:numId w:val="1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Dirigere correttamente la bacchetta di saldatura nel bagno di metallo fuso.</w:t>
      </w:r>
    </w:p>
    <w:p w:rsidR="00CD7C8F" w:rsidRDefault="00000000">
      <w:pPr>
        <w:numPr>
          <w:ilvl w:val="0"/>
          <w:numId w:val="11"/>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Verificare la qualità della saldatura.</w:t>
      </w:r>
    </w:p>
    <w:p w:rsidR="00CD7C8F" w:rsidRDefault="00000000">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Informazioni introduttive</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base allo spessore della lamiera, al diametro dell'elettrodo e al beccuccio ceramico, regoleremo il volume di funzionamento normale e l'alimentazione del gas di protezione. </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Prima della saldatura, la lamiera deve essere pulita molto bene in modo che sia priva di ruggine, oli o altre sostanze grasse che contaminano l'elettrodo e riducono le prestazioni di saldatura e la qualità del risultato.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Mezzi, materiali e attrezzature necessari. </w:t>
      </w:r>
      <w:r>
        <w:rPr>
          <w:rFonts w:ascii="Times New Roman" w:eastAsia="Times New Roman" w:hAnsi="Times New Roman" w:cs="Times New Roman"/>
          <w:sz w:val="24"/>
          <w:szCs w:val="24"/>
        </w:rPr>
        <w:t xml:space="preserve">Per eseguire l'esercizio sono necessari: </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 Dispositivo TIG PC</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 Due piastre di acciaio di dimensioni 100x 40x2mm.</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c) Bacchette di saldatura TIG tipo ER70S-2 con diametro di 2 mm.</w:t>
      </w:r>
    </w:p>
    <w:p w:rsidR="00CD7C8F"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Banco da lavoro piatto e pulito. È possibile utilizzare il tavolo da saldatura. </w:t>
      </w:r>
    </w:p>
    <w:p w:rsidR="00CD7C8F"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 Elettrodo di tungsteno da 2,4 mm.</w:t>
      </w:r>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Procedimento</w:t>
      </w:r>
    </w:p>
    <w:tbl>
      <w:tblPr>
        <w:tblStyle w:val="affc"/>
        <w:tblW w:w="96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8"/>
        <w:gridCol w:w="3067"/>
      </w:tblGrid>
      <w:tr w:rsidR="00CD7C8F">
        <w:tc>
          <w:tcPr>
            <w:tcW w:w="6588" w:type="dxa"/>
          </w:tcPr>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numPr>
                <w:ilvl w:val="3"/>
                <w:numId w:val="10"/>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Montiamo le lamelle con un angolo di 450 sul tavolo di saldatura.</w:t>
            </w:r>
          </w:p>
          <w:p w:rsidR="00CD7C8F" w:rsidRDefault="00000000">
            <w:pPr>
              <w:numPr>
                <w:ilvl w:val="0"/>
                <w:numId w:val="1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Assicuriamo una posizione comoda e rilassata.</w:t>
            </w:r>
          </w:p>
          <w:p w:rsidR="00CD7C8F" w:rsidRDefault="00000000">
            <w:pPr>
              <w:numPr>
                <w:ilvl w:val="0"/>
                <w:numId w:val="19"/>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Tracciamo il percorso di saldatura senza corrente ed evidenziamo i punti che ci daranno difficoltà.</w:t>
            </w:r>
          </w:p>
          <w:p w:rsidR="00CD7C8F" w:rsidRDefault="00CD7C8F">
            <w:pPr>
              <w:rPr>
                <w:rFonts w:ascii="Times New Roman" w:eastAsia="Times New Roman" w:hAnsi="Times New Roman" w:cs="Times New Roman"/>
                <w:b/>
                <w:sz w:val="24"/>
                <w:szCs w:val="24"/>
              </w:rPr>
            </w:pPr>
          </w:p>
        </w:tc>
        <w:tc>
          <w:tcPr>
            <w:tcW w:w="3067" w:type="dxa"/>
          </w:tcPr>
          <w:p w:rsidR="00CD7C8F" w:rsidRDefault="00000000">
            <w:pPr>
              <w:rPr>
                <w:rFonts w:ascii="Times New Roman" w:eastAsia="Times New Roman" w:hAnsi="Times New Roman" w:cs="Times New Roman"/>
                <w:b/>
                <w:sz w:val="24"/>
                <w:szCs w:val="24"/>
              </w:rPr>
            </w:pPr>
            <w:r>
              <w:rPr>
                <w:noProof/>
              </w:rPr>
              <w:drawing>
                <wp:anchor distT="0" distB="0" distL="114300" distR="114300" simplePos="0" relativeHeight="251835392" behindDoc="0" locked="0" layoutInCell="1" hidden="0" allowOverlap="1">
                  <wp:simplePos x="0" y="0"/>
                  <wp:positionH relativeFrom="column">
                    <wp:posOffset>358775</wp:posOffset>
                  </wp:positionH>
                  <wp:positionV relativeFrom="paragraph">
                    <wp:posOffset>92710</wp:posOffset>
                  </wp:positionV>
                  <wp:extent cx="822325" cy="1090930"/>
                  <wp:effectExtent l="0" t="0" r="0" b="0"/>
                  <wp:wrapSquare wrapText="bothSides" distT="0" distB="0" distL="114300" distR="114300"/>
                  <wp:docPr id="2113975443" name="image12.jpg" descr="C:\Users\Teacher\Desktop\Lab Exercises\Internal γωνία.jpg"/>
                  <wp:cNvGraphicFramePr/>
                  <a:graphic xmlns:a="http://schemas.openxmlformats.org/drawingml/2006/main">
                    <a:graphicData uri="http://schemas.openxmlformats.org/drawingml/2006/picture">
                      <pic:pic xmlns:pic="http://schemas.openxmlformats.org/drawingml/2006/picture">
                        <pic:nvPicPr>
                          <pic:cNvPr id="0" name="image12.jpg" descr="C:\Users\Teacher\Desktop\Lab Exercises\Internal γωνία.jpg"/>
                          <pic:cNvPicPr preferRelativeResize="0"/>
                        </pic:nvPicPr>
                        <pic:blipFill>
                          <a:blip r:embed="rId91"/>
                          <a:srcRect/>
                          <a:stretch>
                            <a:fillRect/>
                          </a:stretch>
                        </pic:blipFill>
                        <pic:spPr>
                          <a:xfrm>
                            <a:off x="0" y="0"/>
                            <a:ext cx="822325" cy="1090930"/>
                          </a:xfrm>
                          <a:prstGeom prst="rect">
                            <a:avLst/>
                          </a:prstGeom>
                          <a:ln/>
                        </pic:spPr>
                      </pic:pic>
                    </a:graphicData>
                  </a:graphic>
                </wp:anchor>
              </w:drawing>
            </w:r>
          </w:p>
        </w:tc>
      </w:tr>
      <w:tr w:rsidR="00CD7C8F">
        <w:tc>
          <w:tcPr>
            <w:tcW w:w="6588" w:type="dxa"/>
          </w:tcPr>
          <w:p w:rsidR="00CD7C8F" w:rsidRDefault="00000000">
            <w:pPr>
              <w:numPr>
                <w:ilvl w:val="3"/>
                <w:numId w:val="10"/>
              </w:numPr>
              <w:pBdr>
                <w:top w:val="nil"/>
                <w:left w:val="nil"/>
                <w:bottom w:val="nil"/>
                <w:right w:val="nil"/>
                <w:between w:val="nil"/>
              </w:pBdr>
              <w:spacing w:after="0"/>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Prima di iniziare il lavoro, posizioniamo sulle pinze dell'elettrodo un beccuccio in ceramica con la marcatura numerica 4. Questo perché il diametro più piccolo dell'orifizio in ceramica ci consentirà di avvicinarci maggiormente alla posizione che salderemo.</w:t>
            </w:r>
          </w:p>
          <w:p w:rsidR="00CD7C8F" w:rsidRDefault="00000000">
            <w:pPr>
              <w:numPr>
                <w:ilvl w:val="3"/>
                <w:numId w:val="10"/>
              </w:numPr>
              <w:pBdr>
                <w:top w:val="nil"/>
                <w:left w:val="nil"/>
                <w:bottom w:val="nil"/>
                <w:right w:val="nil"/>
                <w:between w:val="nil"/>
              </w:pBdr>
              <w:ind w:left="567"/>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Eseguiamo piccoli punti di saldatura affinché le lamelle rimangano stabili durante il processo di saldatura normale.</w:t>
            </w:r>
          </w:p>
          <w:p w:rsidR="00CD7C8F" w:rsidRDefault="00CD7C8F">
            <w:pPr>
              <w:rPr>
                <w:rFonts w:ascii="Times New Roman" w:eastAsia="Times New Roman" w:hAnsi="Times New Roman" w:cs="Times New Roman"/>
                <w:b/>
                <w:sz w:val="24"/>
                <w:szCs w:val="24"/>
              </w:rPr>
            </w:pPr>
          </w:p>
        </w:tc>
        <w:tc>
          <w:tcPr>
            <w:tcW w:w="3067" w:type="dxa"/>
          </w:tcPr>
          <w:p w:rsidR="00CD7C8F" w:rsidRDefault="00000000">
            <w:pPr>
              <w:rPr>
                <w:rFonts w:ascii="Times New Roman" w:eastAsia="Times New Roman" w:hAnsi="Times New Roman" w:cs="Times New Roman"/>
                <w:b/>
                <w:sz w:val="24"/>
                <w:szCs w:val="24"/>
              </w:rPr>
            </w:pPr>
            <w:r>
              <w:rPr>
                <w:noProof/>
              </w:rPr>
              <w:drawing>
                <wp:anchor distT="0" distB="0" distL="114300" distR="114300" simplePos="0" relativeHeight="251836416" behindDoc="0" locked="0" layoutInCell="1" hidden="0" allowOverlap="1">
                  <wp:simplePos x="0" y="0"/>
                  <wp:positionH relativeFrom="column">
                    <wp:posOffset>54611</wp:posOffset>
                  </wp:positionH>
                  <wp:positionV relativeFrom="paragraph">
                    <wp:posOffset>198120</wp:posOffset>
                  </wp:positionV>
                  <wp:extent cx="1576705" cy="1212850"/>
                  <wp:effectExtent l="0" t="0" r="0" b="0"/>
                  <wp:wrapSquare wrapText="bothSides" distT="0" distB="0" distL="114300" distR="114300"/>
                  <wp:docPr id="2113975454" name="image45.png" descr="C:\Users\Teacher\Documents\ScreenRecorder\Screenshots\2024-11\ScreenShot_10_11_2024_3_17_54_μμ.png"/>
                  <wp:cNvGraphicFramePr/>
                  <a:graphic xmlns:a="http://schemas.openxmlformats.org/drawingml/2006/main">
                    <a:graphicData uri="http://schemas.openxmlformats.org/drawingml/2006/picture">
                      <pic:pic xmlns:pic="http://schemas.openxmlformats.org/drawingml/2006/picture">
                        <pic:nvPicPr>
                          <pic:cNvPr id="0" name="image45.png" descr="C:\Users\Teacher\Documents\ScreenRecorder\Screenshots\2024-11\ScreenShot_10_11_2024_3_17_54_μμ.png"/>
                          <pic:cNvPicPr preferRelativeResize="0"/>
                        </pic:nvPicPr>
                        <pic:blipFill>
                          <a:blip r:embed="rId92"/>
                          <a:srcRect/>
                          <a:stretch>
                            <a:fillRect/>
                          </a:stretch>
                        </pic:blipFill>
                        <pic:spPr>
                          <a:xfrm>
                            <a:off x="0" y="0"/>
                            <a:ext cx="1576705" cy="1212850"/>
                          </a:xfrm>
                          <a:prstGeom prst="rect">
                            <a:avLst/>
                          </a:prstGeom>
                          <a:ln/>
                        </pic:spPr>
                      </pic:pic>
                    </a:graphicData>
                  </a:graphic>
                </wp:anchor>
              </w:drawing>
            </w:r>
          </w:p>
        </w:tc>
      </w:tr>
      <w:tr w:rsidR="00CD7C8F">
        <w:tc>
          <w:tcPr>
            <w:tcW w:w="6588" w:type="dxa"/>
          </w:tcPr>
          <w:p w:rsidR="00CD7C8F" w:rsidRDefault="00000000">
            <w:pPr>
              <w:numPr>
                <w:ilvl w:val="3"/>
                <w:numId w:val="10"/>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Premiamo l'interruttore dell'arco elettrico e aspettiamo di vedere formarsi un lago di metallo fuso nel punto. Una volta fatto questo, continuiamo nella direzione di saldatura immergendo periodicamente la bacchetta di saldatura TIG nel lago di metallo fuso. </w:t>
            </w:r>
          </w:p>
          <w:p w:rsidR="00CD7C8F" w:rsidRDefault="00000000">
            <w:pPr>
              <w:rPr>
                <w:rFonts w:ascii="Times New Roman" w:eastAsia="Times New Roman" w:hAnsi="Times New Roman" w:cs="Times New Roman"/>
                <w:b/>
                <w:sz w:val="24"/>
                <w:szCs w:val="24"/>
              </w:rPr>
            </w:pPr>
            <w:r>
              <w:rPr>
                <w:rFonts w:ascii="Times New Roman" w:eastAsia="Times New Roman" w:hAnsi="Times New Roman" w:cs="Times New Roman"/>
                <w:b/>
                <w:i/>
              </w:rPr>
              <w:t>Attenzione!!! L'elettrodo di tungsteno non deve entrare in contatto né con la bacchetta di saldatura né con i pezzi. Se ciò dovesse accadere, il saldatore deve interrompere il processo e molare nuovamente l'elettrodo.</w:t>
            </w:r>
          </w:p>
        </w:tc>
        <w:tc>
          <w:tcPr>
            <w:tcW w:w="3067" w:type="dxa"/>
          </w:tcPr>
          <w:p w:rsidR="00CD7C8F" w:rsidRDefault="00000000">
            <w:pPr>
              <w:rPr>
                <w:rFonts w:ascii="Times New Roman" w:eastAsia="Times New Roman" w:hAnsi="Times New Roman" w:cs="Times New Roman"/>
                <w:b/>
                <w:sz w:val="24"/>
                <w:szCs w:val="24"/>
              </w:rPr>
            </w:pPr>
            <w:r>
              <w:rPr>
                <w:noProof/>
              </w:rPr>
              <w:drawing>
                <wp:anchor distT="0" distB="0" distL="114300" distR="114300" simplePos="0" relativeHeight="251837440" behindDoc="0" locked="0" layoutInCell="1" hidden="0" allowOverlap="1">
                  <wp:simplePos x="0" y="0"/>
                  <wp:positionH relativeFrom="column">
                    <wp:posOffset>57786</wp:posOffset>
                  </wp:positionH>
                  <wp:positionV relativeFrom="paragraph">
                    <wp:posOffset>168910</wp:posOffset>
                  </wp:positionV>
                  <wp:extent cx="1647825" cy="1144905"/>
                  <wp:effectExtent l="0" t="0" r="0" b="0"/>
                  <wp:wrapSquare wrapText="bothSides" distT="0" distB="0" distL="114300" distR="114300"/>
                  <wp:docPr id="2113975489" name="image96.png" descr="C:\Users\Teacher\Documents\ScreenRecorder\Screenshots\2024-11\ScreenShot_10_11_2024_3_21_47_μμ.png"/>
                  <wp:cNvGraphicFramePr/>
                  <a:graphic xmlns:a="http://schemas.openxmlformats.org/drawingml/2006/main">
                    <a:graphicData uri="http://schemas.openxmlformats.org/drawingml/2006/picture">
                      <pic:pic xmlns:pic="http://schemas.openxmlformats.org/drawingml/2006/picture">
                        <pic:nvPicPr>
                          <pic:cNvPr id="0" name="image96.png" descr="C:\Users\Teacher\Documents\ScreenRecorder\Screenshots\2024-11\ScreenShot_10_11_2024_3_21_47_μμ.png"/>
                          <pic:cNvPicPr preferRelativeResize="0"/>
                        </pic:nvPicPr>
                        <pic:blipFill>
                          <a:blip r:embed="rId93"/>
                          <a:srcRect/>
                          <a:stretch>
                            <a:fillRect/>
                          </a:stretch>
                        </pic:blipFill>
                        <pic:spPr>
                          <a:xfrm>
                            <a:off x="0" y="0"/>
                            <a:ext cx="1647825" cy="1144905"/>
                          </a:xfrm>
                          <a:prstGeom prst="rect">
                            <a:avLst/>
                          </a:prstGeom>
                          <a:ln/>
                        </pic:spPr>
                      </pic:pic>
                    </a:graphicData>
                  </a:graphic>
                </wp:anchor>
              </w:drawing>
            </w:r>
          </w:p>
        </w:tc>
      </w:tr>
      <w:tr w:rsidR="00CD7C8F">
        <w:tc>
          <w:tcPr>
            <w:tcW w:w="6588" w:type="dxa"/>
          </w:tcPr>
          <w:p w:rsidR="00CD7C8F" w:rsidRDefault="00000000">
            <w:pPr>
              <w:numPr>
                <w:ilvl w:val="3"/>
                <w:numId w:val="10"/>
              </w:num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Durante il lavoro manteniamo costante la distanza dal laminato e la velocità di movimento. Quando raggiungiamo il bordo della lamella, rilasciamo l'interruttore per spegnere l'arco elettrico e manteniamo l'elettrodo sul posto fino a quando non si raffredda.</w:t>
            </w:r>
          </w:p>
          <w:p w:rsidR="00CD7C8F" w:rsidRDefault="00CD7C8F">
            <w:pPr>
              <w:pBdr>
                <w:top w:val="nil"/>
                <w:left w:val="nil"/>
                <w:bottom w:val="nil"/>
                <w:right w:val="nil"/>
                <w:between w:val="nil"/>
              </w:pBdr>
              <w:spacing w:after="0"/>
              <w:ind w:left="567"/>
              <w:jc w:val="both"/>
              <w:rPr>
                <w:rFonts w:ascii="Times New Roman" w:eastAsia="Times New Roman" w:hAnsi="Times New Roman" w:cs="Times New Roman"/>
                <w:color w:val="000000"/>
                <w:sz w:val="24"/>
                <w:szCs w:val="24"/>
              </w:rPr>
            </w:pPr>
          </w:p>
          <w:p w:rsidR="00CD7C8F" w:rsidRDefault="00000000">
            <w:pPr>
              <w:pBdr>
                <w:top w:val="nil"/>
                <w:left w:val="nil"/>
                <w:bottom w:val="nil"/>
                <w:right w:val="nil"/>
                <w:between w:val="nil"/>
              </w:pBdr>
              <w:ind w:left="567"/>
              <w:jc w:val="both"/>
              <w:rPr>
                <w:rFonts w:ascii="Times New Roman" w:eastAsia="Times New Roman" w:hAnsi="Times New Roman" w:cs="Times New Roman"/>
                <w:b/>
                <w:i/>
                <w:color w:val="000000"/>
                <w:sz w:val="20"/>
                <w:szCs w:val="20"/>
              </w:rPr>
            </w:pPr>
            <w:r>
              <w:rPr>
                <w:rFonts w:ascii="Times New Roman" w:eastAsia="Times New Roman" w:hAnsi="Times New Roman" w:cs="Times New Roman"/>
                <w:b/>
                <w:i/>
                <w:color w:val="000000"/>
                <w:sz w:val="20"/>
                <w:szCs w:val="20"/>
              </w:rPr>
              <w:t>Fare attenzione a non rimuovere l'elettrodo dal sito fino a quando non si raffredda, altrimenti l'elettrodo di tungsteno viene contaminato dall'aria atmosferica.</w:t>
            </w:r>
          </w:p>
          <w:p w:rsidR="00CD7C8F" w:rsidRDefault="00CD7C8F">
            <w:pPr>
              <w:rPr>
                <w:rFonts w:ascii="Times New Roman" w:eastAsia="Times New Roman" w:hAnsi="Times New Roman" w:cs="Times New Roman"/>
                <w:b/>
                <w:sz w:val="24"/>
                <w:szCs w:val="24"/>
              </w:rPr>
            </w:pPr>
          </w:p>
        </w:tc>
        <w:tc>
          <w:tcPr>
            <w:tcW w:w="3067" w:type="dxa"/>
          </w:tcPr>
          <w:p w:rsidR="00CD7C8F" w:rsidRDefault="00000000">
            <w:pPr>
              <w:rPr>
                <w:rFonts w:ascii="Times New Roman" w:eastAsia="Times New Roman" w:hAnsi="Times New Roman" w:cs="Times New Roman"/>
                <w:b/>
                <w:sz w:val="24"/>
                <w:szCs w:val="24"/>
              </w:rPr>
            </w:pPr>
            <w:r>
              <w:rPr>
                <w:noProof/>
              </w:rPr>
              <w:drawing>
                <wp:anchor distT="0" distB="0" distL="114300" distR="114300" simplePos="0" relativeHeight="251838464" behindDoc="0" locked="0" layoutInCell="1" hidden="0" allowOverlap="1">
                  <wp:simplePos x="0" y="0"/>
                  <wp:positionH relativeFrom="column">
                    <wp:posOffset>-10159</wp:posOffset>
                  </wp:positionH>
                  <wp:positionV relativeFrom="paragraph">
                    <wp:posOffset>110489</wp:posOffset>
                  </wp:positionV>
                  <wp:extent cx="1791335" cy="1452880"/>
                  <wp:effectExtent l="0" t="0" r="0" b="0"/>
                  <wp:wrapSquare wrapText="bothSides" distT="0" distB="0" distL="114300" distR="114300"/>
                  <wp:docPr id="2113975499" name="image120.png" descr="C:\Users\Teacher\Documents\ScreenRecorder\Screenshots\2024-11\ScreenShot_10_11_2024_3_24_36_μμ.png"/>
                  <wp:cNvGraphicFramePr/>
                  <a:graphic xmlns:a="http://schemas.openxmlformats.org/drawingml/2006/main">
                    <a:graphicData uri="http://schemas.openxmlformats.org/drawingml/2006/picture">
                      <pic:pic xmlns:pic="http://schemas.openxmlformats.org/drawingml/2006/picture">
                        <pic:nvPicPr>
                          <pic:cNvPr id="0" name="image120.png" descr="C:\Users\Teacher\Documents\ScreenRecorder\Screenshots\2024-11\ScreenShot_10_11_2024_3_24_36_μμ.png"/>
                          <pic:cNvPicPr preferRelativeResize="0"/>
                        </pic:nvPicPr>
                        <pic:blipFill>
                          <a:blip r:embed="rId94"/>
                          <a:srcRect/>
                          <a:stretch>
                            <a:fillRect/>
                          </a:stretch>
                        </pic:blipFill>
                        <pic:spPr>
                          <a:xfrm>
                            <a:off x="0" y="0"/>
                            <a:ext cx="1791335" cy="1452880"/>
                          </a:xfrm>
                          <a:prstGeom prst="rect">
                            <a:avLst/>
                          </a:prstGeom>
                          <a:ln/>
                        </pic:spPr>
                      </pic:pic>
                    </a:graphicData>
                  </a:graphic>
                </wp:anchor>
              </w:drawing>
            </w:r>
          </w:p>
        </w:tc>
      </w:tr>
      <w:tr w:rsidR="00CD7C8F">
        <w:tc>
          <w:tcPr>
            <w:tcW w:w="9655" w:type="dxa"/>
            <w:gridSpan w:val="2"/>
          </w:tcPr>
          <w:p w:rsidR="00CD7C8F" w:rsidRDefault="00000000">
            <w:pPr>
              <w:numPr>
                <w:ilvl w:val="3"/>
                <w:numId w:val="10"/>
              </w:numPr>
              <w:pBdr>
                <w:top w:val="nil"/>
                <w:left w:val="nil"/>
                <w:bottom w:val="nil"/>
                <w:right w:val="nil"/>
                <w:between w:val="nil"/>
              </w:pBdr>
              <w:ind w:left="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Infine, controlliamo la qualità della saldatura e osserviamo la superficie interessata dal calore. Apportiamo le correzioni necessarie.</w:t>
            </w:r>
          </w:p>
          <w:p w:rsidR="00CD7C8F" w:rsidRDefault="00CD7C8F">
            <w:pPr>
              <w:rPr>
                <w:rFonts w:ascii="Times New Roman" w:eastAsia="Times New Roman" w:hAnsi="Times New Roman" w:cs="Times New Roman"/>
                <w:b/>
                <w:sz w:val="24"/>
                <w:szCs w:val="24"/>
              </w:rPr>
            </w:pPr>
          </w:p>
        </w:tc>
      </w:tr>
    </w:tbl>
    <w:p w:rsidR="00CD7C8F" w:rsidRDefault="00CD7C8F">
      <w:pPr>
        <w:shd w:val="clear" w:color="auto" w:fill="FFFFFF"/>
        <w:spacing w:after="0" w:line="240" w:lineRule="auto"/>
        <w:rPr>
          <w:rFonts w:ascii="Times New Roman" w:eastAsia="Times New Roman" w:hAnsi="Times New Roman" w:cs="Times New Roman"/>
          <w:b/>
          <w:color w:val="0F0F0F"/>
          <w:sz w:val="24"/>
          <w:szCs w:val="24"/>
        </w:rPr>
      </w:pPr>
    </w:p>
    <w:p w:rsidR="00CD7C8F" w:rsidRDefault="00CD7C8F">
      <w:pPr>
        <w:keepNext/>
        <w:keepLines/>
        <w:spacing w:after="0" w:line="240" w:lineRule="auto"/>
        <w:ind w:left="431" w:hanging="431"/>
        <w:jc w:val="center"/>
        <w:rPr>
          <w:rFonts w:ascii="Times New Roman" w:eastAsia="Times New Roman" w:hAnsi="Times New Roman" w:cs="Times New Roman"/>
          <w:b/>
          <w:sz w:val="28"/>
          <w:szCs w:val="28"/>
        </w:rPr>
      </w:pPr>
    </w:p>
    <w:p w:rsidR="00CD7C8F" w:rsidRDefault="00CD7C8F">
      <w:pPr>
        <w:keepNext/>
        <w:keepLines/>
        <w:spacing w:after="0" w:line="240" w:lineRule="auto"/>
        <w:ind w:left="431" w:hanging="431"/>
        <w:jc w:val="center"/>
        <w:rPr>
          <w:rFonts w:ascii="Times New Roman" w:eastAsia="Times New Roman" w:hAnsi="Times New Roman" w:cs="Times New Roman"/>
          <w:b/>
          <w:sz w:val="28"/>
          <w:szCs w:val="28"/>
        </w:rPr>
      </w:pPr>
    </w:p>
    <w:p w:rsidR="00CD7C8F" w:rsidRDefault="00CD7C8F">
      <w:pPr>
        <w:keepNext/>
        <w:keepLines/>
        <w:spacing w:after="0" w:line="240" w:lineRule="auto"/>
        <w:ind w:left="431" w:hanging="431"/>
        <w:jc w:val="center"/>
        <w:rPr>
          <w:rFonts w:ascii="Times New Roman" w:eastAsia="Times New Roman" w:hAnsi="Times New Roman" w:cs="Times New Roman"/>
          <w:b/>
          <w:sz w:val="28"/>
          <w:szCs w:val="28"/>
        </w:rPr>
      </w:pPr>
    </w:p>
    <w:p w:rsidR="00CD7C8F" w:rsidRDefault="00CD7C8F">
      <w:pPr>
        <w:keepNext/>
        <w:keepLines/>
        <w:spacing w:after="0" w:line="240" w:lineRule="auto"/>
        <w:ind w:left="431" w:hanging="431"/>
        <w:jc w:val="center"/>
        <w:rPr>
          <w:rFonts w:ascii="Times New Roman" w:eastAsia="Times New Roman" w:hAnsi="Times New Roman" w:cs="Times New Roman"/>
          <w:b/>
          <w:sz w:val="28"/>
          <w:szCs w:val="28"/>
        </w:rPr>
      </w:pPr>
    </w:p>
    <w:p w:rsidR="00CD7C8F" w:rsidRDefault="00CD7C8F">
      <w:pPr>
        <w:keepNext/>
        <w:keepLines/>
        <w:spacing w:after="0" w:line="240" w:lineRule="auto"/>
        <w:ind w:left="431" w:hanging="431"/>
        <w:jc w:val="center"/>
        <w:rPr>
          <w:rFonts w:ascii="Times New Roman" w:eastAsia="Times New Roman" w:hAnsi="Times New Roman" w:cs="Times New Roman"/>
          <w:b/>
          <w:sz w:val="28"/>
          <w:szCs w:val="28"/>
        </w:rPr>
      </w:pPr>
    </w:p>
    <w:p w:rsidR="00CD7C8F" w:rsidRDefault="00CD7C8F">
      <w:pPr>
        <w:keepNext/>
        <w:keepLines/>
        <w:spacing w:after="0" w:line="240" w:lineRule="auto"/>
        <w:ind w:left="431" w:hanging="431"/>
        <w:jc w:val="center"/>
        <w:rPr>
          <w:rFonts w:ascii="Times New Roman" w:eastAsia="Times New Roman" w:hAnsi="Times New Roman" w:cs="Times New Roman"/>
          <w:b/>
          <w:sz w:val="28"/>
          <w:szCs w:val="28"/>
        </w:rPr>
      </w:pPr>
    </w:p>
    <w:p w:rsidR="00CD7C8F" w:rsidRDefault="00000000">
      <w:pPr>
        <w:spacing w:after="0" w:line="240" w:lineRule="auto"/>
        <w:rPr>
          <w:rFonts w:ascii="Times New Roman" w:eastAsia="Times New Roman" w:hAnsi="Times New Roman" w:cs="Times New Roman"/>
          <w:b/>
          <w:sz w:val="28"/>
          <w:szCs w:val="28"/>
        </w:rPr>
      </w:pPr>
      <w:r>
        <w:br w:type="page"/>
      </w:r>
    </w:p>
    <w:p w:rsidR="00CD7C8F" w:rsidRDefault="00000000">
      <w:pPr>
        <w:keepNext/>
        <w:keepLines/>
        <w:spacing w:after="0" w:line="240" w:lineRule="auto"/>
        <w:ind w:left="431" w:hanging="431"/>
        <w:jc w:val="center"/>
        <w:rPr>
          <w:rFonts w:ascii="Times New Roman" w:eastAsia="Times New Roman" w:hAnsi="Times New Roman" w:cs="Times New Roman"/>
          <w:b/>
          <w:sz w:val="28"/>
          <w:szCs w:val="28"/>
        </w:rPr>
      </w:pPr>
      <w:bookmarkStart w:id="48" w:name="_heading=h.vo8dr1mkv196" w:colFirst="0" w:colLast="0"/>
      <w:bookmarkEnd w:id="48"/>
      <w:r>
        <w:rPr>
          <w:rFonts w:ascii="Times New Roman" w:eastAsia="Times New Roman" w:hAnsi="Times New Roman" w:cs="Times New Roman"/>
          <w:b/>
          <w:sz w:val="28"/>
          <w:szCs w:val="28"/>
        </w:rPr>
        <w:lastRenderedPageBreak/>
        <w:t>FONTI - BIBLIOGRAFIA</w:t>
      </w:r>
    </w:p>
    <w:p w:rsidR="00CD7C8F" w:rsidRDefault="00CD7C8F">
      <w:pPr>
        <w:rPr>
          <w:sz w:val="6"/>
          <w:szCs w:val="6"/>
        </w:rPr>
      </w:pPr>
    </w:p>
    <w:p w:rsidR="00CD7C8F" w:rsidRDefault="00CD7C8F">
      <w:pPr>
        <w:shd w:val="clear" w:color="auto" w:fill="FFFFFF"/>
        <w:spacing w:after="0" w:line="240" w:lineRule="auto"/>
        <w:rPr>
          <w:rFonts w:ascii="Times New Roman" w:eastAsia="Times New Roman" w:hAnsi="Times New Roman" w:cs="Times New Roman"/>
          <w:b/>
          <w:color w:val="0F0F0F"/>
          <w:sz w:val="24"/>
          <w:szCs w:val="24"/>
        </w:rPr>
      </w:pPr>
    </w:p>
    <w:p w:rsidR="00CD7C8F" w:rsidRDefault="00000000">
      <w:pPr>
        <w:spacing w:after="0"/>
        <w:rPr>
          <w:rFonts w:ascii="Times New Roman" w:eastAsia="Times New Roman" w:hAnsi="Times New Roman" w:cs="Times New Roman"/>
          <w:sz w:val="24"/>
          <w:szCs w:val="24"/>
        </w:rPr>
      </w:pPr>
      <w:bookmarkStart w:id="49" w:name="_heading=h.doim9k6anuwu" w:colFirst="0" w:colLast="0"/>
      <w:bookmarkEnd w:id="49"/>
      <w:r>
        <w:rPr>
          <w:rFonts w:ascii="Times New Roman" w:eastAsia="Times New Roman" w:hAnsi="Times New Roman" w:cs="Times New Roman"/>
          <w:sz w:val="24"/>
          <w:szCs w:val="24"/>
        </w:rPr>
        <w:t>Che cos'è la saldatura TIG? (GTAW)</w:t>
      </w:r>
    </w:p>
    <w:bookmarkStart w:id="50" w:name="_heading=h.6ulr1tkua0p9" w:colFirst="0" w:colLast="0"/>
    <w:bookmarkEnd w:id="50"/>
    <w:p w:rsidR="00CD7C8F" w:rsidRDefault="00000000">
      <w:pPr>
        <w:rPr>
          <w:color w:val="000080"/>
          <w:u w:val="single"/>
        </w:rPr>
      </w:pPr>
      <w:r>
        <w:fldChar w:fldCharType="begin"/>
      </w:r>
      <w:r>
        <w:instrText>HYPERLINK "https://youtu.be/uO5pVLOAmD4?si=SblqjPhzsRhf7yy7" \h</w:instrText>
      </w:r>
      <w:r>
        <w:fldChar w:fldCharType="separate"/>
      </w:r>
      <w:r>
        <w:rPr>
          <w:rFonts w:ascii="Times New Roman" w:eastAsia="Times New Roman" w:hAnsi="Times New Roman" w:cs="Times New Roman"/>
          <w:color w:val="000080"/>
          <w:sz w:val="24"/>
          <w:szCs w:val="24"/>
          <w:u w:val="single"/>
        </w:rPr>
        <w:t>https://youtu.be/uO5pVLOAmD4?si=SblqjPhzsRhf7yy7</w:t>
      </w:r>
      <w:r>
        <w:rPr>
          <w:rFonts w:ascii="Times New Roman" w:eastAsia="Times New Roman" w:hAnsi="Times New Roman" w:cs="Times New Roman"/>
          <w:color w:val="000080"/>
          <w:sz w:val="24"/>
          <w:szCs w:val="24"/>
          <w:u w:val="single"/>
        </w:rPr>
        <w:fldChar w:fldCharType="end"/>
      </w:r>
    </w:p>
    <w:p w:rsidR="00CD7C8F" w:rsidRDefault="00000000">
      <w:pPr>
        <w:spacing w:after="0"/>
        <w:rPr>
          <w:rFonts w:ascii="Times New Roman" w:eastAsia="Times New Roman" w:hAnsi="Times New Roman" w:cs="Times New Roman"/>
          <w:sz w:val="24"/>
          <w:szCs w:val="24"/>
        </w:rPr>
      </w:pPr>
      <w:bookmarkStart w:id="51" w:name="_heading=h.f2w4lc852ry2" w:colFirst="0" w:colLast="0"/>
      <w:bookmarkEnd w:id="51"/>
      <w:r>
        <w:rPr>
          <w:rFonts w:ascii="Times New Roman" w:eastAsia="Times New Roman" w:hAnsi="Times New Roman" w:cs="Times New Roman"/>
          <w:sz w:val="24"/>
          <w:szCs w:val="24"/>
        </w:rPr>
        <w:t>Come saldare con TIG (spiegazione dei parametri di base)</w:t>
      </w:r>
    </w:p>
    <w:p w:rsidR="00CD7C8F" w:rsidRDefault="00000000">
      <w:pPr>
        <w:rPr>
          <w:rFonts w:ascii="Times New Roman" w:eastAsia="Times New Roman" w:hAnsi="Times New Roman" w:cs="Times New Roman"/>
          <w:sz w:val="24"/>
          <w:szCs w:val="24"/>
        </w:rPr>
      </w:pPr>
      <w:hyperlink r:id="rId95">
        <w:r>
          <w:rPr>
            <w:rFonts w:ascii="Times New Roman" w:eastAsia="Times New Roman" w:hAnsi="Times New Roman" w:cs="Times New Roman"/>
            <w:color w:val="000080"/>
            <w:sz w:val="24"/>
            <w:szCs w:val="24"/>
            <w:u w:val="single"/>
          </w:rPr>
          <w:t>https://youtu.be/9BH6DDD1RY0?si=E53l_7Guta2dUvWs</w:t>
        </w:r>
      </w:hyperlink>
    </w:p>
    <w:p w:rsidR="00CD7C8F" w:rsidRDefault="00000000">
      <w:pPr>
        <w:spacing w:after="0"/>
        <w:rPr>
          <w:rFonts w:ascii="Times New Roman" w:eastAsia="Times New Roman" w:hAnsi="Times New Roman" w:cs="Times New Roman"/>
          <w:sz w:val="24"/>
          <w:szCs w:val="24"/>
        </w:rPr>
      </w:pPr>
      <w:bookmarkStart w:id="52" w:name="_heading=h.8pnw8j3o8wno" w:colFirst="0" w:colLast="0"/>
      <w:bookmarkEnd w:id="52"/>
      <w:r>
        <w:rPr>
          <w:rFonts w:ascii="Times New Roman" w:eastAsia="Times New Roman" w:hAnsi="Times New Roman" w:cs="Times New Roman"/>
          <w:sz w:val="24"/>
          <w:szCs w:val="24"/>
        </w:rPr>
        <w:t>Suggerimenti e tecniche di saldatura TIG</w:t>
      </w:r>
    </w:p>
    <w:p w:rsidR="00CD7C8F" w:rsidRDefault="00000000">
      <w:pPr>
        <w:rPr>
          <w:rFonts w:ascii="Times New Roman" w:eastAsia="Times New Roman" w:hAnsi="Times New Roman" w:cs="Times New Roman"/>
          <w:sz w:val="24"/>
          <w:szCs w:val="24"/>
        </w:rPr>
      </w:pPr>
      <w:hyperlink r:id="rId96">
        <w:r>
          <w:rPr>
            <w:rFonts w:ascii="Times New Roman" w:eastAsia="Times New Roman" w:hAnsi="Times New Roman" w:cs="Times New Roman"/>
            <w:color w:val="000080"/>
            <w:sz w:val="24"/>
            <w:szCs w:val="24"/>
            <w:u w:val="single"/>
          </w:rPr>
          <w:t>https://youtu.be/tNYmo2_DI6c?si=umWXYSplS5iH3EGX</w:t>
        </w:r>
      </w:hyperlink>
    </w:p>
    <w:p w:rsidR="00CD7C8F" w:rsidRDefault="00000000">
      <w:pPr>
        <w:spacing w:after="0"/>
        <w:rPr>
          <w:rFonts w:ascii="Times New Roman" w:eastAsia="Times New Roman" w:hAnsi="Times New Roman" w:cs="Times New Roman"/>
          <w:sz w:val="24"/>
          <w:szCs w:val="24"/>
        </w:rPr>
      </w:pPr>
      <w:bookmarkStart w:id="53" w:name="_heading=h.5a2ilkpdbf2v" w:colFirst="0" w:colLast="0"/>
      <w:bookmarkEnd w:id="53"/>
      <w:r>
        <w:rPr>
          <w:rFonts w:ascii="Times New Roman" w:eastAsia="Times New Roman" w:hAnsi="Times New Roman" w:cs="Times New Roman"/>
          <w:sz w:val="24"/>
          <w:szCs w:val="24"/>
        </w:rPr>
        <w:t>Saldatura TIG - Controllo del bagno di fusione</w:t>
      </w:r>
    </w:p>
    <w:p w:rsidR="00CD7C8F" w:rsidRDefault="00000000">
      <w:pPr>
        <w:rPr>
          <w:rFonts w:ascii="Times New Roman" w:eastAsia="Times New Roman" w:hAnsi="Times New Roman" w:cs="Times New Roman"/>
          <w:sz w:val="24"/>
          <w:szCs w:val="24"/>
        </w:rPr>
      </w:pPr>
      <w:hyperlink r:id="rId97">
        <w:r>
          <w:rPr>
            <w:rFonts w:ascii="Times New Roman" w:eastAsia="Times New Roman" w:hAnsi="Times New Roman" w:cs="Times New Roman"/>
            <w:color w:val="000080"/>
            <w:sz w:val="24"/>
            <w:szCs w:val="24"/>
            <w:u w:val="single"/>
          </w:rPr>
          <w:t>https://youtu.be/Vfhz9anpaWE?si=1d3YPRiRTiqMSoFc</w:t>
        </w:r>
      </w:hyperlink>
    </w:p>
    <w:p w:rsidR="00CD7C8F" w:rsidRDefault="00000000">
      <w:pPr>
        <w:spacing w:after="0"/>
        <w:rPr>
          <w:rFonts w:ascii="Times New Roman" w:eastAsia="Times New Roman" w:hAnsi="Times New Roman" w:cs="Times New Roman"/>
          <w:sz w:val="24"/>
          <w:szCs w:val="24"/>
        </w:rPr>
      </w:pPr>
      <w:bookmarkStart w:id="54" w:name="_heading=h.rvzkl1jfharm" w:colFirst="0" w:colLast="0"/>
      <w:bookmarkEnd w:id="54"/>
      <w:r>
        <w:rPr>
          <w:rFonts w:ascii="Times New Roman" w:eastAsia="Times New Roman" w:hAnsi="Times New Roman" w:cs="Times New Roman"/>
          <w:sz w:val="24"/>
          <w:szCs w:val="24"/>
        </w:rPr>
        <w:t>Saldatura TIG 101_ Introduzione completa alla saldatura GTAW</w:t>
      </w:r>
    </w:p>
    <w:bookmarkStart w:id="55" w:name="_heading=h.c8nu9l7vp0lc" w:colFirst="0" w:colLast="0"/>
    <w:bookmarkEnd w:id="55"/>
    <w:p w:rsidR="00CD7C8F" w:rsidRDefault="00000000">
      <w:pPr>
        <w:rPr>
          <w:color w:val="000080"/>
          <w:u w:val="single"/>
        </w:rPr>
      </w:pPr>
      <w:r>
        <w:fldChar w:fldCharType="begin"/>
      </w:r>
      <w:r>
        <w:instrText>HYPERLINK "https://youtu.be/gCCdiksvXMU?si=NUJSFh_rOlsMosEQ" \h</w:instrText>
      </w:r>
      <w:r>
        <w:fldChar w:fldCharType="separate"/>
      </w:r>
      <w:r>
        <w:rPr>
          <w:rFonts w:ascii="Times New Roman" w:eastAsia="Times New Roman" w:hAnsi="Times New Roman" w:cs="Times New Roman"/>
          <w:color w:val="000080"/>
          <w:sz w:val="24"/>
          <w:szCs w:val="24"/>
          <w:u w:val="single"/>
        </w:rPr>
        <w:t>https://youtu.be/gCCdiksvXMU?si=NUJSFh_rOlsMosEQ</w:t>
      </w:r>
      <w:r>
        <w:rPr>
          <w:rFonts w:ascii="Times New Roman" w:eastAsia="Times New Roman" w:hAnsi="Times New Roman" w:cs="Times New Roman"/>
          <w:color w:val="000080"/>
          <w:sz w:val="24"/>
          <w:szCs w:val="24"/>
          <w:u w:val="single"/>
        </w:rPr>
        <w:fldChar w:fldCharType="end"/>
      </w:r>
    </w:p>
    <w:p w:rsidR="00CD7C8F" w:rsidRDefault="00000000">
      <w:pPr>
        <w:spacing w:after="0"/>
        <w:rPr>
          <w:rFonts w:ascii="Times New Roman" w:eastAsia="Times New Roman" w:hAnsi="Times New Roman" w:cs="Times New Roman"/>
          <w:sz w:val="24"/>
          <w:szCs w:val="24"/>
        </w:rPr>
      </w:pPr>
      <w:bookmarkStart w:id="56" w:name="_heading=h.nn2mlrh8nzbq" w:colFirst="0" w:colLast="0"/>
      <w:bookmarkEnd w:id="56"/>
      <w:r>
        <w:rPr>
          <w:rFonts w:ascii="Times New Roman" w:eastAsia="Times New Roman" w:hAnsi="Times New Roman" w:cs="Times New Roman"/>
          <w:sz w:val="24"/>
          <w:szCs w:val="24"/>
        </w:rPr>
        <w:t>IMPOSTAZIONI DI BASE DELLA TECNOLOGIA TELWIN PER LA SALDATURA TIG (G.D. GUMASA.E.B.E.)</w:t>
      </w:r>
    </w:p>
    <w:p w:rsidR="00CD7C8F" w:rsidRDefault="00000000">
      <w:pPr>
        <w:rPr>
          <w:rFonts w:ascii="Times New Roman" w:eastAsia="Times New Roman" w:hAnsi="Times New Roman" w:cs="Times New Roman"/>
          <w:sz w:val="24"/>
          <w:szCs w:val="24"/>
        </w:rPr>
      </w:pPr>
      <w:hyperlink r:id="rId98">
        <w:r>
          <w:rPr>
            <w:rFonts w:ascii="Times New Roman" w:eastAsia="Times New Roman" w:hAnsi="Times New Roman" w:cs="Times New Roman"/>
            <w:color w:val="000080"/>
            <w:sz w:val="24"/>
            <w:szCs w:val="24"/>
            <w:u w:val="single"/>
          </w:rPr>
          <w:t>https://youtu.be/uAWrqiIhyNU?si=0qphBa_9iZ3iRsFQ</w:t>
        </w:r>
      </w:hyperlink>
    </w:p>
    <w:p w:rsidR="00CD7C8F" w:rsidRDefault="00000000">
      <w:pPr>
        <w:spacing w:after="0"/>
        <w:rPr>
          <w:rFonts w:ascii="Times New Roman" w:eastAsia="Times New Roman" w:hAnsi="Times New Roman" w:cs="Times New Roman"/>
          <w:sz w:val="24"/>
          <w:szCs w:val="24"/>
        </w:rPr>
      </w:pPr>
      <w:bookmarkStart w:id="57" w:name="_heading=h.z3ydsvglyy05" w:colFirst="0" w:colLast="0"/>
      <w:bookmarkEnd w:id="57"/>
      <w:r>
        <w:rPr>
          <w:rFonts w:ascii="Times New Roman" w:eastAsia="Times New Roman" w:hAnsi="Times New Roman" w:cs="Times New Roman"/>
          <w:sz w:val="24"/>
          <w:szCs w:val="24"/>
        </w:rPr>
        <w:t>ΒΑΣΙΚΕΣΡΥΘΜΙΣΕΙΣ TELWIN INFINITY TIG 225 DC-HF/LIFT VRD - GKOUMAS S.A. (Γ.Δ. ΓΚΟΥΜΑΣΑ.Ε.Β.Ε.)</w:t>
      </w:r>
    </w:p>
    <w:p w:rsidR="00CD7C8F" w:rsidRDefault="00000000">
      <w:pPr>
        <w:rPr>
          <w:rFonts w:ascii="Times New Roman" w:eastAsia="Times New Roman" w:hAnsi="Times New Roman" w:cs="Times New Roman"/>
          <w:sz w:val="24"/>
          <w:szCs w:val="24"/>
        </w:rPr>
      </w:pPr>
      <w:hyperlink r:id="rId99">
        <w:r>
          <w:rPr>
            <w:rFonts w:ascii="Times New Roman" w:eastAsia="Times New Roman" w:hAnsi="Times New Roman" w:cs="Times New Roman"/>
            <w:color w:val="000080"/>
            <w:sz w:val="24"/>
            <w:szCs w:val="24"/>
            <w:u w:val="single"/>
          </w:rPr>
          <w:t>https://youtu.be/wZiLvHlrfoE?si=Mmq4CZylb_T-dlBt</w:t>
        </w:r>
      </w:hyperlink>
    </w:p>
    <w:p w:rsidR="00CD7C8F" w:rsidRDefault="00CD7C8F">
      <w:pPr>
        <w:shd w:val="clear" w:color="auto" w:fill="FFFFFF"/>
        <w:spacing w:after="0" w:line="240" w:lineRule="auto"/>
        <w:rPr>
          <w:rFonts w:ascii="Times New Roman" w:eastAsia="Times New Roman" w:hAnsi="Times New Roman" w:cs="Times New Roman"/>
          <w:b/>
          <w:color w:val="0F0F0F"/>
          <w:sz w:val="6"/>
          <w:szCs w:val="6"/>
        </w:rPr>
      </w:pPr>
    </w:p>
    <w:p w:rsidR="00CD7C8F" w:rsidRDefault="00000000">
      <w:pPr>
        <w:spacing w:after="0"/>
        <w:rPr>
          <w:rFonts w:ascii="Times New Roman" w:eastAsia="Times New Roman" w:hAnsi="Times New Roman" w:cs="Times New Roman"/>
          <w:sz w:val="24"/>
          <w:szCs w:val="24"/>
        </w:rPr>
      </w:pPr>
      <w:bookmarkStart w:id="58" w:name="_heading=h.v2z0jn1ixrrx" w:colFirst="0" w:colLast="0"/>
      <w:bookmarkEnd w:id="58"/>
      <w:r>
        <w:rPr>
          <w:rFonts w:ascii="Times New Roman" w:eastAsia="Times New Roman" w:hAnsi="Times New Roman" w:cs="Times New Roman"/>
          <w:sz w:val="24"/>
          <w:szCs w:val="24"/>
        </w:rPr>
        <w:t>ΒΑΣΙΚΕΣΡΥΘΜΙΣΕΙΣ TELWIN TECHNOLOGY TIG 230 DC-HF/LIFT VRD - GKOUMAS S.A. (Γ.Δ. ΓΚΟΥΜΑΣΑ.Ε.Β.Ε.)</w:t>
      </w:r>
    </w:p>
    <w:p w:rsidR="00CD7C8F" w:rsidRDefault="00000000">
      <w:pPr>
        <w:rPr>
          <w:rFonts w:ascii="Times New Roman" w:eastAsia="Times New Roman" w:hAnsi="Times New Roman" w:cs="Times New Roman"/>
          <w:sz w:val="24"/>
          <w:szCs w:val="24"/>
        </w:rPr>
      </w:pPr>
      <w:hyperlink r:id="rId100">
        <w:r>
          <w:rPr>
            <w:rFonts w:ascii="Times New Roman" w:eastAsia="Times New Roman" w:hAnsi="Times New Roman" w:cs="Times New Roman"/>
            <w:color w:val="000080"/>
            <w:sz w:val="24"/>
            <w:szCs w:val="24"/>
            <w:u w:val="single"/>
          </w:rPr>
          <w:t>https://youtu.be/vao-obfTWnQ?si=baCnDWccjMZiGz-I</w:t>
        </w:r>
      </w:hyperlink>
    </w:p>
    <w:p w:rsidR="00CD7C8F" w:rsidRDefault="00000000">
      <w:pPr>
        <w:rPr>
          <w:color w:val="000080"/>
          <w:u w:val="single"/>
        </w:rPr>
      </w:pPr>
      <w:hyperlink r:id="rId101">
        <w:r>
          <w:rPr>
            <w:rFonts w:ascii="Times New Roman" w:eastAsia="Times New Roman" w:hAnsi="Times New Roman" w:cs="Times New Roman"/>
            <w:color w:val="000080"/>
            <w:sz w:val="24"/>
            <w:szCs w:val="24"/>
            <w:u w:val="single"/>
          </w:rPr>
          <w:t>https://www.mig-welding.co.uk/</w:t>
        </w:r>
      </w:hyperlink>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Saldatura ad arco con elettrodo di tungsteno (GTAW) o saldatura (TIG) pdf</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Saldatura TIG – Teoria e pratica. LINDEELLASEPE. pdf</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Saldatura TIG – Metodo e applicazione pdf</w:t>
      </w:r>
    </w:p>
    <w:p w:rsidR="00CD7C8F" w:rsidRDefault="00CD7C8F">
      <w:pPr>
        <w:pBdr>
          <w:top w:val="nil"/>
          <w:left w:val="nil"/>
          <w:bottom w:val="nil"/>
          <w:right w:val="nil"/>
          <w:between w:val="nil"/>
        </w:pBdr>
        <w:spacing w:after="0" w:line="240" w:lineRule="auto"/>
        <w:rPr>
          <w:rFonts w:ascii="Times New Roman" w:eastAsia="Times New Roman" w:hAnsi="Times New Roman" w:cs="Times New Roman"/>
          <w:color w:val="000000"/>
          <w:sz w:val="6"/>
          <w:szCs w:val="6"/>
        </w:rPr>
      </w:pPr>
    </w:p>
    <w:p w:rsidR="00CD7C8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FERROVIE INDIANE</w:t>
      </w:r>
    </w:p>
    <w:p w:rsidR="00CD7C8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DISPENSA PER IL DIPARTIMENTO DI INGEGNERIA MECCANICA </w:t>
      </w:r>
    </w:p>
    <w:p w:rsidR="00CD7C8F"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SALDATURA TIG pdf</w:t>
      </w: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SPECIFICHE TECNICHE PER LA SALDATURA TIG -</w:t>
      </w:r>
      <w:hyperlink r:id="rId102">
        <w:r>
          <w:rPr>
            <w:rFonts w:ascii="Times New Roman" w:eastAsia="Times New Roman" w:hAnsi="Times New Roman" w:cs="Times New Roman"/>
            <w:color w:val="000080"/>
            <w:sz w:val="24"/>
            <w:szCs w:val="24"/>
            <w:u w:val="single"/>
          </w:rPr>
          <w:t xml:space="preserve"> www.CKWORLDWIDE.com</w:t>
        </w:r>
      </w:hyperlink>
    </w:p>
    <w:p w:rsidR="00CD7C8F" w:rsidRDefault="00CD7C8F">
      <w:pPr>
        <w:spacing w:after="0" w:line="240" w:lineRule="auto"/>
        <w:rPr>
          <w:rFonts w:ascii="Times New Roman" w:eastAsia="Times New Roman" w:hAnsi="Times New Roman" w:cs="Times New Roman"/>
          <w:sz w:val="24"/>
          <w:szCs w:val="24"/>
        </w:rPr>
      </w:pPr>
    </w:p>
    <w:p w:rsidR="00CD7C8F" w:rsidRDefault="00000000">
      <w:pPr>
        <w:spacing w:after="0" w:line="240" w:lineRule="auto"/>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Guida alla saldatura TIG -</w:t>
      </w:r>
      <w:hyperlink r:id="rId103">
        <w:r>
          <w:rPr>
            <w:rFonts w:ascii="Times New Roman" w:eastAsia="Times New Roman" w:hAnsi="Times New Roman" w:cs="Times New Roman"/>
            <w:color w:val="000080"/>
            <w:sz w:val="24"/>
            <w:szCs w:val="24"/>
            <w:u w:val="single"/>
          </w:rPr>
          <w:t xml:space="preserve"> http://www.r-techwelding.co.uk</w:t>
        </w:r>
      </w:hyperlink>
    </w:p>
    <w:p w:rsidR="00CD7C8F" w:rsidRDefault="00CD7C8F">
      <w:pPr>
        <w:spacing w:after="0" w:line="240" w:lineRule="auto"/>
        <w:rPr>
          <w:rFonts w:ascii="Times New Roman" w:eastAsia="Times New Roman" w:hAnsi="Times New Roman" w:cs="Times New Roman"/>
          <w:color w:val="0000FF"/>
          <w:sz w:val="24"/>
          <w:szCs w:val="24"/>
        </w:rPr>
      </w:pPr>
    </w:p>
    <w:p w:rsidR="00CD7C8F"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GUIDA ALLA SALDATURA TIG –</w:t>
      </w:r>
      <w:hyperlink r:id="rId104">
        <w:r>
          <w:rPr>
            <w:rFonts w:ascii="Times New Roman" w:eastAsia="Times New Roman" w:hAnsi="Times New Roman" w:cs="Times New Roman"/>
            <w:color w:val="000080"/>
            <w:sz w:val="24"/>
            <w:szCs w:val="24"/>
            <w:u w:val="single"/>
          </w:rPr>
          <w:t xml:space="preserve"> https://www.wilkinsonstar.com/</w:t>
        </w:r>
      </w:hyperlink>
    </w:p>
    <w:p w:rsidR="00CD7C8F" w:rsidRDefault="00CD7C8F">
      <w:pPr>
        <w:jc w:val="both"/>
        <w:rPr>
          <w:rFonts w:ascii="Times New Roman" w:eastAsia="Times New Roman" w:hAnsi="Times New Roman" w:cs="Times New Roman"/>
          <w:sz w:val="24"/>
          <w:szCs w:val="24"/>
        </w:rPr>
      </w:pPr>
    </w:p>
    <w:sectPr w:rsidR="00CD7C8F">
      <w:headerReference w:type="even" r:id="rId105"/>
      <w:headerReference w:type="default" r:id="rId106"/>
      <w:footerReference w:type="even" r:id="rId107"/>
      <w:footerReference w:type="default" r:id="rId108"/>
      <w:headerReference w:type="first" r:id="rId109"/>
      <w:footerReference w:type="first" r:id="rId110"/>
      <w:pgSz w:w="11906" w:h="16838"/>
      <w:pgMar w:top="1418" w:right="991" w:bottom="1992" w:left="1250" w:header="708"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69BF" w:rsidRDefault="00DD69BF">
      <w:pPr>
        <w:spacing w:after="0" w:line="240" w:lineRule="auto"/>
      </w:pPr>
      <w:r>
        <w:separator/>
      </w:r>
    </w:p>
  </w:endnote>
  <w:endnote w:type="continuationSeparator" w:id="0">
    <w:p w:rsidR="00DD69BF" w:rsidRDefault="00DD6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Noto Sans">
    <w:panose1 w:val="020B0502040504020204"/>
    <w:charset w:val="00"/>
    <w:family w:val="swiss"/>
    <w:pitch w:val="variable"/>
    <w:sig w:usb0="E00082FF" w:usb1="400078FF" w:usb2="00000021" w:usb3="00000000" w:csb0="0000019F" w:csb1="00000000"/>
  </w:font>
  <w:font w:name="Liberation Serif">
    <w:altName w:val="Times New Roman"/>
    <w:panose1 w:val="020B0604020202020204"/>
    <w:charset w:val="00"/>
    <w:family w:val="roman"/>
    <w:pitch w:val="default"/>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9" w:name="bookmark=id.bbk2iisygmnb" w:colFirst="0" w:colLast="0"/>
  <w:bookmarkEnd w:id="59"/>
  <w:p w:rsidR="00CD7C8F"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7C8F" w:rsidRDefault="005224A9" w:rsidP="005224A9">
    <w:pPr>
      <w:pBdr>
        <w:top w:val="nil"/>
        <w:left w:val="nil"/>
        <w:bottom w:val="nil"/>
        <w:right w:val="nil"/>
        <w:between w:val="nil"/>
      </w:pBdr>
      <w:tabs>
        <w:tab w:val="center" w:pos="4153"/>
        <w:tab w:val="right" w:pos="8306"/>
      </w:tabs>
      <w:spacing w:after="0" w:line="240" w:lineRule="auto"/>
      <w:rPr>
        <w:color w:val="000000"/>
      </w:rPr>
    </w:pPr>
    <w:r w:rsidRPr="008D7CE7">
      <w:rPr>
        <w:noProof/>
        <w:lang w:val="tr-TR"/>
      </w:rPr>
      <w:drawing>
        <wp:inline distT="0" distB="0" distL="0" distR="0" wp14:anchorId="6C70A72B" wp14:editId="38CA09CB">
          <wp:extent cx="1076325" cy="590550"/>
          <wp:effectExtent l="0" t="0" r="9525" b="0"/>
          <wp:docPr id="516815217" name="Resim 22" descr="C:\Users\idare\AppData\Local\Microsoft\Windows\INetCache\Content.Word\1_a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idare\AppData\Local\Microsoft\Windows\INetCache\Content.Word\1_ab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590550"/>
                  </a:xfrm>
                  <a:prstGeom prst="rect">
                    <a:avLst/>
                  </a:prstGeom>
                  <a:noFill/>
                  <a:ln>
                    <a:noFill/>
                  </a:ln>
                </pic:spPr>
              </pic:pic>
            </a:graphicData>
          </a:graphic>
        </wp:inline>
      </w:drawing>
    </w:r>
    <w:r>
      <w:rPr>
        <w:color w:val="000000"/>
      </w:rPr>
      <w:t xml:space="preserve">         </w:t>
    </w:r>
    <w:r w:rsidRPr="008D7CE7">
      <w:rPr>
        <w:noProof/>
        <w:lang w:val="tr-TR"/>
      </w:rPr>
      <w:drawing>
        <wp:inline distT="0" distB="0" distL="0" distR="0" wp14:anchorId="005B6FC5" wp14:editId="4EDB84D9">
          <wp:extent cx="1104900" cy="581025"/>
          <wp:effectExtent l="0" t="0" r="0" b="9525"/>
          <wp:docPr id="402415114" name="Resim 23" descr="C:\Users\idare\AppData\Local\Microsoft\Windows\INetCache\Content.Word\2_u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idare\AppData\Local\Microsoft\Windows\INetCache\Content.Word\2_ua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rsidRPr="005224A9">
      <w:rPr>
        <w:color w:val="000000"/>
      </w:rPr>
      <w:ptab w:relativeTo="margin" w:alignment="right" w:leader="none"/>
    </w:r>
    <w:r w:rsidRPr="008D7CE7">
      <w:rPr>
        <w:noProof/>
        <w:lang w:val="tr-TR"/>
      </w:rPr>
      <w:drawing>
        <wp:inline distT="0" distB="0" distL="0" distR="0" wp14:anchorId="789319DA" wp14:editId="3E53B78E">
          <wp:extent cx="3419475" cy="590550"/>
          <wp:effectExtent l="0" t="0" r="9525" b="0"/>
          <wp:docPr id="26398826" name="Resim 24" descr="C:\Users\idare\AppData\Local\Microsoft\Windows\INetCache\Content.Word\3_e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idare\AppData\Local\Microsoft\Windows\INetCache\Content.Word\3_eu_logo.png"/>
                  <pic:cNvPicPr>
                    <a:picLocks noChangeAspect="1" noChangeArrowheads="1"/>
                  </pic:cNvPicPr>
                </pic:nvPicPr>
                <pic:blipFill>
                  <a:blip r:embed="rId3">
                    <a:extLst>
                      <a:ext uri="{28A0092B-C50C-407E-A947-70E740481C1C}">
                        <a14:useLocalDpi xmlns:a14="http://schemas.microsoft.com/office/drawing/2010/main" val="0"/>
                      </a:ext>
                    </a:extLst>
                  </a:blip>
                  <a:srcRect t="8824" b="8824"/>
                  <a:stretch>
                    <a:fillRect/>
                  </a:stretch>
                </pic:blipFill>
                <pic:spPr bwMode="auto">
                  <a:xfrm>
                    <a:off x="0" y="0"/>
                    <a:ext cx="3419475" cy="5905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0" w:name="bookmark=id.es59vefzmd9o" w:colFirst="0" w:colLast="0"/>
  <w:bookmarkEnd w:id="60"/>
  <w:p w:rsidR="00CD7C8F" w:rsidRDefault="00000000">
    <w:pPr>
      <w:pBdr>
        <w:top w:val="nil"/>
        <w:left w:val="nil"/>
        <w:bottom w:val="nil"/>
        <w:right w:val="nil"/>
        <w:between w:val="nil"/>
      </w:pBdr>
      <w:tabs>
        <w:tab w:val="center" w:pos="4153"/>
        <w:tab w:val="right" w:pos="830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69BF" w:rsidRDefault="00DD69BF">
      <w:pPr>
        <w:spacing w:after="0" w:line="240" w:lineRule="auto"/>
      </w:pPr>
      <w:r>
        <w:separator/>
      </w:r>
    </w:p>
  </w:footnote>
  <w:footnote w:type="continuationSeparator" w:id="0">
    <w:p w:rsidR="00DD69BF" w:rsidRDefault="00DD69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7C8F" w:rsidRDefault="00CD7C8F">
    <w:pPr>
      <w:pBdr>
        <w:top w:val="nil"/>
        <w:left w:val="nil"/>
        <w:bottom w:val="nil"/>
        <w:right w:val="nil"/>
        <w:between w:val="nil"/>
      </w:pBdr>
      <w:tabs>
        <w:tab w:val="center" w:pos="4153"/>
        <w:tab w:val="right" w:pos="830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7C8F"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4516120</wp:posOffset>
          </wp:positionH>
          <wp:positionV relativeFrom="paragraph">
            <wp:posOffset>-15874</wp:posOffset>
          </wp:positionV>
          <wp:extent cx="1380490" cy="300990"/>
          <wp:effectExtent l="0" t="0" r="0" b="0"/>
          <wp:wrapNone/>
          <wp:docPr id="211397552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
                  <a:srcRect/>
                  <a:stretch>
                    <a:fillRect/>
                  </a:stretch>
                </pic:blipFill>
                <pic:spPr>
                  <a:xfrm>
                    <a:off x="0" y="0"/>
                    <a:ext cx="1380490" cy="30099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3176</wp:posOffset>
          </wp:positionH>
          <wp:positionV relativeFrom="paragraph">
            <wp:posOffset>-289559</wp:posOffset>
          </wp:positionV>
          <wp:extent cx="683895" cy="621665"/>
          <wp:effectExtent l="5372" t="5920" r="5372" b="5920"/>
          <wp:wrapNone/>
          <wp:docPr id="211397550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
                  <a:srcRect/>
                  <a:stretch>
                    <a:fillRect/>
                  </a:stretch>
                </pic:blipFill>
                <pic:spPr>
                  <a:xfrm rot="21540000">
                    <a:off x="0" y="0"/>
                    <a:ext cx="683895" cy="6216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7C8F"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0" distR="0" simplePos="0" relativeHeight="251660288" behindDoc="1" locked="0" layoutInCell="1" hidden="0" allowOverlap="1">
          <wp:simplePos x="0" y="0"/>
          <wp:positionH relativeFrom="column">
            <wp:posOffset>4516120</wp:posOffset>
          </wp:positionH>
          <wp:positionV relativeFrom="paragraph">
            <wp:posOffset>-15874</wp:posOffset>
          </wp:positionV>
          <wp:extent cx="1380490" cy="300990"/>
          <wp:effectExtent l="0" t="0" r="0" b="0"/>
          <wp:wrapNone/>
          <wp:docPr id="2113975516"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1"/>
                  <a:srcRect/>
                  <a:stretch>
                    <a:fillRect/>
                  </a:stretch>
                </pic:blipFill>
                <pic:spPr>
                  <a:xfrm>
                    <a:off x="0" y="0"/>
                    <a:ext cx="1380490" cy="30099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3176</wp:posOffset>
          </wp:positionH>
          <wp:positionV relativeFrom="paragraph">
            <wp:posOffset>-289559</wp:posOffset>
          </wp:positionV>
          <wp:extent cx="683895" cy="621665"/>
          <wp:effectExtent l="5372" t="5920" r="5372" b="5920"/>
          <wp:wrapNone/>
          <wp:docPr id="2113975461"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
                  <a:srcRect/>
                  <a:stretch>
                    <a:fillRect/>
                  </a:stretch>
                </pic:blipFill>
                <pic:spPr>
                  <a:xfrm rot="21540000">
                    <a:off x="0" y="0"/>
                    <a:ext cx="683895" cy="62166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2E9"/>
    <w:multiLevelType w:val="multilevel"/>
    <w:tmpl w:val="4906DF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90360C"/>
    <w:multiLevelType w:val="multilevel"/>
    <w:tmpl w:val="4C721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2A4D20"/>
    <w:multiLevelType w:val="multilevel"/>
    <w:tmpl w:val="F9F26A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CBA76AF"/>
    <w:multiLevelType w:val="multilevel"/>
    <w:tmpl w:val="DA4AC2E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0D16423E"/>
    <w:multiLevelType w:val="multilevel"/>
    <w:tmpl w:val="09101962"/>
    <w:lvl w:ilvl="0">
      <w:start w:val="1"/>
      <w:numFmt w:val="bullet"/>
      <w:lvlText w:val="⮚"/>
      <w:lvlJc w:val="left"/>
      <w:pPr>
        <w:ind w:left="927" w:hanging="360"/>
      </w:pPr>
      <w:rPr>
        <w:rFonts w:ascii="Noto Sans Symbols" w:eastAsia="Noto Sans Symbols" w:hAnsi="Noto Sans Symbols" w:cs="Noto Sans Symbols"/>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13682CEC"/>
    <w:multiLevelType w:val="multilevel"/>
    <w:tmpl w:val="04E2AC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101870"/>
    <w:multiLevelType w:val="multilevel"/>
    <w:tmpl w:val="76BA2D52"/>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 w15:restartNumberingAfterBreak="0">
    <w:nsid w:val="1DBA2E53"/>
    <w:multiLevelType w:val="multilevel"/>
    <w:tmpl w:val="AF0294B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20DF3343"/>
    <w:multiLevelType w:val="multilevel"/>
    <w:tmpl w:val="C20251CA"/>
    <w:lvl w:ilvl="0">
      <w:start w:val="1"/>
      <w:numFmt w:val="bullet"/>
      <w:pStyle w:val="11"/>
      <w:lvlText w:val="•"/>
      <w:lvlJc w:val="left"/>
      <w:pPr>
        <w:ind w:left="720" w:hanging="360"/>
      </w:pPr>
      <w:rPr>
        <w:rFonts w:ascii="Arial" w:eastAsia="Arial" w:hAnsi="Arial" w:cs="Arial"/>
      </w:rPr>
    </w:lvl>
    <w:lvl w:ilvl="1">
      <w:start w:val="1"/>
      <w:numFmt w:val="bullet"/>
      <w:pStyle w:val="21"/>
      <w:lvlText w:val="•"/>
      <w:lvlJc w:val="left"/>
      <w:pPr>
        <w:ind w:left="1440" w:hanging="360"/>
      </w:pPr>
      <w:rPr>
        <w:rFonts w:ascii="Arial" w:eastAsia="Arial" w:hAnsi="Arial" w:cs="Arial"/>
      </w:rPr>
    </w:lvl>
    <w:lvl w:ilvl="2">
      <w:start w:val="1"/>
      <w:numFmt w:val="bullet"/>
      <w:pStyle w:val="31"/>
      <w:lvlText w:val="•"/>
      <w:lvlJc w:val="left"/>
      <w:pPr>
        <w:ind w:left="2160" w:hanging="360"/>
      </w:pPr>
      <w:rPr>
        <w:rFonts w:ascii="Arial" w:eastAsia="Arial" w:hAnsi="Arial" w:cs="Arial"/>
      </w:rPr>
    </w:lvl>
    <w:lvl w:ilvl="3">
      <w:start w:val="1"/>
      <w:numFmt w:val="bullet"/>
      <w:pStyle w:val="41"/>
      <w:lvlText w:val="•"/>
      <w:lvlJc w:val="left"/>
      <w:pPr>
        <w:ind w:left="2880" w:hanging="360"/>
      </w:pPr>
      <w:rPr>
        <w:rFonts w:ascii="Arial" w:eastAsia="Arial" w:hAnsi="Arial" w:cs="Arial"/>
      </w:rPr>
    </w:lvl>
    <w:lvl w:ilvl="4">
      <w:start w:val="1"/>
      <w:numFmt w:val="bullet"/>
      <w:pStyle w:val="51"/>
      <w:lvlText w:val="•"/>
      <w:lvlJc w:val="left"/>
      <w:pPr>
        <w:ind w:left="3600" w:hanging="360"/>
      </w:pPr>
      <w:rPr>
        <w:rFonts w:ascii="Arial" w:eastAsia="Arial" w:hAnsi="Arial" w:cs="Arial"/>
      </w:rPr>
    </w:lvl>
    <w:lvl w:ilvl="5">
      <w:start w:val="1"/>
      <w:numFmt w:val="bullet"/>
      <w:pStyle w:val="61"/>
      <w:lvlText w:val="•"/>
      <w:lvlJc w:val="left"/>
      <w:pPr>
        <w:ind w:left="4320" w:hanging="360"/>
      </w:pPr>
      <w:rPr>
        <w:rFonts w:ascii="Arial" w:eastAsia="Arial" w:hAnsi="Arial" w:cs="Arial"/>
      </w:rPr>
    </w:lvl>
    <w:lvl w:ilvl="6">
      <w:start w:val="1"/>
      <w:numFmt w:val="bullet"/>
      <w:pStyle w:val="71"/>
      <w:lvlText w:val="•"/>
      <w:lvlJc w:val="left"/>
      <w:pPr>
        <w:ind w:left="5040" w:hanging="360"/>
      </w:pPr>
      <w:rPr>
        <w:rFonts w:ascii="Arial" w:eastAsia="Arial" w:hAnsi="Arial" w:cs="Arial"/>
      </w:rPr>
    </w:lvl>
    <w:lvl w:ilvl="7">
      <w:start w:val="1"/>
      <w:numFmt w:val="bullet"/>
      <w:pStyle w:val="81"/>
      <w:lvlText w:val="•"/>
      <w:lvlJc w:val="left"/>
      <w:pPr>
        <w:ind w:left="5760" w:hanging="360"/>
      </w:pPr>
      <w:rPr>
        <w:rFonts w:ascii="Arial" w:eastAsia="Arial" w:hAnsi="Arial" w:cs="Arial"/>
      </w:rPr>
    </w:lvl>
    <w:lvl w:ilvl="8">
      <w:start w:val="1"/>
      <w:numFmt w:val="bullet"/>
      <w:pStyle w:val="91"/>
      <w:lvlText w:val="•"/>
      <w:lvlJc w:val="left"/>
      <w:pPr>
        <w:ind w:left="6480" w:hanging="360"/>
      </w:pPr>
      <w:rPr>
        <w:rFonts w:ascii="Arial" w:eastAsia="Arial" w:hAnsi="Arial" w:cs="Arial"/>
      </w:rPr>
    </w:lvl>
  </w:abstractNum>
  <w:abstractNum w:abstractNumId="9" w15:restartNumberingAfterBreak="0">
    <w:nsid w:val="237152ED"/>
    <w:multiLevelType w:val="multilevel"/>
    <w:tmpl w:val="22C8D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90D0CD9"/>
    <w:multiLevelType w:val="multilevel"/>
    <w:tmpl w:val="256C150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2BF47A9C"/>
    <w:multiLevelType w:val="multilevel"/>
    <w:tmpl w:val="F53E02C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63F46EE"/>
    <w:multiLevelType w:val="multilevel"/>
    <w:tmpl w:val="AFF4A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685796"/>
    <w:multiLevelType w:val="multilevel"/>
    <w:tmpl w:val="B5A04D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BD3693"/>
    <w:multiLevelType w:val="multilevel"/>
    <w:tmpl w:val="E834CC6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5" w15:restartNumberingAfterBreak="0">
    <w:nsid w:val="4CE35646"/>
    <w:multiLevelType w:val="multilevel"/>
    <w:tmpl w:val="EF622FAA"/>
    <w:lvl w:ilvl="0">
      <w:start w:val="1"/>
      <w:numFmt w:val="bullet"/>
      <w:lvlText w:val="✔"/>
      <w:lvlJc w:val="left"/>
      <w:pPr>
        <w:ind w:left="1078" w:hanging="360"/>
      </w:pPr>
      <w:rPr>
        <w:rFonts w:ascii="Noto Sans Symbols" w:eastAsia="Noto Sans Symbols" w:hAnsi="Noto Sans Symbols" w:cs="Noto Sans Symbols"/>
      </w:rPr>
    </w:lvl>
    <w:lvl w:ilvl="1">
      <w:start w:val="1"/>
      <w:numFmt w:val="bullet"/>
      <w:lvlText w:val="o"/>
      <w:lvlJc w:val="left"/>
      <w:pPr>
        <w:ind w:left="1798" w:hanging="360"/>
      </w:pPr>
      <w:rPr>
        <w:rFonts w:ascii="Courier New" w:eastAsia="Courier New" w:hAnsi="Courier New" w:cs="Courier New"/>
      </w:rPr>
    </w:lvl>
    <w:lvl w:ilvl="2">
      <w:start w:val="1"/>
      <w:numFmt w:val="bullet"/>
      <w:lvlText w:val="▪"/>
      <w:lvlJc w:val="left"/>
      <w:pPr>
        <w:ind w:left="2518" w:hanging="360"/>
      </w:pPr>
      <w:rPr>
        <w:rFonts w:ascii="Noto Sans Symbols" w:eastAsia="Noto Sans Symbols" w:hAnsi="Noto Sans Symbols" w:cs="Noto Sans Symbols"/>
      </w:rPr>
    </w:lvl>
    <w:lvl w:ilvl="3">
      <w:start w:val="1"/>
      <w:numFmt w:val="bullet"/>
      <w:lvlText w:val="●"/>
      <w:lvlJc w:val="left"/>
      <w:pPr>
        <w:ind w:left="3238" w:hanging="360"/>
      </w:pPr>
      <w:rPr>
        <w:rFonts w:ascii="Noto Sans Symbols" w:eastAsia="Noto Sans Symbols" w:hAnsi="Noto Sans Symbols" w:cs="Noto Sans Symbols"/>
      </w:rPr>
    </w:lvl>
    <w:lvl w:ilvl="4">
      <w:start w:val="1"/>
      <w:numFmt w:val="bullet"/>
      <w:lvlText w:val="o"/>
      <w:lvlJc w:val="left"/>
      <w:pPr>
        <w:ind w:left="3958" w:hanging="360"/>
      </w:pPr>
      <w:rPr>
        <w:rFonts w:ascii="Courier New" w:eastAsia="Courier New" w:hAnsi="Courier New" w:cs="Courier New"/>
      </w:rPr>
    </w:lvl>
    <w:lvl w:ilvl="5">
      <w:start w:val="1"/>
      <w:numFmt w:val="bullet"/>
      <w:lvlText w:val="▪"/>
      <w:lvlJc w:val="left"/>
      <w:pPr>
        <w:ind w:left="4678" w:hanging="360"/>
      </w:pPr>
      <w:rPr>
        <w:rFonts w:ascii="Noto Sans Symbols" w:eastAsia="Noto Sans Symbols" w:hAnsi="Noto Sans Symbols" w:cs="Noto Sans Symbols"/>
      </w:rPr>
    </w:lvl>
    <w:lvl w:ilvl="6">
      <w:start w:val="1"/>
      <w:numFmt w:val="bullet"/>
      <w:lvlText w:val="●"/>
      <w:lvlJc w:val="left"/>
      <w:pPr>
        <w:ind w:left="5398" w:hanging="360"/>
      </w:pPr>
      <w:rPr>
        <w:rFonts w:ascii="Noto Sans Symbols" w:eastAsia="Noto Sans Symbols" w:hAnsi="Noto Sans Symbols" w:cs="Noto Sans Symbols"/>
      </w:rPr>
    </w:lvl>
    <w:lvl w:ilvl="7">
      <w:start w:val="1"/>
      <w:numFmt w:val="bullet"/>
      <w:lvlText w:val="o"/>
      <w:lvlJc w:val="left"/>
      <w:pPr>
        <w:ind w:left="6118" w:hanging="360"/>
      </w:pPr>
      <w:rPr>
        <w:rFonts w:ascii="Courier New" w:eastAsia="Courier New" w:hAnsi="Courier New" w:cs="Courier New"/>
      </w:rPr>
    </w:lvl>
    <w:lvl w:ilvl="8">
      <w:start w:val="1"/>
      <w:numFmt w:val="bullet"/>
      <w:lvlText w:val="▪"/>
      <w:lvlJc w:val="left"/>
      <w:pPr>
        <w:ind w:left="6838" w:hanging="360"/>
      </w:pPr>
      <w:rPr>
        <w:rFonts w:ascii="Noto Sans Symbols" w:eastAsia="Noto Sans Symbols" w:hAnsi="Noto Sans Symbols" w:cs="Noto Sans Symbols"/>
      </w:rPr>
    </w:lvl>
  </w:abstractNum>
  <w:abstractNum w:abstractNumId="16" w15:restartNumberingAfterBreak="0">
    <w:nsid w:val="56C86F56"/>
    <w:multiLevelType w:val="multilevel"/>
    <w:tmpl w:val="07545B3A"/>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7" w15:restartNumberingAfterBreak="0">
    <w:nsid w:val="5B116337"/>
    <w:multiLevelType w:val="multilevel"/>
    <w:tmpl w:val="19AC48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9DC6504"/>
    <w:multiLevelType w:val="multilevel"/>
    <w:tmpl w:val="2F867C7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6C275E69"/>
    <w:multiLevelType w:val="multilevel"/>
    <w:tmpl w:val="4D90FC62"/>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0" w15:restartNumberingAfterBreak="0">
    <w:nsid w:val="72BD0984"/>
    <w:multiLevelType w:val="multilevel"/>
    <w:tmpl w:val="9B58301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21" w15:restartNumberingAfterBreak="0">
    <w:nsid w:val="73FF4263"/>
    <w:multiLevelType w:val="multilevel"/>
    <w:tmpl w:val="119009BC"/>
    <w:lvl w:ilvl="0">
      <w:start w:val="1"/>
      <w:numFmt w:val="decimal"/>
      <w:lvlText w:val="%1)"/>
      <w:lvlJc w:val="left"/>
      <w:pPr>
        <w:ind w:left="644" w:hanging="359"/>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rPr>
        <w:b w:val="0"/>
      </w:r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2" w15:restartNumberingAfterBreak="0">
    <w:nsid w:val="751B710E"/>
    <w:multiLevelType w:val="multilevel"/>
    <w:tmpl w:val="FEE8B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AF2340"/>
    <w:multiLevelType w:val="multilevel"/>
    <w:tmpl w:val="325660C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DDE72A5"/>
    <w:multiLevelType w:val="multilevel"/>
    <w:tmpl w:val="017E9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E142047"/>
    <w:multiLevelType w:val="multilevel"/>
    <w:tmpl w:val="05782CF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809783447">
    <w:abstractNumId w:val="8"/>
  </w:num>
  <w:num w:numId="2" w16cid:durableId="1849367344">
    <w:abstractNumId w:val="10"/>
  </w:num>
  <w:num w:numId="3" w16cid:durableId="464927924">
    <w:abstractNumId w:val="15"/>
  </w:num>
  <w:num w:numId="4" w16cid:durableId="203252024">
    <w:abstractNumId w:val="20"/>
  </w:num>
  <w:num w:numId="5" w16cid:durableId="2070490248">
    <w:abstractNumId w:val="25"/>
  </w:num>
  <w:num w:numId="6" w16cid:durableId="866983934">
    <w:abstractNumId w:val="6"/>
  </w:num>
  <w:num w:numId="7" w16cid:durableId="351953680">
    <w:abstractNumId w:val="22"/>
  </w:num>
  <w:num w:numId="8" w16cid:durableId="397478939">
    <w:abstractNumId w:val="9"/>
  </w:num>
  <w:num w:numId="9" w16cid:durableId="2141803726">
    <w:abstractNumId w:val="0"/>
  </w:num>
  <w:num w:numId="10" w16cid:durableId="892353119">
    <w:abstractNumId w:val="23"/>
  </w:num>
  <w:num w:numId="11" w16cid:durableId="592394969">
    <w:abstractNumId w:val="5"/>
  </w:num>
  <w:num w:numId="12" w16cid:durableId="1644962037">
    <w:abstractNumId w:val="2"/>
  </w:num>
  <w:num w:numId="13" w16cid:durableId="1320882493">
    <w:abstractNumId w:val="13"/>
  </w:num>
  <w:num w:numId="14" w16cid:durableId="1189414808">
    <w:abstractNumId w:val="11"/>
  </w:num>
  <w:num w:numId="15" w16cid:durableId="1301035550">
    <w:abstractNumId w:val="1"/>
  </w:num>
  <w:num w:numId="16" w16cid:durableId="734859662">
    <w:abstractNumId w:val="19"/>
  </w:num>
  <w:num w:numId="17" w16cid:durableId="291131416">
    <w:abstractNumId w:val="14"/>
  </w:num>
  <w:num w:numId="18" w16cid:durableId="1626735185">
    <w:abstractNumId w:val="21"/>
  </w:num>
  <w:num w:numId="19" w16cid:durableId="2055427276">
    <w:abstractNumId w:val="7"/>
  </w:num>
  <w:num w:numId="20" w16cid:durableId="798229610">
    <w:abstractNumId w:val="4"/>
  </w:num>
  <w:num w:numId="21" w16cid:durableId="796918446">
    <w:abstractNumId w:val="17"/>
  </w:num>
  <w:num w:numId="22" w16cid:durableId="1626041864">
    <w:abstractNumId w:val="12"/>
  </w:num>
  <w:num w:numId="23" w16cid:durableId="298806995">
    <w:abstractNumId w:val="24"/>
  </w:num>
  <w:num w:numId="24" w16cid:durableId="1604654673">
    <w:abstractNumId w:val="3"/>
  </w:num>
  <w:num w:numId="25" w16cid:durableId="200483819">
    <w:abstractNumId w:val="16"/>
  </w:num>
  <w:num w:numId="26" w16cid:durableId="179760085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C8F"/>
    <w:rsid w:val="005224A9"/>
    <w:rsid w:val="00CD7C8F"/>
    <w:rsid w:val="00DD69BF"/>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7DAD5"/>
  <w15:docId w15:val="{625FE61C-FA72-E844-8A5D-65D7CFB9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11">
    <w:name w:val="Επικεφαλίδα 11"/>
    <w:link w:val="1Char"/>
    <w:uiPriority w:val="9"/>
    <w:qFormat/>
    <w:rsid w:val="002E4EF8"/>
    <w:pPr>
      <w:keepNext/>
      <w:keepLines/>
      <w:numPr>
        <w:numId w:val="1"/>
      </w:numPr>
      <w:spacing w:before="480" w:after="0"/>
      <w:outlineLvl w:val="0"/>
    </w:pPr>
    <w:rPr>
      <w:rFonts w:asciiTheme="majorHAnsi" w:eastAsiaTheme="majorEastAsia" w:hAnsiTheme="majorHAnsi" w:cstheme="majorBidi"/>
      <w:b/>
      <w:bCs/>
      <w:color w:val="0F4761" w:themeColor="accent1" w:themeShade="BF"/>
      <w:sz w:val="28"/>
      <w:szCs w:val="28"/>
    </w:rPr>
  </w:style>
  <w:style w:type="paragraph" w:customStyle="1" w:styleId="21">
    <w:name w:val="Επικεφαλίδα 21"/>
    <w:link w:val="2Char"/>
    <w:uiPriority w:val="9"/>
    <w:unhideWhenUsed/>
    <w:qFormat/>
    <w:rsid w:val="002E4EF8"/>
    <w:pPr>
      <w:keepNext/>
      <w:keepLines/>
      <w:numPr>
        <w:ilvl w:val="1"/>
        <w:numId w:val="1"/>
      </w:numPr>
      <w:spacing w:before="200" w:after="0"/>
      <w:outlineLvl w:val="1"/>
    </w:pPr>
    <w:rPr>
      <w:rFonts w:asciiTheme="majorHAnsi" w:eastAsiaTheme="majorEastAsia" w:hAnsiTheme="majorHAnsi" w:cstheme="majorBidi"/>
      <w:b/>
      <w:bCs/>
      <w:color w:val="156082" w:themeColor="accent1"/>
      <w:sz w:val="26"/>
      <w:szCs w:val="26"/>
    </w:rPr>
  </w:style>
  <w:style w:type="paragraph" w:customStyle="1" w:styleId="31">
    <w:name w:val="Επικεφαλίδα 31"/>
    <w:link w:val="3Char"/>
    <w:uiPriority w:val="9"/>
    <w:unhideWhenUsed/>
    <w:qFormat/>
    <w:rsid w:val="002E4EF8"/>
    <w:pPr>
      <w:keepNext/>
      <w:keepLines/>
      <w:numPr>
        <w:ilvl w:val="2"/>
        <w:numId w:val="1"/>
      </w:numPr>
      <w:spacing w:before="200" w:after="0"/>
      <w:outlineLvl w:val="2"/>
    </w:pPr>
    <w:rPr>
      <w:rFonts w:asciiTheme="majorHAnsi" w:eastAsiaTheme="majorEastAsia" w:hAnsiTheme="majorHAnsi" w:cstheme="majorBidi"/>
      <w:b/>
      <w:bCs/>
      <w:color w:val="156082" w:themeColor="accent1"/>
    </w:rPr>
  </w:style>
  <w:style w:type="paragraph" w:customStyle="1" w:styleId="41">
    <w:name w:val="Επικεφαλίδα 41"/>
    <w:link w:val="4Char"/>
    <w:uiPriority w:val="9"/>
    <w:semiHidden/>
    <w:unhideWhenUsed/>
    <w:qFormat/>
    <w:rsid w:val="002E4EF8"/>
    <w:pPr>
      <w:keepNext/>
      <w:keepLines/>
      <w:numPr>
        <w:ilvl w:val="3"/>
        <w:numId w:val="1"/>
      </w:numPr>
      <w:tabs>
        <w:tab w:val="num" w:pos="360"/>
      </w:tabs>
      <w:spacing w:before="200" w:after="0"/>
      <w:ind w:left="0" w:firstLine="0"/>
      <w:outlineLvl w:val="3"/>
    </w:pPr>
    <w:rPr>
      <w:rFonts w:asciiTheme="majorHAnsi" w:eastAsiaTheme="majorEastAsia" w:hAnsiTheme="majorHAnsi" w:cstheme="majorBidi"/>
      <w:b/>
      <w:bCs/>
      <w:i/>
      <w:iCs/>
      <w:color w:val="156082" w:themeColor="accent1"/>
    </w:rPr>
  </w:style>
  <w:style w:type="paragraph" w:customStyle="1" w:styleId="51">
    <w:name w:val="Επικεφαλίδα 51"/>
    <w:link w:val="5Char"/>
    <w:uiPriority w:val="9"/>
    <w:semiHidden/>
    <w:unhideWhenUsed/>
    <w:qFormat/>
    <w:rsid w:val="002E4EF8"/>
    <w:pPr>
      <w:keepNext/>
      <w:keepLines/>
      <w:numPr>
        <w:ilvl w:val="4"/>
        <w:numId w:val="1"/>
      </w:numPr>
      <w:spacing w:before="200" w:after="0"/>
      <w:outlineLvl w:val="4"/>
    </w:pPr>
    <w:rPr>
      <w:rFonts w:asciiTheme="majorHAnsi" w:eastAsiaTheme="majorEastAsia" w:hAnsiTheme="majorHAnsi" w:cstheme="majorBidi"/>
      <w:color w:val="0A2F40" w:themeColor="accent1" w:themeShade="7F"/>
    </w:rPr>
  </w:style>
  <w:style w:type="paragraph" w:customStyle="1" w:styleId="61">
    <w:name w:val="Επικεφαλίδα 61"/>
    <w:link w:val="6Char"/>
    <w:uiPriority w:val="9"/>
    <w:semiHidden/>
    <w:unhideWhenUsed/>
    <w:qFormat/>
    <w:rsid w:val="002E4EF8"/>
    <w:pPr>
      <w:keepNext/>
      <w:keepLines/>
      <w:numPr>
        <w:ilvl w:val="5"/>
        <w:numId w:val="1"/>
      </w:numPr>
      <w:spacing w:before="200" w:after="0"/>
      <w:outlineLvl w:val="5"/>
    </w:pPr>
    <w:rPr>
      <w:rFonts w:asciiTheme="majorHAnsi" w:eastAsiaTheme="majorEastAsia" w:hAnsiTheme="majorHAnsi" w:cstheme="majorBidi"/>
      <w:i/>
      <w:iCs/>
      <w:color w:val="0A2F40" w:themeColor="accent1" w:themeShade="7F"/>
    </w:rPr>
  </w:style>
  <w:style w:type="paragraph" w:customStyle="1" w:styleId="71">
    <w:name w:val="Επικεφαλίδα 71"/>
    <w:link w:val="7Char"/>
    <w:uiPriority w:val="9"/>
    <w:semiHidden/>
    <w:unhideWhenUsed/>
    <w:qFormat/>
    <w:rsid w:val="002E4EF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customStyle="1" w:styleId="81">
    <w:name w:val="Επικεφαλίδα 81"/>
    <w:link w:val="8Char"/>
    <w:uiPriority w:val="9"/>
    <w:semiHidden/>
    <w:unhideWhenUsed/>
    <w:qFormat/>
    <w:rsid w:val="002E4EF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91">
    <w:name w:val="Επικεφαλίδα 91"/>
    <w:link w:val="9Char"/>
    <w:uiPriority w:val="9"/>
    <w:semiHidden/>
    <w:unhideWhenUsed/>
    <w:qFormat/>
    <w:rsid w:val="002E4EF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BalloonTextChar">
    <w:name w:val="Balloon Text Char"/>
    <w:basedOn w:val="DefaultParagraphFont"/>
    <w:link w:val="BalloonText"/>
    <w:uiPriority w:val="99"/>
    <w:semiHidden/>
    <w:qFormat/>
    <w:rsid w:val="00CD4F22"/>
    <w:rPr>
      <w:rFonts w:ascii="Tahoma" w:hAnsi="Tahoma" w:cs="Tahoma"/>
      <w:sz w:val="16"/>
      <w:szCs w:val="16"/>
    </w:rPr>
  </w:style>
  <w:style w:type="character" w:customStyle="1" w:styleId="Char">
    <w:name w:val="Κεφαλίδα Char"/>
    <w:basedOn w:val="DefaultParagraphFont"/>
    <w:link w:val="1"/>
    <w:uiPriority w:val="99"/>
    <w:qFormat/>
    <w:rsid w:val="007135E7"/>
  </w:style>
  <w:style w:type="character" w:customStyle="1" w:styleId="Char0">
    <w:name w:val="Υποσέλιδο Char"/>
    <w:basedOn w:val="DefaultParagraphFont"/>
    <w:link w:val="10"/>
    <w:uiPriority w:val="99"/>
    <w:semiHidden/>
    <w:qFormat/>
    <w:rsid w:val="007135E7"/>
  </w:style>
  <w:style w:type="character" w:customStyle="1" w:styleId="1Char">
    <w:name w:val="Επικεφαλίδα 1 Char"/>
    <w:basedOn w:val="DefaultParagraphFont"/>
    <w:link w:val="11"/>
    <w:uiPriority w:val="9"/>
    <w:qFormat/>
    <w:rsid w:val="002E4EF8"/>
    <w:rPr>
      <w:rFonts w:asciiTheme="majorHAnsi" w:eastAsiaTheme="majorEastAsia" w:hAnsiTheme="majorHAnsi" w:cstheme="majorBidi"/>
      <w:b/>
      <w:bCs/>
      <w:color w:val="0F4761" w:themeColor="accent1" w:themeShade="BF"/>
      <w:sz w:val="28"/>
      <w:szCs w:val="28"/>
    </w:rPr>
  </w:style>
  <w:style w:type="character" w:customStyle="1" w:styleId="2Char">
    <w:name w:val="Επικεφαλίδα 2 Char"/>
    <w:basedOn w:val="DefaultParagraphFont"/>
    <w:link w:val="21"/>
    <w:uiPriority w:val="9"/>
    <w:qFormat/>
    <w:rsid w:val="002E4EF8"/>
    <w:rPr>
      <w:rFonts w:asciiTheme="majorHAnsi" w:eastAsiaTheme="majorEastAsia" w:hAnsiTheme="majorHAnsi" w:cstheme="majorBidi"/>
      <w:b/>
      <w:bCs/>
      <w:color w:val="156082" w:themeColor="accent1"/>
      <w:sz w:val="26"/>
      <w:szCs w:val="26"/>
    </w:rPr>
  </w:style>
  <w:style w:type="character" w:customStyle="1" w:styleId="3Char">
    <w:name w:val="Επικεφαλίδα 3 Char"/>
    <w:basedOn w:val="DefaultParagraphFont"/>
    <w:link w:val="31"/>
    <w:uiPriority w:val="9"/>
    <w:qFormat/>
    <w:rsid w:val="002E4EF8"/>
    <w:rPr>
      <w:rFonts w:asciiTheme="majorHAnsi" w:eastAsiaTheme="majorEastAsia" w:hAnsiTheme="majorHAnsi" w:cstheme="majorBidi"/>
      <w:b/>
      <w:bCs/>
      <w:color w:val="156082" w:themeColor="accent1"/>
    </w:rPr>
  </w:style>
  <w:style w:type="character" w:customStyle="1" w:styleId="4Char">
    <w:name w:val="Επικεφαλίδα 4 Char"/>
    <w:basedOn w:val="DefaultParagraphFont"/>
    <w:link w:val="41"/>
    <w:uiPriority w:val="9"/>
    <w:semiHidden/>
    <w:qFormat/>
    <w:rsid w:val="002E4EF8"/>
    <w:rPr>
      <w:rFonts w:asciiTheme="majorHAnsi" w:eastAsiaTheme="majorEastAsia" w:hAnsiTheme="majorHAnsi" w:cstheme="majorBidi"/>
      <w:b/>
      <w:bCs/>
      <w:i/>
      <w:iCs/>
      <w:color w:val="156082" w:themeColor="accent1"/>
    </w:rPr>
  </w:style>
  <w:style w:type="character" w:customStyle="1" w:styleId="5Char">
    <w:name w:val="Επικεφαλίδα 5 Char"/>
    <w:basedOn w:val="DefaultParagraphFont"/>
    <w:link w:val="51"/>
    <w:uiPriority w:val="9"/>
    <w:semiHidden/>
    <w:qFormat/>
    <w:rsid w:val="002E4EF8"/>
    <w:rPr>
      <w:rFonts w:asciiTheme="majorHAnsi" w:eastAsiaTheme="majorEastAsia" w:hAnsiTheme="majorHAnsi" w:cstheme="majorBidi"/>
      <w:color w:val="0A2F40" w:themeColor="accent1" w:themeShade="7F"/>
    </w:rPr>
  </w:style>
  <w:style w:type="character" w:customStyle="1" w:styleId="6Char">
    <w:name w:val="Επικεφαλίδα 6 Char"/>
    <w:basedOn w:val="DefaultParagraphFont"/>
    <w:link w:val="61"/>
    <w:uiPriority w:val="9"/>
    <w:semiHidden/>
    <w:qFormat/>
    <w:rsid w:val="002E4EF8"/>
    <w:rPr>
      <w:rFonts w:asciiTheme="majorHAnsi" w:eastAsiaTheme="majorEastAsia" w:hAnsiTheme="majorHAnsi" w:cstheme="majorBidi"/>
      <w:i/>
      <w:iCs/>
      <w:color w:val="0A2F40" w:themeColor="accent1" w:themeShade="7F"/>
    </w:rPr>
  </w:style>
  <w:style w:type="character" w:customStyle="1" w:styleId="7Char">
    <w:name w:val="Επικεφαλίδα 7 Char"/>
    <w:basedOn w:val="DefaultParagraphFont"/>
    <w:link w:val="71"/>
    <w:uiPriority w:val="9"/>
    <w:semiHidden/>
    <w:qFormat/>
    <w:rsid w:val="002E4EF8"/>
    <w:rPr>
      <w:rFonts w:asciiTheme="majorHAnsi" w:eastAsiaTheme="majorEastAsia" w:hAnsiTheme="majorHAnsi" w:cstheme="majorBidi"/>
      <w:i/>
      <w:iCs/>
      <w:color w:val="404040" w:themeColor="text1" w:themeTint="BF"/>
    </w:rPr>
  </w:style>
  <w:style w:type="character" w:customStyle="1" w:styleId="8Char">
    <w:name w:val="Επικεφαλίδα 8 Char"/>
    <w:basedOn w:val="DefaultParagraphFont"/>
    <w:link w:val="81"/>
    <w:uiPriority w:val="9"/>
    <w:semiHidden/>
    <w:qFormat/>
    <w:rsid w:val="002E4EF8"/>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DefaultParagraphFont"/>
    <w:link w:val="91"/>
    <w:uiPriority w:val="9"/>
    <w:semiHidden/>
    <w:qFormat/>
    <w:rsid w:val="002E4EF8"/>
    <w:rPr>
      <w:rFonts w:asciiTheme="majorHAnsi" w:eastAsiaTheme="majorEastAsia" w:hAnsiTheme="majorHAnsi" w:cstheme="majorBidi"/>
      <w:i/>
      <w:iCs/>
      <w:color w:val="404040" w:themeColor="text1" w:themeTint="BF"/>
      <w:sz w:val="20"/>
      <w:szCs w:val="20"/>
    </w:rPr>
  </w:style>
  <w:style w:type="character" w:styleId="Hyperlink">
    <w:name w:val="Hyperlink"/>
    <w:uiPriority w:val="99"/>
    <w:rsid w:val="009D2B29"/>
    <w:rPr>
      <w:color w:val="000080"/>
      <w:u w:val="single"/>
    </w:rPr>
  </w:style>
  <w:style w:type="character" w:customStyle="1" w:styleId="a">
    <w:name w:val="Σύνδεση ευρετηρίου"/>
    <w:qFormat/>
    <w:rsid w:val="009D2B29"/>
  </w:style>
  <w:style w:type="paragraph" w:customStyle="1" w:styleId="a0">
    <w:name w:val="Επικεφαλίδα"/>
    <w:next w:val="BodyText"/>
    <w:qFormat/>
    <w:rsid w:val="009D2B29"/>
    <w:pPr>
      <w:keepNext/>
      <w:spacing w:before="240" w:after="120"/>
    </w:pPr>
    <w:rPr>
      <w:rFonts w:ascii="Liberation Sans" w:eastAsia="Microsoft YaHei" w:hAnsi="Liberation Sans" w:cs="Lucida Sans"/>
      <w:sz w:val="28"/>
      <w:szCs w:val="28"/>
    </w:rPr>
  </w:style>
  <w:style w:type="paragraph" w:styleId="BodyText">
    <w:name w:val="Body Text"/>
    <w:rsid w:val="009D2B29"/>
    <w:pPr>
      <w:spacing w:after="140"/>
    </w:pPr>
  </w:style>
  <w:style w:type="paragraph" w:styleId="List">
    <w:name w:val="List"/>
    <w:basedOn w:val="BodyText"/>
    <w:rsid w:val="009D2B29"/>
    <w:rPr>
      <w:rFonts w:cs="Lucida Sans"/>
    </w:rPr>
  </w:style>
  <w:style w:type="paragraph" w:customStyle="1" w:styleId="12">
    <w:name w:val="Λεζάντα1"/>
    <w:qFormat/>
    <w:rsid w:val="009D2B29"/>
    <w:pPr>
      <w:suppressLineNumbers/>
      <w:spacing w:before="120" w:after="120"/>
    </w:pPr>
    <w:rPr>
      <w:rFonts w:cs="Lucida Sans"/>
      <w:i/>
      <w:iCs/>
      <w:sz w:val="24"/>
      <w:szCs w:val="24"/>
    </w:rPr>
  </w:style>
  <w:style w:type="paragraph" w:customStyle="1" w:styleId="a1">
    <w:name w:val="Ευρετήριο"/>
    <w:qFormat/>
    <w:rsid w:val="009D2B29"/>
    <w:pPr>
      <w:suppressLineNumbers/>
    </w:pPr>
    <w:rPr>
      <w:rFonts w:cs="Lucida Sans"/>
    </w:rPr>
  </w:style>
  <w:style w:type="paragraph" w:styleId="ListParagraph">
    <w:name w:val="List Paragraph"/>
    <w:uiPriority w:val="34"/>
    <w:qFormat/>
    <w:rsid w:val="009660C3"/>
    <w:pPr>
      <w:ind w:left="720"/>
      <w:contextualSpacing/>
    </w:pPr>
  </w:style>
  <w:style w:type="paragraph" w:styleId="BalloonText">
    <w:name w:val="Balloon Text"/>
    <w:link w:val="BalloonTextChar"/>
    <w:uiPriority w:val="99"/>
    <w:semiHidden/>
    <w:unhideWhenUsed/>
    <w:qFormat/>
    <w:rsid w:val="00CD4F22"/>
    <w:pPr>
      <w:spacing w:after="0" w:line="240" w:lineRule="auto"/>
    </w:pPr>
    <w:rPr>
      <w:rFonts w:ascii="Tahoma" w:hAnsi="Tahoma" w:cs="Tahoma"/>
      <w:sz w:val="16"/>
      <w:szCs w:val="16"/>
    </w:rPr>
  </w:style>
  <w:style w:type="paragraph" w:customStyle="1" w:styleId="a2">
    <w:name w:val="Κεφαλίδα και υποσέλιδο"/>
    <w:qFormat/>
    <w:rsid w:val="009D2B29"/>
  </w:style>
  <w:style w:type="paragraph" w:customStyle="1" w:styleId="1">
    <w:name w:val="Κεφαλίδα1"/>
    <w:link w:val="Char"/>
    <w:uiPriority w:val="99"/>
    <w:unhideWhenUsed/>
    <w:rsid w:val="007135E7"/>
    <w:pPr>
      <w:tabs>
        <w:tab w:val="center" w:pos="4153"/>
        <w:tab w:val="right" w:pos="8306"/>
      </w:tabs>
      <w:spacing w:after="0" w:line="240" w:lineRule="auto"/>
    </w:pPr>
  </w:style>
  <w:style w:type="paragraph" w:customStyle="1" w:styleId="10">
    <w:name w:val="Υποσέλιδο1"/>
    <w:link w:val="Char0"/>
    <w:uiPriority w:val="99"/>
    <w:semiHidden/>
    <w:unhideWhenUsed/>
    <w:rsid w:val="007135E7"/>
    <w:pPr>
      <w:tabs>
        <w:tab w:val="center" w:pos="4153"/>
        <w:tab w:val="right" w:pos="8306"/>
      </w:tabs>
      <w:spacing w:after="0" w:line="240" w:lineRule="auto"/>
    </w:pPr>
  </w:style>
  <w:style w:type="paragraph" w:styleId="NormalWeb">
    <w:name w:val="Normal (Web)"/>
    <w:uiPriority w:val="99"/>
    <w:semiHidden/>
    <w:unhideWhenUsed/>
    <w:qFormat/>
    <w:rsid w:val="0059686E"/>
    <w:pPr>
      <w:spacing w:beforeAutospacing="1" w:afterAutospacing="1" w:line="240" w:lineRule="auto"/>
    </w:pPr>
    <w:rPr>
      <w:rFonts w:ascii="Times New Roman" w:eastAsia="Times New Roman" w:hAnsi="Times New Roman" w:cs="Times New Roman"/>
      <w:sz w:val="24"/>
      <w:szCs w:val="24"/>
      <w:lang w:eastAsia="el-GR"/>
    </w:rPr>
  </w:style>
  <w:style w:type="paragraph" w:customStyle="1" w:styleId="caption1">
    <w:name w:val="caption1"/>
    <w:uiPriority w:val="35"/>
    <w:unhideWhenUsed/>
    <w:qFormat/>
    <w:rsid w:val="002A5F8C"/>
    <w:pPr>
      <w:spacing w:line="240" w:lineRule="auto"/>
    </w:pPr>
    <w:rPr>
      <w:b/>
      <w:bCs/>
      <w:color w:val="156082" w:themeColor="accent1"/>
      <w:sz w:val="18"/>
      <w:szCs w:val="18"/>
    </w:rPr>
  </w:style>
  <w:style w:type="paragraph" w:customStyle="1" w:styleId="a3">
    <w:name w:val="Περιεχόμενα πλαισίου"/>
    <w:qFormat/>
    <w:rsid w:val="009D2B29"/>
  </w:style>
  <w:style w:type="paragraph" w:customStyle="1" w:styleId="a4">
    <w:name w:val="Προεπιλεγμένη τεχνοτροπία σχεδίασης"/>
    <w:qFormat/>
    <w:rsid w:val="009D2B29"/>
    <w:pPr>
      <w:spacing w:line="0" w:lineRule="atLeast"/>
    </w:pPr>
    <w:rPr>
      <w:rFonts w:ascii="Lucida Sans" w:eastAsia="Tahoma" w:hAnsi="Lucida Sans"/>
      <w:kern w:val="2"/>
      <w:sz w:val="36"/>
      <w:szCs w:val="24"/>
    </w:rPr>
  </w:style>
  <w:style w:type="paragraph" w:customStyle="1" w:styleId="a5">
    <w:name w:val="Αντικείμενο χωρίς γέμισμα"/>
    <w:basedOn w:val="a4"/>
    <w:qFormat/>
    <w:rsid w:val="009D2B29"/>
  </w:style>
  <w:style w:type="paragraph" w:customStyle="1" w:styleId="a6">
    <w:name w:val="Αντικείμενο χωρίς γέμισμα και χωρίς γραμμή"/>
    <w:basedOn w:val="a4"/>
    <w:qFormat/>
    <w:rsid w:val="009D2B29"/>
  </w:style>
  <w:style w:type="paragraph" w:customStyle="1" w:styleId="A40">
    <w:name w:val="A4"/>
    <w:basedOn w:val="a7"/>
    <w:qFormat/>
    <w:rsid w:val="009D2B29"/>
    <w:rPr>
      <w:rFonts w:ascii="Noto Sans" w:hAnsi="Noto Sans"/>
      <w:sz w:val="36"/>
    </w:rPr>
  </w:style>
  <w:style w:type="paragraph" w:customStyle="1" w:styleId="a7">
    <w:name w:val="Κείμενο"/>
    <w:basedOn w:val="12"/>
    <w:qFormat/>
    <w:rsid w:val="009D2B29"/>
  </w:style>
  <w:style w:type="paragraph" w:customStyle="1" w:styleId="4">
    <w:name w:val="Τίτλος Α4"/>
    <w:basedOn w:val="A40"/>
    <w:qFormat/>
    <w:rsid w:val="009D2B29"/>
    <w:rPr>
      <w:sz w:val="88"/>
    </w:rPr>
  </w:style>
  <w:style w:type="paragraph" w:customStyle="1" w:styleId="40">
    <w:name w:val="Επικεφαλίδα Α4"/>
    <w:basedOn w:val="A40"/>
    <w:qFormat/>
    <w:rsid w:val="009D2B29"/>
    <w:rPr>
      <w:sz w:val="48"/>
    </w:rPr>
  </w:style>
  <w:style w:type="paragraph" w:customStyle="1" w:styleId="42">
    <w:name w:val="Κείμενο Α4"/>
    <w:basedOn w:val="A40"/>
    <w:qFormat/>
    <w:rsid w:val="009D2B29"/>
  </w:style>
  <w:style w:type="paragraph" w:customStyle="1" w:styleId="A00">
    <w:name w:val="A0"/>
    <w:basedOn w:val="a7"/>
    <w:qFormat/>
    <w:rsid w:val="009D2B29"/>
    <w:rPr>
      <w:rFonts w:ascii="Noto Sans" w:hAnsi="Noto Sans"/>
      <w:sz w:val="96"/>
    </w:rPr>
  </w:style>
  <w:style w:type="paragraph" w:customStyle="1" w:styleId="0">
    <w:name w:val="Τίτλος Α0"/>
    <w:basedOn w:val="A00"/>
    <w:qFormat/>
    <w:rsid w:val="009D2B29"/>
    <w:rPr>
      <w:sz w:val="192"/>
    </w:rPr>
  </w:style>
  <w:style w:type="paragraph" w:customStyle="1" w:styleId="00">
    <w:name w:val="Επικεφαλίδα Α0"/>
    <w:basedOn w:val="A00"/>
    <w:qFormat/>
    <w:rsid w:val="009D2B29"/>
    <w:rPr>
      <w:sz w:val="143"/>
    </w:rPr>
  </w:style>
  <w:style w:type="paragraph" w:customStyle="1" w:styleId="01">
    <w:name w:val="Κείμενο Α0"/>
    <w:basedOn w:val="A00"/>
    <w:qFormat/>
    <w:rsid w:val="009D2B29"/>
  </w:style>
  <w:style w:type="paragraph" w:customStyle="1" w:styleId="a8">
    <w:name w:val="Γραφικό"/>
    <w:qFormat/>
    <w:rsid w:val="009D2B29"/>
    <w:rPr>
      <w:rFonts w:ascii="Liberation Sans" w:eastAsia="Tahoma" w:hAnsi="Liberation Sans"/>
      <w:sz w:val="36"/>
      <w:szCs w:val="24"/>
    </w:rPr>
  </w:style>
  <w:style w:type="paragraph" w:customStyle="1" w:styleId="a9">
    <w:name w:val="Σχήματα"/>
    <w:basedOn w:val="a8"/>
    <w:qFormat/>
    <w:rsid w:val="009D2B29"/>
    <w:rPr>
      <w:b/>
      <w:sz w:val="28"/>
    </w:rPr>
  </w:style>
  <w:style w:type="paragraph" w:customStyle="1" w:styleId="aa">
    <w:name w:val="Γεμάτο"/>
    <w:basedOn w:val="a9"/>
    <w:qFormat/>
    <w:rsid w:val="009D2B29"/>
  </w:style>
  <w:style w:type="paragraph" w:customStyle="1" w:styleId="ab">
    <w:name w:val="Γεμάτο με γαλάζιο"/>
    <w:basedOn w:val="aa"/>
    <w:qFormat/>
    <w:rsid w:val="009D2B29"/>
    <w:rPr>
      <w:color w:val="FFFFFF"/>
    </w:rPr>
  </w:style>
  <w:style w:type="paragraph" w:customStyle="1" w:styleId="ac">
    <w:name w:val="Γεμάτο με πράσινο"/>
    <w:basedOn w:val="aa"/>
    <w:qFormat/>
    <w:rsid w:val="009D2B29"/>
    <w:rPr>
      <w:color w:val="FFFFFF"/>
    </w:rPr>
  </w:style>
  <w:style w:type="paragraph" w:customStyle="1" w:styleId="ad">
    <w:name w:val="Γεμάτο με κόκκινο"/>
    <w:basedOn w:val="aa"/>
    <w:qFormat/>
    <w:rsid w:val="009D2B29"/>
    <w:rPr>
      <w:color w:val="FFFFFF"/>
    </w:rPr>
  </w:style>
  <w:style w:type="paragraph" w:customStyle="1" w:styleId="ae">
    <w:name w:val="Γεμάτο με κίτρινο"/>
    <w:basedOn w:val="aa"/>
    <w:qFormat/>
    <w:rsid w:val="009D2B29"/>
    <w:rPr>
      <w:color w:val="FFFFFF"/>
    </w:rPr>
  </w:style>
  <w:style w:type="paragraph" w:customStyle="1" w:styleId="af">
    <w:name w:val="Με περίγραμμα"/>
    <w:basedOn w:val="a9"/>
    <w:qFormat/>
    <w:rsid w:val="009D2B29"/>
  </w:style>
  <w:style w:type="paragraph" w:customStyle="1" w:styleId="af0">
    <w:name w:val="Με γαλάζιο περίγραμμα"/>
    <w:basedOn w:val="af"/>
    <w:qFormat/>
    <w:rsid w:val="009D2B29"/>
    <w:rPr>
      <w:color w:val="355269"/>
    </w:rPr>
  </w:style>
  <w:style w:type="paragraph" w:customStyle="1" w:styleId="af1">
    <w:name w:val="Με πράσινο περίγραμμα"/>
    <w:basedOn w:val="af"/>
    <w:qFormat/>
    <w:rsid w:val="009D2B29"/>
    <w:rPr>
      <w:color w:val="127622"/>
    </w:rPr>
  </w:style>
  <w:style w:type="paragraph" w:customStyle="1" w:styleId="af2">
    <w:name w:val="Με κόκκινο περίγραμμα"/>
    <w:basedOn w:val="af"/>
    <w:qFormat/>
    <w:rsid w:val="009D2B29"/>
    <w:rPr>
      <w:color w:val="C9211E"/>
    </w:rPr>
  </w:style>
  <w:style w:type="paragraph" w:customStyle="1" w:styleId="af3">
    <w:name w:val="Με κίτρινο περίγραμμα"/>
    <w:basedOn w:val="af"/>
    <w:qFormat/>
    <w:rsid w:val="009D2B29"/>
    <w:rPr>
      <w:color w:val="B47804"/>
    </w:rPr>
  </w:style>
  <w:style w:type="paragraph" w:customStyle="1" w:styleId="af4">
    <w:name w:val="Γραμμές"/>
    <w:basedOn w:val="a8"/>
    <w:qFormat/>
    <w:rsid w:val="009D2B29"/>
  </w:style>
  <w:style w:type="paragraph" w:customStyle="1" w:styleId="af5">
    <w:name w:val="Γραμμή βέλους"/>
    <w:basedOn w:val="af4"/>
    <w:qFormat/>
    <w:rsid w:val="009D2B29"/>
  </w:style>
  <w:style w:type="paragraph" w:customStyle="1" w:styleId="af6">
    <w:name w:val="Γραμμή με παύλες"/>
    <w:basedOn w:val="af4"/>
    <w:qFormat/>
    <w:rsid w:val="009D2B29"/>
  </w:style>
  <w:style w:type="paragraph" w:customStyle="1" w:styleId="LTGliederung1">
    <w:name w:val="Προεπιλογή~LT~Gliederung 1"/>
    <w:qFormat/>
    <w:rsid w:val="009D2B29"/>
    <w:pPr>
      <w:spacing w:before="283"/>
    </w:pPr>
    <w:rPr>
      <w:rFonts w:ascii="Lucida Sans" w:eastAsia="Tahoma" w:hAnsi="Lucida Sans"/>
      <w:kern w:val="2"/>
      <w:sz w:val="64"/>
      <w:szCs w:val="24"/>
    </w:rPr>
  </w:style>
  <w:style w:type="paragraph" w:customStyle="1" w:styleId="LTGliederung2">
    <w:name w:val="Προεπιλογή~LT~Gliederung 2"/>
    <w:basedOn w:val="LTGliederung1"/>
    <w:qFormat/>
    <w:rsid w:val="009D2B29"/>
    <w:pPr>
      <w:spacing w:before="227"/>
    </w:pPr>
    <w:rPr>
      <w:sz w:val="56"/>
    </w:rPr>
  </w:style>
  <w:style w:type="paragraph" w:customStyle="1" w:styleId="LTGliederung3">
    <w:name w:val="Προεπιλογή~LT~Gliederung 3"/>
    <w:basedOn w:val="LTGliederung2"/>
    <w:qFormat/>
    <w:rsid w:val="009D2B29"/>
    <w:pPr>
      <w:spacing w:before="170"/>
    </w:pPr>
    <w:rPr>
      <w:sz w:val="48"/>
    </w:rPr>
  </w:style>
  <w:style w:type="paragraph" w:customStyle="1" w:styleId="LTGliederung4">
    <w:name w:val="Προεπιλογή~LT~Gliederung 4"/>
    <w:basedOn w:val="LTGliederung3"/>
    <w:qFormat/>
    <w:rsid w:val="009D2B29"/>
    <w:pPr>
      <w:spacing w:before="113"/>
    </w:pPr>
    <w:rPr>
      <w:sz w:val="40"/>
    </w:rPr>
  </w:style>
  <w:style w:type="paragraph" w:customStyle="1" w:styleId="LTGliederung5">
    <w:name w:val="Προεπιλογή~LT~Gliederung 5"/>
    <w:basedOn w:val="LTGliederung4"/>
    <w:qFormat/>
    <w:rsid w:val="009D2B29"/>
    <w:pPr>
      <w:spacing w:before="57"/>
    </w:pPr>
  </w:style>
  <w:style w:type="paragraph" w:customStyle="1" w:styleId="LTGliederung6">
    <w:name w:val="Προεπιλογή~LT~Gliederung 6"/>
    <w:basedOn w:val="LTGliederung5"/>
    <w:qFormat/>
    <w:rsid w:val="009D2B29"/>
  </w:style>
  <w:style w:type="paragraph" w:customStyle="1" w:styleId="LTGliederung7">
    <w:name w:val="Προεπιλογή~LT~Gliederung 7"/>
    <w:basedOn w:val="LTGliederung6"/>
    <w:qFormat/>
    <w:rsid w:val="009D2B29"/>
  </w:style>
  <w:style w:type="paragraph" w:customStyle="1" w:styleId="LTGliederung8">
    <w:name w:val="Προεπιλογή~LT~Gliederung 8"/>
    <w:basedOn w:val="LTGliederung7"/>
    <w:qFormat/>
    <w:rsid w:val="009D2B29"/>
  </w:style>
  <w:style w:type="paragraph" w:customStyle="1" w:styleId="LTGliederung9">
    <w:name w:val="Προεπιλογή~LT~Gliederung 9"/>
    <w:basedOn w:val="LTGliederung8"/>
    <w:qFormat/>
    <w:rsid w:val="009D2B29"/>
  </w:style>
  <w:style w:type="paragraph" w:customStyle="1" w:styleId="LTTitel">
    <w:name w:val="Προεπιλογή~LT~Titel"/>
    <w:qFormat/>
    <w:rsid w:val="009D2B29"/>
    <w:pPr>
      <w:jc w:val="center"/>
    </w:pPr>
    <w:rPr>
      <w:rFonts w:ascii="Lucida Sans" w:eastAsia="Tahoma" w:hAnsi="Lucida Sans"/>
      <w:kern w:val="2"/>
      <w:sz w:val="88"/>
      <w:szCs w:val="24"/>
    </w:rPr>
  </w:style>
  <w:style w:type="paragraph" w:customStyle="1" w:styleId="LTUntertitel">
    <w:name w:val="Προεπιλογή~LT~Untertitel"/>
    <w:qFormat/>
    <w:rsid w:val="009D2B29"/>
    <w:pPr>
      <w:jc w:val="center"/>
    </w:pPr>
    <w:rPr>
      <w:rFonts w:ascii="Lucida Sans" w:eastAsia="Tahoma" w:hAnsi="Lucida Sans"/>
      <w:kern w:val="2"/>
      <w:sz w:val="64"/>
      <w:szCs w:val="24"/>
    </w:rPr>
  </w:style>
  <w:style w:type="paragraph" w:customStyle="1" w:styleId="LTNotizen">
    <w:name w:val="Προεπιλογή~LT~Notizen"/>
    <w:qFormat/>
    <w:rsid w:val="009D2B29"/>
    <w:pPr>
      <w:ind w:left="340" w:hanging="340"/>
    </w:pPr>
    <w:rPr>
      <w:rFonts w:ascii="Lucida Sans" w:eastAsia="Tahoma" w:hAnsi="Lucida Sans"/>
      <w:kern w:val="2"/>
      <w:sz w:val="40"/>
      <w:szCs w:val="24"/>
    </w:rPr>
  </w:style>
  <w:style w:type="paragraph" w:customStyle="1" w:styleId="LTHintergrundobjekte">
    <w:name w:val="Προεπιλογή~LT~Hintergrundobjekte"/>
    <w:qFormat/>
    <w:rsid w:val="009D2B29"/>
    <w:rPr>
      <w:rFonts w:ascii="Liberation Serif" w:eastAsia="Tahoma" w:hAnsi="Liberation Serif"/>
      <w:kern w:val="2"/>
      <w:sz w:val="24"/>
      <w:szCs w:val="24"/>
    </w:rPr>
  </w:style>
  <w:style w:type="paragraph" w:customStyle="1" w:styleId="LTHintergrund">
    <w:name w:val="Προεπιλογή~LT~Hintergrund"/>
    <w:qFormat/>
    <w:rsid w:val="009D2B29"/>
    <w:rPr>
      <w:rFonts w:ascii="Liberation Serif" w:eastAsia="Tahoma" w:hAnsi="Liberation Serif"/>
      <w:kern w:val="2"/>
      <w:sz w:val="24"/>
      <w:szCs w:val="24"/>
    </w:rPr>
  </w:style>
  <w:style w:type="paragraph" w:customStyle="1" w:styleId="default">
    <w:name w:val="default"/>
    <w:qFormat/>
    <w:rsid w:val="009D2B29"/>
    <w:rPr>
      <w:rFonts w:ascii="Lucida Sans" w:eastAsia="Tahoma" w:hAnsi="Lucida Sans"/>
      <w:kern w:val="2"/>
      <w:sz w:val="36"/>
      <w:szCs w:val="24"/>
    </w:rPr>
  </w:style>
  <w:style w:type="paragraph" w:customStyle="1" w:styleId="bg-none">
    <w:name w:val="bg-none"/>
    <w:basedOn w:val="default"/>
    <w:qFormat/>
    <w:rsid w:val="009D2B29"/>
  </w:style>
  <w:style w:type="paragraph" w:customStyle="1" w:styleId="gray">
    <w:name w:val="gray"/>
    <w:basedOn w:val="default"/>
    <w:qFormat/>
    <w:rsid w:val="009D2B29"/>
  </w:style>
  <w:style w:type="paragraph" w:customStyle="1" w:styleId="dark-gray">
    <w:name w:val="dark-gray"/>
    <w:basedOn w:val="default"/>
    <w:qFormat/>
    <w:rsid w:val="009D2B29"/>
  </w:style>
  <w:style w:type="paragraph" w:customStyle="1" w:styleId="black">
    <w:name w:val="black"/>
    <w:basedOn w:val="default"/>
    <w:qFormat/>
    <w:rsid w:val="009D2B29"/>
    <w:rPr>
      <w:color w:val="FFFFFF"/>
    </w:rPr>
  </w:style>
  <w:style w:type="paragraph" w:customStyle="1" w:styleId="black-with-border">
    <w:name w:val="black-with-border"/>
    <w:basedOn w:val="default"/>
    <w:qFormat/>
    <w:rsid w:val="009D2B29"/>
    <w:rPr>
      <w:color w:val="FFFFFF"/>
    </w:rPr>
  </w:style>
  <w:style w:type="paragraph" w:customStyle="1" w:styleId="gray-with-border">
    <w:name w:val="gray-with-border"/>
    <w:basedOn w:val="default"/>
    <w:qFormat/>
    <w:rsid w:val="009D2B29"/>
  </w:style>
  <w:style w:type="paragraph" w:customStyle="1" w:styleId="white">
    <w:name w:val="white"/>
    <w:basedOn w:val="default"/>
    <w:qFormat/>
    <w:rsid w:val="009D2B29"/>
  </w:style>
  <w:style w:type="paragraph" w:customStyle="1" w:styleId="white-with-border">
    <w:name w:val="white-with-border"/>
    <w:basedOn w:val="default"/>
    <w:qFormat/>
    <w:rsid w:val="009D2B29"/>
  </w:style>
  <w:style w:type="paragraph" w:customStyle="1" w:styleId="blue-title">
    <w:name w:val="blue-title"/>
    <w:basedOn w:val="default"/>
    <w:qFormat/>
    <w:rsid w:val="009D2B29"/>
    <w:rPr>
      <w:color w:val="FFFFFF"/>
    </w:rPr>
  </w:style>
  <w:style w:type="paragraph" w:customStyle="1" w:styleId="blue-title-with-border">
    <w:name w:val="blue-title-with-border"/>
    <w:basedOn w:val="default"/>
    <w:qFormat/>
    <w:rsid w:val="009D2B29"/>
    <w:rPr>
      <w:color w:val="FFFFFF"/>
    </w:rPr>
  </w:style>
  <w:style w:type="paragraph" w:customStyle="1" w:styleId="blue-banded">
    <w:name w:val="blue-banded"/>
    <w:basedOn w:val="default"/>
    <w:qFormat/>
    <w:rsid w:val="009D2B29"/>
  </w:style>
  <w:style w:type="paragraph" w:customStyle="1" w:styleId="blue-normal">
    <w:name w:val="blue-normal"/>
    <w:basedOn w:val="default"/>
    <w:qFormat/>
    <w:rsid w:val="009D2B29"/>
  </w:style>
  <w:style w:type="paragraph" w:customStyle="1" w:styleId="orange-title">
    <w:name w:val="orange-title"/>
    <w:basedOn w:val="default"/>
    <w:qFormat/>
    <w:rsid w:val="009D2B29"/>
    <w:rPr>
      <w:color w:val="FFFFFF"/>
    </w:rPr>
  </w:style>
  <w:style w:type="paragraph" w:customStyle="1" w:styleId="orange-title-with-border">
    <w:name w:val="orange-title-with-border"/>
    <w:basedOn w:val="default"/>
    <w:qFormat/>
    <w:rsid w:val="009D2B29"/>
    <w:rPr>
      <w:color w:val="FFFFFF"/>
    </w:rPr>
  </w:style>
  <w:style w:type="paragraph" w:customStyle="1" w:styleId="orange-banded">
    <w:name w:val="orange-banded"/>
    <w:basedOn w:val="default"/>
    <w:qFormat/>
    <w:rsid w:val="009D2B29"/>
  </w:style>
  <w:style w:type="paragraph" w:customStyle="1" w:styleId="orange-normal">
    <w:name w:val="orange-normal"/>
    <w:basedOn w:val="default"/>
    <w:qFormat/>
    <w:rsid w:val="009D2B29"/>
  </w:style>
  <w:style w:type="paragraph" w:customStyle="1" w:styleId="teal-title">
    <w:name w:val="teal-title"/>
    <w:basedOn w:val="default"/>
    <w:qFormat/>
    <w:rsid w:val="009D2B29"/>
    <w:rPr>
      <w:color w:val="FFFFFF"/>
    </w:rPr>
  </w:style>
  <w:style w:type="paragraph" w:customStyle="1" w:styleId="teal-title-with-border">
    <w:name w:val="teal-title-with-border"/>
    <w:basedOn w:val="default"/>
    <w:qFormat/>
    <w:rsid w:val="009D2B29"/>
    <w:rPr>
      <w:color w:val="FFFFFF"/>
    </w:rPr>
  </w:style>
  <w:style w:type="paragraph" w:customStyle="1" w:styleId="teal-banded">
    <w:name w:val="teal-banded"/>
    <w:basedOn w:val="default"/>
    <w:qFormat/>
    <w:rsid w:val="009D2B29"/>
  </w:style>
  <w:style w:type="paragraph" w:customStyle="1" w:styleId="teal-normal">
    <w:name w:val="teal-normal"/>
    <w:basedOn w:val="default"/>
    <w:qFormat/>
    <w:rsid w:val="009D2B29"/>
  </w:style>
  <w:style w:type="paragraph" w:customStyle="1" w:styleId="magenta-title">
    <w:name w:val="magenta-title"/>
    <w:basedOn w:val="default"/>
    <w:qFormat/>
    <w:rsid w:val="009D2B29"/>
    <w:rPr>
      <w:color w:val="FFFFFF"/>
    </w:rPr>
  </w:style>
  <w:style w:type="paragraph" w:customStyle="1" w:styleId="magenta-title-with-border">
    <w:name w:val="magenta-title-with-border"/>
    <w:basedOn w:val="default"/>
    <w:qFormat/>
    <w:rsid w:val="009D2B29"/>
    <w:rPr>
      <w:color w:val="FFFFFF"/>
    </w:rPr>
  </w:style>
  <w:style w:type="paragraph" w:customStyle="1" w:styleId="magenta-banded">
    <w:name w:val="magenta-banded"/>
    <w:basedOn w:val="default"/>
    <w:qFormat/>
    <w:rsid w:val="009D2B29"/>
  </w:style>
  <w:style w:type="paragraph" w:customStyle="1" w:styleId="magenta-normal">
    <w:name w:val="magenta-normal"/>
    <w:basedOn w:val="default"/>
    <w:qFormat/>
    <w:rsid w:val="009D2B29"/>
  </w:style>
  <w:style w:type="paragraph" w:customStyle="1" w:styleId="af7">
    <w:name w:val="Αντικείμενα παρασκηνίου"/>
    <w:qFormat/>
    <w:rsid w:val="009D2B29"/>
    <w:rPr>
      <w:rFonts w:ascii="Liberation Serif" w:eastAsia="Tahoma" w:hAnsi="Liberation Serif"/>
      <w:kern w:val="2"/>
      <w:sz w:val="24"/>
      <w:szCs w:val="24"/>
    </w:rPr>
  </w:style>
  <w:style w:type="paragraph" w:customStyle="1" w:styleId="af8">
    <w:name w:val="Παρασκήνιο"/>
    <w:qFormat/>
    <w:rsid w:val="009D2B29"/>
    <w:rPr>
      <w:rFonts w:ascii="Liberation Serif" w:eastAsia="Tahoma" w:hAnsi="Liberation Serif"/>
      <w:kern w:val="2"/>
      <w:sz w:val="24"/>
      <w:szCs w:val="24"/>
    </w:rPr>
  </w:style>
  <w:style w:type="paragraph" w:customStyle="1" w:styleId="af9">
    <w:name w:val="Σημειώσεις"/>
    <w:qFormat/>
    <w:rsid w:val="009D2B29"/>
    <w:pPr>
      <w:ind w:left="340" w:hanging="340"/>
    </w:pPr>
    <w:rPr>
      <w:rFonts w:ascii="Lucida Sans" w:eastAsia="Tahoma" w:hAnsi="Lucida Sans"/>
      <w:kern w:val="2"/>
      <w:sz w:val="40"/>
      <w:szCs w:val="24"/>
    </w:rPr>
  </w:style>
  <w:style w:type="paragraph" w:customStyle="1" w:styleId="13">
    <w:name w:val="Διάρθρωση 1"/>
    <w:qFormat/>
    <w:rsid w:val="009D2B29"/>
    <w:pPr>
      <w:spacing w:before="283"/>
    </w:pPr>
    <w:rPr>
      <w:rFonts w:ascii="Lucida Sans" w:eastAsia="Tahoma" w:hAnsi="Lucida Sans"/>
      <w:kern w:val="2"/>
      <w:sz w:val="64"/>
      <w:szCs w:val="24"/>
    </w:rPr>
  </w:style>
  <w:style w:type="paragraph" w:customStyle="1" w:styleId="2">
    <w:name w:val="Διάρθρωση 2"/>
    <w:basedOn w:val="13"/>
    <w:qFormat/>
    <w:rsid w:val="009D2B29"/>
    <w:pPr>
      <w:spacing w:before="227"/>
    </w:pPr>
    <w:rPr>
      <w:sz w:val="56"/>
    </w:rPr>
  </w:style>
  <w:style w:type="paragraph" w:customStyle="1" w:styleId="3">
    <w:name w:val="Διάρθρωση 3"/>
    <w:basedOn w:val="2"/>
    <w:qFormat/>
    <w:rsid w:val="009D2B29"/>
    <w:pPr>
      <w:spacing w:before="170"/>
    </w:pPr>
    <w:rPr>
      <w:sz w:val="48"/>
    </w:rPr>
  </w:style>
  <w:style w:type="paragraph" w:customStyle="1" w:styleId="43">
    <w:name w:val="Διάρθρωση 4"/>
    <w:basedOn w:val="3"/>
    <w:qFormat/>
    <w:rsid w:val="009D2B29"/>
    <w:pPr>
      <w:spacing w:before="113"/>
    </w:pPr>
    <w:rPr>
      <w:sz w:val="40"/>
    </w:rPr>
  </w:style>
  <w:style w:type="paragraph" w:customStyle="1" w:styleId="5">
    <w:name w:val="Διάρθρωση 5"/>
    <w:basedOn w:val="43"/>
    <w:qFormat/>
    <w:rsid w:val="009D2B29"/>
    <w:pPr>
      <w:spacing w:before="57"/>
    </w:pPr>
  </w:style>
  <w:style w:type="paragraph" w:customStyle="1" w:styleId="6">
    <w:name w:val="Διάρθρωση 6"/>
    <w:basedOn w:val="5"/>
    <w:qFormat/>
    <w:rsid w:val="009D2B29"/>
  </w:style>
  <w:style w:type="paragraph" w:customStyle="1" w:styleId="7">
    <w:name w:val="Διάρθρωση 7"/>
    <w:basedOn w:val="6"/>
    <w:qFormat/>
    <w:rsid w:val="009D2B29"/>
  </w:style>
  <w:style w:type="paragraph" w:customStyle="1" w:styleId="8">
    <w:name w:val="Διάρθρωση 8"/>
    <w:basedOn w:val="7"/>
    <w:qFormat/>
    <w:rsid w:val="009D2B29"/>
  </w:style>
  <w:style w:type="paragraph" w:customStyle="1" w:styleId="9">
    <w:name w:val="Διάρθρωση 9"/>
    <w:basedOn w:val="8"/>
    <w:qFormat/>
    <w:rsid w:val="009D2B29"/>
  </w:style>
  <w:style w:type="paragraph" w:customStyle="1" w:styleId="ListLabel369">
    <w:name w:val="ListLabel 369"/>
    <w:qFormat/>
    <w:rsid w:val="009D2B29"/>
    <w:rPr>
      <w:rFonts w:ascii="Liberation Serif" w:eastAsia="Tahoma" w:hAnsi="Liberation Serif"/>
      <w:sz w:val="24"/>
      <w:szCs w:val="24"/>
    </w:rPr>
  </w:style>
  <w:style w:type="paragraph" w:customStyle="1" w:styleId="ListLabel368">
    <w:name w:val="ListLabel 368"/>
    <w:qFormat/>
    <w:rsid w:val="009D2B29"/>
    <w:rPr>
      <w:rFonts w:ascii="Courier New" w:eastAsia="Tahoma" w:hAnsi="Courier New"/>
      <w:sz w:val="24"/>
      <w:szCs w:val="24"/>
    </w:rPr>
  </w:style>
  <w:style w:type="paragraph" w:customStyle="1" w:styleId="ListLabel367">
    <w:name w:val="ListLabel 367"/>
    <w:qFormat/>
    <w:rsid w:val="009D2B29"/>
    <w:rPr>
      <w:rFonts w:ascii="Liberation Serif" w:eastAsia="Tahoma" w:hAnsi="Liberation Serif"/>
      <w:sz w:val="24"/>
      <w:szCs w:val="24"/>
    </w:rPr>
  </w:style>
  <w:style w:type="paragraph" w:customStyle="1" w:styleId="ListLabel366">
    <w:name w:val="ListLabel 366"/>
    <w:qFormat/>
    <w:rsid w:val="009D2B29"/>
    <w:rPr>
      <w:rFonts w:ascii="Liberation Serif" w:eastAsia="Tahoma" w:hAnsi="Liberation Serif"/>
      <w:sz w:val="24"/>
      <w:szCs w:val="24"/>
    </w:rPr>
  </w:style>
  <w:style w:type="paragraph" w:customStyle="1" w:styleId="ListLabel365">
    <w:name w:val="ListLabel 365"/>
    <w:qFormat/>
    <w:rsid w:val="009D2B29"/>
    <w:rPr>
      <w:rFonts w:ascii="Courier New" w:eastAsia="Tahoma" w:hAnsi="Courier New"/>
      <w:sz w:val="24"/>
      <w:szCs w:val="24"/>
    </w:rPr>
  </w:style>
  <w:style w:type="paragraph" w:customStyle="1" w:styleId="ListLabel364">
    <w:name w:val="ListLabel 364"/>
    <w:qFormat/>
    <w:rsid w:val="009D2B29"/>
    <w:rPr>
      <w:rFonts w:ascii="Liberation Serif" w:eastAsia="Tahoma" w:hAnsi="Liberation Serif"/>
      <w:sz w:val="24"/>
      <w:szCs w:val="24"/>
    </w:rPr>
  </w:style>
  <w:style w:type="paragraph" w:customStyle="1" w:styleId="ListLabel363">
    <w:name w:val="ListLabel 363"/>
    <w:qFormat/>
    <w:rsid w:val="009D2B29"/>
    <w:rPr>
      <w:rFonts w:ascii="Liberation Serif" w:eastAsia="Tahoma" w:hAnsi="Liberation Serif"/>
      <w:sz w:val="24"/>
      <w:szCs w:val="24"/>
    </w:rPr>
  </w:style>
  <w:style w:type="paragraph" w:customStyle="1" w:styleId="ListLabel362">
    <w:name w:val="ListLabel 362"/>
    <w:qFormat/>
    <w:rsid w:val="009D2B29"/>
    <w:rPr>
      <w:rFonts w:ascii="Courier New" w:eastAsia="Tahoma" w:hAnsi="Courier New"/>
      <w:sz w:val="24"/>
      <w:szCs w:val="24"/>
    </w:rPr>
  </w:style>
  <w:style w:type="paragraph" w:customStyle="1" w:styleId="ListLabel361">
    <w:name w:val="ListLabel 361"/>
    <w:qFormat/>
    <w:rsid w:val="009D2B29"/>
    <w:rPr>
      <w:rFonts w:ascii="Liberation Serif" w:eastAsia="Tahoma" w:hAnsi="Liberation Serif"/>
      <w:sz w:val="24"/>
      <w:szCs w:val="24"/>
    </w:rPr>
  </w:style>
  <w:style w:type="paragraph" w:customStyle="1" w:styleId="ListLabel360">
    <w:name w:val="ListLabel 360"/>
    <w:qFormat/>
    <w:rsid w:val="009D2B29"/>
    <w:rPr>
      <w:rFonts w:ascii="Liberation Serif" w:eastAsia="Tahoma" w:hAnsi="Liberation Serif"/>
      <w:sz w:val="24"/>
      <w:szCs w:val="24"/>
    </w:rPr>
  </w:style>
  <w:style w:type="paragraph" w:customStyle="1" w:styleId="ListLabel359">
    <w:name w:val="ListLabel 359"/>
    <w:qFormat/>
    <w:rsid w:val="009D2B29"/>
    <w:rPr>
      <w:rFonts w:ascii="Courier New" w:eastAsia="Tahoma" w:hAnsi="Courier New"/>
      <w:sz w:val="24"/>
      <w:szCs w:val="24"/>
    </w:rPr>
  </w:style>
  <w:style w:type="paragraph" w:customStyle="1" w:styleId="ListLabel358">
    <w:name w:val="ListLabel 358"/>
    <w:qFormat/>
    <w:rsid w:val="009D2B29"/>
    <w:rPr>
      <w:rFonts w:ascii="Liberation Serif" w:eastAsia="Tahoma" w:hAnsi="Liberation Serif"/>
      <w:sz w:val="24"/>
      <w:szCs w:val="24"/>
    </w:rPr>
  </w:style>
  <w:style w:type="paragraph" w:customStyle="1" w:styleId="ListLabel357">
    <w:name w:val="ListLabel 357"/>
    <w:qFormat/>
    <w:rsid w:val="009D2B29"/>
    <w:rPr>
      <w:rFonts w:ascii="Liberation Serif" w:eastAsia="Tahoma" w:hAnsi="Liberation Serif"/>
      <w:sz w:val="24"/>
      <w:szCs w:val="24"/>
    </w:rPr>
  </w:style>
  <w:style w:type="paragraph" w:customStyle="1" w:styleId="ListLabel356">
    <w:name w:val="ListLabel 356"/>
    <w:qFormat/>
    <w:rsid w:val="009D2B29"/>
    <w:rPr>
      <w:rFonts w:ascii="Courier New" w:eastAsia="Tahoma" w:hAnsi="Courier New"/>
      <w:sz w:val="24"/>
      <w:szCs w:val="24"/>
    </w:rPr>
  </w:style>
  <w:style w:type="paragraph" w:customStyle="1" w:styleId="ListLabel355">
    <w:name w:val="ListLabel 355"/>
    <w:qFormat/>
    <w:rsid w:val="009D2B29"/>
    <w:rPr>
      <w:rFonts w:ascii="Liberation Serif" w:eastAsia="Tahoma" w:hAnsi="Liberation Serif"/>
      <w:sz w:val="24"/>
      <w:szCs w:val="24"/>
    </w:rPr>
  </w:style>
  <w:style w:type="paragraph" w:customStyle="1" w:styleId="ListLabel354">
    <w:name w:val="ListLabel 354"/>
    <w:qFormat/>
    <w:rsid w:val="009D2B29"/>
    <w:rPr>
      <w:rFonts w:ascii="Liberation Serif" w:eastAsia="Tahoma" w:hAnsi="Liberation Serif"/>
      <w:sz w:val="24"/>
      <w:szCs w:val="24"/>
    </w:rPr>
  </w:style>
  <w:style w:type="paragraph" w:customStyle="1" w:styleId="ListLabel353">
    <w:name w:val="ListLabel 353"/>
    <w:qFormat/>
    <w:rsid w:val="009D2B29"/>
    <w:rPr>
      <w:rFonts w:ascii="Courier New" w:eastAsia="Tahoma" w:hAnsi="Courier New"/>
      <w:sz w:val="24"/>
      <w:szCs w:val="24"/>
    </w:rPr>
  </w:style>
  <w:style w:type="paragraph" w:customStyle="1" w:styleId="ListLabel352">
    <w:name w:val="ListLabel 352"/>
    <w:qFormat/>
    <w:rsid w:val="009D2B29"/>
    <w:rPr>
      <w:rFonts w:ascii="Liberation Serif" w:eastAsia="Tahoma" w:hAnsi="Liberation Serif"/>
      <w:sz w:val="24"/>
      <w:szCs w:val="24"/>
    </w:rPr>
  </w:style>
  <w:style w:type="paragraph" w:customStyle="1" w:styleId="ListLabel351">
    <w:name w:val="ListLabel 351"/>
    <w:qFormat/>
    <w:rsid w:val="009D2B29"/>
    <w:rPr>
      <w:rFonts w:ascii="Liberation Serif" w:eastAsia="Tahoma" w:hAnsi="Liberation Serif"/>
      <w:sz w:val="24"/>
      <w:szCs w:val="24"/>
    </w:rPr>
  </w:style>
  <w:style w:type="paragraph" w:customStyle="1" w:styleId="ListLabel350">
    <w:name w:val="ListLabel 350"/>
    <w:qFormat/>
    <w:rsid w:val="009D2B29"/>
    <w:rPr>
      <w:rFonts w:ascii="Courier New" w:eastAsia="Tahoma" w:hAnsi="Courier New"/>
      <w:sz w:val="24"/>
      <w:szCs w:val="24"/>
    </w:rPr>
  </w:style>
  <w:style w:type="paragraph" w:customStyle="1" w:styleId="ListLabel349">
    <w:name w:val="ListLabel 349"/>
    <w:qFormat/>
    <w:rsid w:val="009D2B29"/>
    <w:rPr>
      <w:rFonts w:ascii="Liberation Serif" w:eastAsia="Tahoma" w:hAnsi="Liberation Serif"/>
      <w:sz w:val="24"/>
      <w:szCs w:val="24"/>
    </w:rPr>
  </w:style>
  <w:style w:type="paragraph" w:customStyle="1" w:styleId="ListLabel348">
    <w:name w:val="ListLabel 348"/>
    <w:qFormat/>
    <w:rsid w:val="009D2B29"/>
    <w:rPr>
      <w:rFonts w:ascii="Liberation Serif" w:eastAsia="Tahoma" w:hAnsi="Liberation Serif"/>
      <w:sz w:val="24"/>
      <w:szCs w:val="24"/>
    </w:rPr>
  </w:style>
  <w:style w:type="paragraph" w:customStyle="1" w:styleId="ListLabel347">
    <w:name w:val="ListLabel 347"/>
    <w:qFormat/>
    <w:rsid w:val="009D2B29"/>
    <w:rPr>
      <w:rFonts w:ascii="Courier New" w:eastAsia="Tahoma" w:hAnsi="Courier New"/>
      <w:sz w:val="24"/>
      <w:szCs w:val="24"/>
    </w:rPr>
  </w:style>
  <w:style w:type="paragraph" w:customStyle="1" w:styleId="ListLabel346">
    <w:name w:val="ListLabel 346"/>
    <w:qFormat/>
    <w:rsid w:val="009D2B29"/>
    <w:rPr>
      <w:rFonts w:ascii="Liberation Serif" w:eastAsia="Tahoma" w:hAnsi="Liberation Serif"/>
      <w:sz w:val="24"/>
      <w:szCs w:val="24"/>
    </w:rPr>
  </w:style>
  <w:style w:type="paragraph" w:customStyle="1" w:styleId="ListLabel345">
    <w:name w:val="ListLabel 345"/>
    <w:qFormat/>
    <w:rsid w:val="009D2B29"/>
    <w:rPr>
      <w:rFonts w:ascii="Liberation Serif" w:eastAsia="Tahoma" w:hAnsi="Liberation Serif"/>
      <w:sz w:val="24"/>
      <w:szCs w:val="24"/>
    </w:rPr>
  </w:style>
  <w:style w:type="paragraph" w:customStyle="1" w:styleId="ListLabel344">
    <w:name w:val="ListLabel 344"/>
    <w:qFormat/>
    <w:rsid w:val="009D2B29"/>
    <w:rPr>
      <w:rFonts w:ascii="Courier New" w:eastAsia="Tahoma" w:hAnsi="Courier New"/>
      <w:sz w:val="24"/>
      <w:szCs w:val="24"/>
    </w:rPr>
  </w:style>
  <w:style w:type="paragraph" w:customStyle="1" w:styleId="ListLabel343">
    <w:name w:val="ListLabel 343"/>
    <w:qFormat/>
    <w:rsid w:val="009D2B29"/>
    <w:rPr>
      <w:rFonts w:ascii="Liberation Serif" w:eastAsia="Tahoma" w:hAnsi="Liberation Serif"/>
      <w:sz w:val="24"/>
      <w:szCs w:val="24"/>
    </w:rPr>
  </w:style>
  <w:style w:type="paragraph" w:customStyle="1" w:styleId="ListLabel342">
    <w:name w:val="ListLabel 342"/>
    <w:qFormat/>
    <w:rsid w:val="009D2B29"/>
    <w:rPr>
      <w:rFonts w:ascii="Liberation Serif" w:eastAsia="Tahoma" w:hAnsi="Liberation Serif"/>
      <w:sz w:val="24"/>
      <w:szCs w:val="24"/>
    </w:rPr>
  </w:style>
  <w:style w:type="paragraph" w:customStyle="1" w:styleId="ListLabel341">
    <w:name w:val="ListLabel 341"/>
    <w:qFormat/>
    <w:rsid w:val="009D2B29"/>
    <w:rPr>
      <w:rFonts w:ascii="Courier New" w:eastAsia="Tahoma" w:hAnsi="Courier New"/>
      <w:sz w:val="24"/>
      <w:szCs w:val="24"/>
    </w:rPr>
  </w:style>
  <w:style w:type="paragraph" w:customStyle="1" w:styleId="ListLabel340">
    <w:name w:val="ListLabel 340"/>
    <w:qFormat/>
    <w:rsid w:val="009D2B29"/>
    <w:rPr>
      <w:rFonts w:ascii="Liberation Serif" w:eastAsia="Tahoma" w:hAnsi="Liberation Serif"/>
      <w:sz w:val="24"/>
      <w:szCs w:val="24"/>
    </w:rPr>
  </w:style>
  <w:style w:type="paragraph" w:customStyle="1" w:styleId="ListLabel339">
    <w:name w:val="ListLabel 339"/>
    <w:qFormat/>
    <w:rsid w:val="009D2B29"/>
    <w:rPr>
      <w:rFonts w:ascii="Liberation Serif" w:eastAsia="Tahoma" w:hAnsi="Liberation Serif"/>
      <w:sz w:val="24"/>
      <w:szCs w:val="24"/>
    </w:rPr>
  </w:style>
  <w:style w:type="paragraph" w:customStyle="1" w:styleId="ListLabel338">
    <w:name w:val="ListLabel 338"/>
    <w:qFormat/>
    <w:rsid w:val="009D2B29"/>
    <w:rPr>
      <w:rFonts w:ascii="Courier New" w:eastAsia="Tahoma" w:hAnsi="Courier New"/>
      <w:sz w:val="24"/>
      <w:szCs w:val="24"/>
    </w:rPr>
  </w:style>
  <w:style w:type="paragraph" w:customStyle="1" w:styleId="ListLabel337">
    <w:name w:val="ListLabel 337"/>
    <w:qFormat/>
    <w:rsid w:val="009D2B29"/>
    <w:rPr>
      <w:rFonts w:ascii="Liberation Serif" w:eastAsia="Tahoma" w:hAnsi="Liberation Serif"/>
      <w:sz w:val="24"/>
      <w:szCs w:val="24"/>
    </w:rPr>
  </w:style>
  <w:style w:type="paragraph" w:customStyle="1" w:styleId="ListLabel336">
    <w:name w:val="ListLabel 336"/>
    <w:qFormat/>
    <w:rsid w:val="009D2B29"/>
    <w:rPr>
      <w:rFonts w:ascii="Liberation Serif" w:eastAsia="Tahoma" w:hAnsi="Liberation Serif"/>
      <w:sz w:val="24"/>
      <w:szCs w:val="24"/>
    </w:rPr>
  </w:style>
  <w:style w:type="paragraph" w:customStyle="1" w:styleId="ListLabel335">
    <w:name w:val="ListLabel 335"/>
    <w:qFormat/>
    <w:rsid w:val="009D2B29"/>
    <w:rPr>
      <w:rFonts w:ascii="Courier New" w:eastAsia="Tahoma" w:hAnsi="Courier New"/>
      <w:sz w:val="24"/>
      <w:szCs w:val="24"/>
    </w:rPr>
  </w:style>
  <w:style w:type="paragraph" w:customStyle="1" w:styleId="ListLabel334">
    <w:name w:val="ListLabel 334"/>
    <w:qFormat/>
    <w:rsid w:val="009D2B29"/>
    <w:rPr>
      <w:rFonts w:ascii="Times New Roman" w:eastAsia="Tahoma" w:hAnsi="Times New Roman"/>
      <w:sz w:val="24"/>
      <w:szCs w:val="24"/>
    </w:rPr>
  </w:style>
  <w:style w:type="paragraph" w:customStyle="1" w:styleId="ListLabel333">
    <w:name w:val="ListLabel 333"/>
    <w:qFormat/>
    <w:rsid w:val="009D2B29"/>
    <w:rPr>
      <w:rFonts w:ascii="Liberation Serif" w:eastAsia="Tahoma" w:hAnsi="Liberation Serif"/>
      <w:sz w:val="24"/>
      <w:szCs w:val="24"/>
    </w:rPr>
  </w:style>
  <w:style w:type="paragraph" w:customStyle="1" w:styleId="ListLabel332">
    <w:name w:val="ListLabel 332"/>
    <w:qFormat/>
    <w:rsid w:val="009D2B29"/>
    <w:rPr>
      <w:rFonts w:ascii="Courier New" w:eastAsia="Tahoma" w:hAnsi="Courier New"/>
      <w:sz w:val="24"/>
      <w:szCs w:val="24"/>
    </w:rPr>
  </w:style>
  <w:style w:type="paragraph" w:customStyle="1" w:styleId="ListLabel331">
    <w:name w:val="ListLabel 331"/>
    <w:qFormat/>
    <w:rsid w:val="009D2B29"/>
    <w:rPr>
      <w:rFonts w:ascii="Liberation Serif" w:eastAsia="Tahoma" w:hAnsi="Liberation Serif"/>
      <w:sz w:val="24"/>
      <w:szCs w:val="24"/>
    </w:rPr>
  </w:style>
  <w:style w:type="paragraph" w:customStyle="1" w:styleId="ListLabel330">
    <w:name w:val="ListLabel 330"/>
    <w:qFormat/>
    <w:rsid w:val="009D2B29"/>
    <w:rPr>
      <w:rFonts w:ascii="Liberation Serif" w:eastAsia="Tahoma" w:hAnsi="Liberation Serif"/>
      <w:sz w:val="24"/>
      <w:szCs w:val="24"/>
    </w:rPr>
  </w:style>
  <w:style w:type="paragraph" w:customStyle="1" w:styleId="ListLabel329">
    <w:name w:val="ListLabel 329"/>
    <w:qFormat/>
    <w:rsid w:val="009D2B29"/>
    <w:rPr>
      <w:rFonts w:ascii="Courier New" w:eastAsia="Tahoma" w:hAnsi="Courier New"/>
      <w:sz w:val="24"/>
      <w:szCs w:val="24"/>
    </w:rPr>
  </w:style>
  <w:style w:type="paragraph" w:customStyle="1" w:styleId="ListLabel328">
    <w:name w:val="ListLabel 328"/>
    <w:qFormat/>
    <w:rsid w:val="009D2B29"/>
    <w:rPr>
      <w:rFonts w:ascii="Liberation Serif" w:eastAsia="Tahoma" w:hAnsi="Liberation Serif"/>
      <w:sz w:val="24"/>
      <w:szCs w:val="24"/>
    </w:rPr>
  </w:style>
  <w:style w:type="paragraph" w:customStyle="1" w:styleId="ListLabel327">
    <w:name w:val="ListLabel 327"/>
    <w:qFormat/>
    <w:rsid w:val="009D2B29"/>
    <w:rPr>
      <w:rFonts w:ascii="Liberation Serif" w:eastAsia="Tahoma" w:hAnsi="Liberation Serif"/>
      <w:sz w:val="24"/>
      <w:szCs w:val="24"/>
    </w:rPr>
  </w:style>
  <w:style w:type="paragraph" w:customStyle="1" w:styleId="ListLabel326">
    <w:name w:val="ListLabel 326"/>
    <w:qFormat/>
    <w:rsid w:val="009D2B29"/>
    <w:rPr>
      <w:rFonts w:ascii="Courier New" w:eastAsia="Tahoma" w:hAnsi="Courier New"/>
      <w:sz w:val="24"/>
      <w:szCs w:val="24"/>
    </w:rPr>
  </w:style>
  <w:style w:type="paragraph" w:customStyle="1" w:styleId="ListLabel325">
    <w:name w:val="ListLabel 325"/>
    <w:qFormat/>
    <w:rsid w:val="009D2B29"/>
    <w:rPr>
      <w:rFonts w:ascii="Liberation Serif" w:eastAsia="Tahoma" w:hAnsi="Liberation Serif"/>
      <w:sz w:val="24"/>
      <w:szCs w:val="24"/>
    </w:rPr>
  </w:style>
  <w:style w:type="paragraph" w:customStyle="1" w:styleId="ListLabel324">
    <w:name w:val="ListLabel 324"/>
    <w:qFormat/>
    <w:rsid w:val="009D2B29"/>
    <w:rPr>
      <w:rFonts w:ascii="Liberation Serif" w:eastAsia="Tahoma" w:hAnsi="Liberation Serif"/>
      <w:sz w:val="24"/>
      <w:szCs w:val="24"/>
    </w:rPr>
  </w:style>
  <w:style w:type="paragraph" w:customStyle="1" w:styleId="ListLabel323">
    <w:name w:val="ListLabel 323"/>
    <w:qFormat/>
    <w:rsid w:val="009D2B29"/>
    <w:rPr>
      <w:rFonts w:ascii="Courier New" w:eastAsia="Tahoma" w:hAnsi="Courier New"/>
      <w:sz w:val="24"/>
      <w:szCs w:val="24"/>
    </w:rPr>
  </w:style>
  <w:style w:type="paragraph" w:customStyle="1" w:styleId="ListLabel322">
    <w:name w:val="ListLabel 322"/>
    <w:qFormat/>
    <w:rsid w:val="009D2B29"/>
    <w:rPr>
      <w:rFonts w:ascii="Liberation Serif" w:eastAsia="Tahoma" w:hAnsi="Liberation Serif"/>
      <w:sz w:val="24"/>
      <w:szCs w:val="24"/>
    </w:rPr>
  </w:style>
  <w:style w:type="paragraph" w:customStyle="1" w:styleId="ListLabel321">
    <w:name w:val="ListLabel 321"/>
    <w:qFormat/>
    <w:rsid w:val="009D2B29"/>
    <w:rPr>
      <w:rFonts w:ascii="Liberation Serif" w:eastAsia="Tahoma" w:hAnsi="Liberation Serif"/>
      <w:sz w:val="24"/>
      <w:szCs w:val="24"/>
    </w:rPr>
  </w:style>
  <w:style w:type="paragraph" w:customStyle="1" w:styleId="ListLabel320">
    <w:name w:val="ListLabel 320"/>
    <w:qFormat/>
    <w:rsid w:val="009D2B29"/>
    <w:rPr>
      <w:rFonts w:ascii="Courier New" w:eastAsia="Tahoma" w:hAnsi="Courier New"/>
      <w:sz w:val="24"/>
      <w:szCs w:val="24"/>
    </w:rPr>
  </w:style>
  <w:style w:type="paragraph" w:customStyle="1" w:styleId="ListLabel319">
    <w:name w:val="ListLabel 319"/>
    <w:qFormat/>
    <w:rsid w:val="009D2B29"/>
    <w:rPr>
      <w:rFonts w:ascii="Liberation Serif" w:eastAsia="Tahoma" w:hAnsi="Liberation Serif"/>
      <w:sz w:val="24"/>
      <w:szCs w:val="24"/>
    </w:rPr>
  </w:style>
  <w:style w:type="paragraph" w:customStyle="1" w:styleId="ListLabel318">
    <w:name w:val="ListLabel 318"/>
    <w:qFormat/>
    <w:rsid w:val="009D2B29"/>
    <w:rPr>
      <w:rFonts w:ascii="Liberation Serif" w:eastAsia="Tahoma" w:hAnsi="Liberation Serif"/>
      <w:sz w:val="24"/>
      <w:szCs w:val="24"/>
    </w:rPr>
  </w:style>
  <w:style w:type="paragraph" w:customStyle="1" w:styleId="ListLabel317">
    <w:name w:val="ListLabel 317"/>
    <w:qFormat/>
    <w:rsid w:val="009D2B29"/>
    <w:rPr>
      <w:rFonts w:ascii="Courier New" w:eastAsia="Tahoma" w:hAnsi="Courier New"/>
      <w:sz w:val="24"/>
      <w:szCs w:val="24"/>
    </w:rPr>
  </w:style>
  <w:style w:type="paragraph" w:customStyle="1" w:styleId="ListLabel316">
    <w:name w:val="ListLabel 316"/>
    <w:qFormat/>
    <w:rsid w:val="009D2B29"/>
    <w:rPr>
      <w:rFonts w:ascii="Liberation Serif" w:eastAsia="Tahoma" w:hAnsi="Liberation Serif"/>
      <w:sz w:val="24"/>
      <w:szCs w:val="24"/>
    </w:rPr>
  </w:style>
  <w:style w:type="paragraph" w:customStyle="1" w:styleId="ListLabel315">
    <w:name w:val="ListLabel 315"/>
    <w:qFormat/>
    <w:rsid w:val="009D2B29"/>
    <w:rPr>
      <w:rFonts w:ascii="Liberation Serif" w:eastAsia="Tahoma" w:hAnsi="Liberation Serif"/>
      <w:sz w:val="24"/>
      <w:szCs w:val="24"/>
    </w:rPr>
  </w:style>
  <w:style w:type="paragraph" w:customStyle="1" w:styleId="ListLabel314">
    <w:name w:val="ListLabel 314"/>
    <w:qFormat/>
    <w:rsid w:val="009D2B29"/>
    <w:rPr>
      <w:rFonts w:ascii="Courier New" w:eastAsia="Tahoma" w:hAnsi="Courier New"/>
      <w:sz w:val="24"/>
      <w:szCs w:val="24"/>
    </w:rPr>
  </w:style>
  <w:style w:type="paragraph" w:customStyle="1" w:styleId="ListLabel313">
    <w:name w:val="ListLabel 313"/>
    <w:qFormat/>
    <w:rsid w:val="009D2B29"/>
    <w:rPr>
      <w:rFonts w:ascii="Liberation Serif" w:eastAsia="Tahoma" w:hAnsi="Liberation Serif"/>
      <w:sz w:val="24"/>
      <w:szCs w:val="24"/>
    </w:rPr>
  </w:style>
  <w:style w:type="paragraph" w:customStyle="1" w:styleId="ListLabel312">
    <w:name w:val="ListLabel 312"/>
    <w:qFormat/>
    <w:rsid w:val="009D2B29"/>
    <w:rPr>
      <w:rFonts w:ascii="Liberation Serif" w:eastAsia="Tahoma" w:hAnsi="Liberation Serif"/>
      <w:sz w:val="24"/>
      <w:szCs w:val="24"/>
    </w:rPr>
  </w:style>
  <w:style w:type="paragraph" w:customStyle="1" w:styleId="ListLabel311">
    <w:name w:val="ListLabel 311"/>
    <w:qFormat/>
    <w:rsid w:val="009D2B29"/>
    <w:rPr>
      <w:rFonts w:ascii="Courier New" w:eastAsia="Tahoma" w:hAnsi="Courier New"/>
      <w:sz w:val="24"/>
      <w:szCs w:val="24"/>
    </w:rPr>
  </w:style>
  <w:style w:type="paragraph" w:customStyle="1" w:styleId="ListLabel310">
    <w:name w:val="ListLabel 310"/>
    <w:qFormat/>
    <w:rsid w:val="009D2B29"/>
    <w:rPr>
      <w:rFonts w:ascii="Liberation Serif" w:eastAsia="Tahoma" w:hAnsi="Liberation Serif"/>
      <w:sz w:val="24"/>
      <w:szCs w:val="24"/>
    </w:rPr>
  </w:style>
  <w:style w:type="paragraph" w:customStyle="1" w:styleId="ListLabel309">
    <w:name w:val="ListLabel 309"/>
    <w:qFormat/>
    <w:rsid w:val="009D2B29"/>
    <w:rPr>
      <w:rFonts w:ascii="Liberation Serif" w:eastAsia="Tahoma" w:hAnsi="Liberation Serif"/>
      <w:sz w:val="24"/>
      <w:szCs w:val="24"/>
    </w:rPr>
  </w:style>
  <w:style w:type="paragraph" w:customStyle="1" w:styleId="ListLabel308">
    <w:name w:val="ListLabel 308"/>
    <w:qFormat/>
    <w:rsid w:val="009D2B29"/>
    <w:rPr>
      <w:rFonts w:ascii="Courier New" w:eastAsia="Tahoma" w:hAnsi="Courier New"/>
      <w:sz w:val="24"/>
      <w:szCs w:val="24"/>
    </w:rPr>
  </w:style>
  <w:style w:type="paragraph" w:customStyle="1" w:styleId="ListLabel307">
    <w:name w:val="ListLabel 307"/>
    <w:qFormat/>
    <w:rsid w:val="009D2B29"/>
    <w:rPr>
      <w:rFonts w:ascii="Liberation Serif" w:eastAsia="Tahoma" w:hAnsi="Liberation Serif"/>
      <w:sz w:val="24"/>
      <w:szCs w:val="24"/>
    </w:rPr>
  </w:style>
  <w:style w:type="paragraph" w:customStyle="1" w:styleId="ListLabel306">
    <w:name w:val="ListLabel 306"/>
    <w:qFormat/>
    <w:rsid w:val="009D2B29"/>
    <w:rPr>
      <w:rFonts w:ascii="Liberation Serif" w:eastAsia="Tahoma" w:hAnsi="Liberation Serif"/>
      <w:sz w:val="24"/>
      <w:szCs w:val="24"/>
    </w:rPr>
  </w:style>
  <w:style w:type="paragraph" w:customStyle="1" w:styleId="ListLabel305">
    <w:name w:val="ListLabel 305"/>
    <w:qFormat/>
    <w:rsid w:val="009D2B29"/>
    <w:rPr>
      <w:rFonts w:ascii="Courier New" w:eastAsia="Tahoma" w:hAnsi="Courier New"/>
      <w:sz w:val="24"/>
      <w:szCs w:val="24"/>
    </w:rPr>
  </w:style>
  <w:style w:type="paragraph" w:customStyle="1" w:styleId="ListLabel304">
    <w:name w:val="ListLabel 304"/>
    <w:qFormat/>
    <w:rsid w:val="009D2B29"/>
    <w:rPr>
      <w:rFonts w:ascii="Liberation Serif" w:eastAsia="Tahoma" w:hAnsi="Liberation Serif"/>
      <w:sz w:val="24"/>
      <w:szCs w:val="24"/>
    </w:rPr>
  </w:style>
  <w:style w:type="paragraph" w:customStyle="1" w:styleId="ListLabel303">
    <w:name w:val="ListLabel 303"/>
    <w:qFormat/>
    <w:rsid w:val="009D2B29"/>
    <w:rPr>
      <w:rFonts w:ascii="Liberation Serif" w:eastAsia="Tahoma" w:hAnsi="Liberation Serif"/>
      <w:sz w:val="24"/>
      <w:szCs w:val="24"/>
    </w:rPr>
  </w:style>
  <w:style w:type="paragraph" w:customStyle="1" w:styleId="ListLabel302">
    <w:name w:val="ListLabel 302"/>
    <w:qFormat/>
    <w:rsid w:val="009D2B29"/>
    <w:rPr>
      <w:rFonts w:ascii="Courier New" w:eastAsia="Tahoma" w:hAnsi="Courier New"/>
      <w:sz w:val="24"/>
      <w:szCs w:val="24"/>
    </w:rPr>
  </w:style>
  <w:style w:type="paragraph" w:customStyle="1" w:styleId="ListLabel301">
    <w:name w:val="ListLabel 301"/>
    <w:qFormat/>
    <w:rsid w:val="009D2B29"/>
    <w:rPr>
      <w:rFonts w:ascii="Liberation Serif" w:eastAsia="Tahoma" w:hAnsi="Liberation Serif"/>
      <w:sz w:val="24"/>
      <w:szCs w:val="24"/>
    </w:rPr>
  </w:style>
  <w:style w:type="paragraph" w:customStyle="1" w:styleId="ListLabel300">
    <w:name w:val="ListLabel 300"/>
    <w:qFormat/>
    <w:rsid w:val="009D2B29"/>
    <w:rPr>
      <w:rFonts w:ascii="Liberation Serif" w:eastAsia="Tahoma" w:hAnsi="Liberation Serif"/>
      <w:sz w:val="24"/>
      <w:szCs w:val="24"/>
    </w:rPr>
  </w:style>
  <w:style w:type="paragraph" w:customStyle="1" w:styleId="ListLabel299">
    <w:name w:val="ListLabel 299"/>
    <w:qFormat/>
    <w:rsid w:val="009D2B29"/>
    <w:rPr>
      <w:rFonts w:ascii="Courier New" w:eastAsia="Tahoma" w:hAnsi="Courier New"/>
      <w:sz w:val="24"/>
      <w:szCs w:val="24"/>
    </w:rPr>
  </w:style>
  <w:style w:type="paragraph" w:customStyle="1" w:styleId="ListLabel298">
    <w:name w:val="ListLabel 298"/>
    <w:qFormat/>
    <w:rsid w:val="009D2B29"/>
    <w:rPr>
      <w:rFonts w:ascii="Liberation Serif" w:eastAsia="Tahoma" w:hAnsi="Liberation Serif"/>
      <w:sz w:val="24"/>
      <w:szCs w:val="24"/>
    </w:rPr>
  </w:style>
  <w:style w:type="paragraph" w:customStyle="1" w:styleId="ListLabel297">
    <w:name w:val="ListLabel 297"/>
    <w:qFormat/>
    <w:rsid w:val="009D2B29"/>
    <w:rPr>
      <w:rFonts w:ascii="Liberation Serif" w:eastAsia="Tahoma" w:hAnsi="Liberation Serif"/>
      <w:sz w:val="24"/>
      <w:szCs w:val="24"/>
    </w:rPr>
  </w:style>
  <w:style w:type="paragraph" w:customStyle="1" w:styleId="ListLabel296">
    <w:name w:val="ListLabel 296"/>
    <w:qFormat/>
    <w:rsid w:val="009D2B29"/>
    <w:rPr>
      <w:rFonts w:ascii="Courier New" w:eastAsia="Tahoma" w:hAnsi="Courier New"/>
      <w:sz w:val="24"/>
      <w:szCs w:val="24"/>
    </w:rPr>
  </w:style>
  <w:style w:type="paragraph" w:customStyle="1" w:styleId="ListLabel295">
    <w:name w:val="ListLabel 295"/>
    <w:qFormat/>
    <w:rsid w:val="009D2B29"/>
    <w:rPr>
      <w:rFonts w:ascii="Liberation Serif" w:eastAsia="Tahoma" w:hAnsi="Liberation Serif"/>
      <w:sz w:val="24"/>
      <w:szCs w:val="24"/>
    </w:rPr>
  </w:style>
  <w:style w:type="paragraph" w:customStyle="1" w:styleId="ListLabel294">
    <w:name w:val="ListLabel 294"/>
    <w:qFormat/>
    <w:rsid w:val="009D2B29"/>
    <w:rPr>
      <w:rFonts w:ascii="Liberation Serif" w:eastAsia="Tahoma" w:hAnsi="Liberation Serif"/>
      <w:sz w:val="24"/>
      <w:szCs w:val="24"/>
    </w:rPr>
  </w:style>
  <w:style w:type="paragraph" w:customStyle="1" w:styleId="ListLabel293">
    <w:name w:val="ListLabel 293"/>
    <w:qFormat/>
    <w:rsid w:val="009D2B29"/>
    <w:rPr>
      <w:rFonts w:ascii="Courier New" w:eastAsia="Tahoma" w:hAnsi="Courier New"/>
      <w:sz w:val="24"/>
      <w:szCs w:val="24"/>
    </w:rPr>
  </w:style>
  <w:style w:type="paragraph" w:customStyle="1" w:styleId="ListLabel292">
    <w:name w:val="ListLabel 292"/>
    <w:qFormat/>
    <w:rsid w:val="009D2B29"/>
    <w:rPr>
      <w:rFonts w:ascii="Liberation Serif" w:eastAsia="Tahoma" w:hAnsi="Liberation Serif"/>
      <w:sz w:val="24"/>
      <w:szCs w:val="24"/>
    </w:rPr>
  </w:style>
  <w:style w:type="paragraph" w:customStyle="1" w:styleId="ListLabel291">
    <w:name w:val="ListLabel 291"/>
    <w:qFormat/>
    <w:rsid w:val="009D2B29"/>
    <w:rPr>
      <w:rFonts w:ascii="Liberation Serif" w:eastAsia="Tahoma" w:hAnsi="Liberation Serif"/>
      <w:sz w:val="24"/>
      <w:szCs w:val="24"/>
    </w:rPr>
  </w:style>
  <w:style w:type="paragraph" w:customStyle="1" w:styleId="ListLabel290">
    <w:name w:val="ListLabel 290"/>
    <w:qFormat/>
    <w:rsid w:val="009D2B29"/>
    <w:rPr>
      <w:rFonts w:ascii="Courier New" w:eastAsia="Tahoma" w:hAnsi="Courier New"/>
      <w:sz w:val="24"/>
      <w:szCs w:val="24"/>
    </w:rPr>
  </w:style>
  <w:style w:type="paragraph" w:customStyle="1" w:styleId="ListLabel289">
    <w:name w:val="ListLabel 289"/>
    <w:qFormat/>
    <w:rsid w:val="009D2B29"/>
    <w:rPr>
      <w:rFonts w:ascii="Liberation Serif" w:eastAsia="Tahoma" w:hAnsi="Liberation Serif"/>
      <w:sz w:val="24"/>
      <w:szCs w:val="24"/>
    </w:rPr>
  </w:style>
  <w:style w:type="paragraph" w:customStyle="1" w:styleId="ListLabel288">
    <w:name w:val="ListLabel 288"/>
    <w:qFormat/>
    <w:rsid w:val="009D2B29"/>
    <w:rPr>
      <w:rFonts w:ascii="Liberation Serif" w:eastAsia="Tahoma" w:hAnsi="Liberation Serif"/>
      <w:sz w:val="24"/>
      <w:szCs w:val="24"/>
    </w:rPr>
  </w:style>
  <w:style w:type="paragraph" w:customStyle="1" w:styleId="ListLabel287">
    <w:name w:val="ListLabel 287"/>
    <w:qFormat/>
    <w:rsid w:val="009D2B29"/>
    <w:rPr>
      <w:rFonts w:ascii="Courier New" w:eastAsia="Tahoma" w:hAnsi="Courier New"/>
      <w:sz w:val="24"/>
      <w:szCs w:val="24"/>
    </w:rPr>
  </w:style>
  <w:style w:type="paragraph" w:customStyle="1" w:styleId="ListLabel286">
    <w:name w:val="ListLabel 286"/>
    <w:qFormat/>
    <w:rsid w:val="009D2B29"/>
    <w:rPr>
      <w:rFonts w:ascii="Liberation Serif" w:eastAsia="Tahoma" w:hAnsi="Liberation Serif"/>
      <w:sz w:val="24"/>
      <w:szCs w:val="24"/>
    </w:rPr>
  </w:style>
  <w:style w:type="paragraph" w:customStyle="1" w:styleId="ListLabel285">
    <w:name w:val="ListLabel 285"/>
    <w:qFormat/>
    <w:rsid w:val="009D2B29"/>
    <w:rPr>
      <w:rFonts w:ascii="Liberation Serif" w:eastAsia="Tahoma" w:hAnsi="Liberation Serif"/>
      <w:sz w:val="24"/>
      <w:szCs w:val="24"/>
    </w:rPr>
  </w:style>
  <w:style w:type="paragraph" w:customStyle="1" w:styleId="ListLabel284">
    <w:name w:val="ListLabel 284"/>
    <w:qFormat/>
    <w:rsid w:val="009D2B29"/>
    <w:rPr>
      <w:rFonts w:ascii="Courier New" w:eastAsia="Tahoma" w:hAnsi="Courier New"/>
      <w:sz w:val="24"/>
      <w:szCs w:val="24"/>
    </w:rPr>
  </w:style>
  <w:style w:type="paragraph" w:customStyle="1" w:styleId="ListLabel283">
    <w:name w:val="ListLabel 283"/>
    <w:qFormat/>
    <w:rsid w:val="009D2B29"/>
    <w:rPr>
      <w:rFonts w:ascii="Liberation Serif" w:eastAsia="Tahoma" w:hAnsi="Liberation Serif"/>
      <w:sz w:val="24"/>
      <w:szCs w:val="24"/>
    </w:rPr>
  </w:style>
  <w:style w:type="paragraph" w:customStyle="1" w:styleId="ListLabel282">
    <w:name w:val="ListLabel 282"/>
    <w:qFormat/>
    <w:rsid w:val="009D2B29"/>
    <w:rPr>
      <w:rFonts w:ascii="Liberation Serif" w:eastAsia="Tahoma" w:hAnsi="Liberation Serif"/>
      <w:sz w:val="24"/>
      <w:szCs w:val="24"/>
    </w:rPr>
  </w:style>
  <w:style w:type="paragraph" w:customStyle="1" w:styleId="ListLabel281">
    <w:name w:val="ListLabel 281"/>
    <w:qFormat/>
    <w:rsid w:val="009D2B29"/>
    <w:rPr>
      <w:rFonts w:ascii="Courier New" w:eastAsia="Tahoma" w:hAnsi="Courier New"/>
      <w:sz w:val="24"/>
      <w:szCs w:val="24"/>
    </w:rPr>
  </w:style>
  <w:style w:type="paragraph" w:customStyle="1" w:styleId="ListLabel280">
    <w:name w:val="ListLabel 280"/>
    <w:qFormat/>
    <w:rsid w:val="009D2B29"/>
    <w:rPr>
      <w:rFonts w:ascii="Liberation Serif" w:eastAsia="Tahoma" w:hAnsi="Liberation Serif"/>
      <w:sz w:val="24"/>
      <w:szCs w:val="24"/>
    </w:rPr>
  </w:style>
  <w:style w:type="paragraph" w:customStyle="1" w:styleId="ListLabel279">
    <w:name w:val="ListLabel 279"/>
    <w:qFormat/>
    <w:rsid w:val="009D2B29"/>
    <w:rPr>
      <w:rFonts w:ascii="Liberation Serif" w:eastAsia="Tahoma" w:hAnsi="Liberation Serif"/>
      <w:sz w:val="24"/>
      <w:szCs w:val="24"/>
    </w:rPr>
  </w:style>
  <w:style w:type="paragraph" w:customStyle="1" w:styleId="ListLabel278">
    <w:name w:val="ListLabel 278"/>
    <w:qFormat/>
    <w:rsid w:val="009D2B29"/>
    <w:rPr>
      <w:rFonts w:ascii="Courier New" w:eastAsia="Tahoma" w:hAnsi="Courier New"/>
      <w:sz w:val="24"/>
      <w:szCs w:val="24"/>
    </w:rPr>
  </w:style>
  <w:style w:type="paragraph" w:customStyle="1" w:styleId="ListLabel277">
    <w:name w:val="ListLabel 277"/>
    <w:qFormat/>
    <w:rsid w:val="009D2B29"/>
    <w:rPr>
      <w:rFonts w:ascii="Liberation Serif" w:eastAsia="Tahoma" w:hAnsi="Liberation Serif"/>
      <w:sz w:val="24"/>
      <w:szCs w:val="24"/>
    </w:rPr>
  </w:style>
  <w:style w:type="paragraph" w:customStyle="1" w:styleId="ListLabel276">
    <w:name w:val="ListLabel 276"/>
    <w:qFormat/>
    <w:rsid w:val="009D2B29"/>
    <w:rPr>
      <w:rFonts w:ascii="Liberation Serif" w:eastAsia="Tahoma" w:hAnsi="Liberation Serif"/>
      <w:sz w:val="24"/>
      <w:szCs w:val="24"/>
    </w:rPr>
  </w:style>
  <w:style w:type="paragraph" w:customStyle="1" w:styleId="ListLabel275">
    <w:name w:val="ListLabel 275"/>
    <w:qFormat/>
    <w:rsid w:val="009D2B29"/>
    <w:rPr>
      <w:rFonts w:ascii="Courier New" w:eastAsia="Tahoma" w:hAnsi="Courier New"/>
      <w:sz w:val="24"/>
      <w:szCs w:val="24"/>
    </w:rPr>
  </w:style>
  <w:style w:type="paragraph" w:customStyle="1" w:styleId="ListLabel274">
    <w:name w:val="ListLabel 274"/>
    <w:qFormat/>
    <w:rsid w:val="009D2B29"/>
    <w:rPr>
      <w:rFonts w:ascii="Liberation Serif" w:eastAsia="Tahoma" w:hAnsi="Liberation Serif"/>
      <w:sz w:val="24"/>
      <w:szCs w:val="24"/>
    </w:rPr>
  </w:style>
  <w:style w:type="paragraph" w:customStyle="1" w:styleId="ListLabel273">
    <w:name w:val="ListLabel 273"/>
    <w:qFormat/>
    <w:rsid w:val="009D2B29"/>
    <w:rPr>
      <w:rFonts w:ascii="Liberation Serif" w:eastAsia="Tahoma" w:hAnsi="Liberation Serif"/>
      <w:sz w:val="24"/>
      <w:szCs w:val="24"/>
    </w:rPr>
  </w:style>
  <w:style w:type="paragraph" w:customStyle="1" w:styleId="ListLabel272">
    <w:name w:val="ListLabel 272"/>
    <w:qFormat/>
    <w:rsid w:val="009D2B29"/>
    <w:rPr>
      <w:rFonts w:ascii="Courier New" w:eastAsia="Tahoma" w:hAnsi="Courier New"/>
      <w:sz w:val="24"/>
      <w:szCs w:val="24"/>
    </w:rPr>
  </w:style>
  <w:style w:type="paragraph" w:customStyle="1" w:styleId="ListLabel271">
    <w:name w:val="ListLabel 271"/>
    <w:qFormat/>
    <w:rsid w:val="009D2B29"/>
    <w:rPr>
      <w:rFonts w:ascii="Liberation Serif" w:eastAsia="Tahoma" w:hAnsi="Liberation Serif"/>
      <w:sz w:val="24"/>
      <w:szCs w:val="24"/>
    </w:rPr>
  </w:style>
  <w:style w:type="paragraph" w:customStyle="1" w:styleId="ListLabel270">
    <w:name w:val="ListLabel 270"/>
    <w:qFormat/>
    <w:rsid w:val="009D2B29"/>
    <w:rPr>
      <w:rFonts w:ascii="Liberation Serif" w:eastAsia="Tahoma" w:hAnsi="Liberation Serif"/>
      <w:sz w:val="24"/>
      <w:szCs w:val="24"/>
    </w:rPr>
  </w:style>
  <w:style w:type="paragraph" w:customStyle="1" w:styleId="ListLabel269">
    <w:name w:val="ListLabel 269"/>
    <w:qFormat/>
    <w:rsid w:val="009D2B29"/>
    <w:rPr>
      <w:rFonts w:ascii="Courier New" w:eastAsia="Tahoma" w:hAnsi="Courier New"/>
      <w:sz w:val="24"/>
      <w:szCs w:val="24"/>
    </w:rPr>
  </w:style>
  <w:style w:type="paragraph" w:customStyle="1" w:styleId="ListLabel268">
    <w:name w:val="ListLabel 268"/>
    <w:qFormat/>
    <w:rsid w:val="009D2B29"/>
    <w:rPr>
      <w:rFonts w:ascii="Liberation Serif" w:eastAsia="Tahoma" w:hAnsi="Liberation Serif"/>
      <w:sz w:val="24"/>
      <w:szCs w:val="24"/>
    </w:rPr>
  </w:style>
  <w:style w:type="paragraph" w:customStyle="1" w:styleId="ListLabel267">
    <w:name w:val="ListLabel 267"/>
    <w:qFormat/>
    <w:rsid w:val="009D2B29"/>
    <w:rPr>
      <w:rFonts w:ascii="Liberation Serif" w:eastAsia="Tahoma" w:hAnsi="Liberation Serif"/>
      <w:sz w:val="24"/>
      <w:szCs w:val="24"/>
    </w:rPr>
  </w:style>
  <w:style w:type="paragraph" w:customStyle="1" w:styleId="ListLabel266">
    <w:name w:val="ListLabel 266"/>
    <w:qFormat/>
    <w:rsid w:val="009D2B29"/>
    <w:rPr>
      <w:rFonts w:ascii="Courier New" w:eastAsia="Tahoma" w:hAnsi="Courier New"/>
      <w:sz w:val="24"/>
      <w:szCs w:val="24"/>
    </w:rPr>
  </w:style>
  <w:style w:type="paragraph" w:customStyle="1" w:styleId="ListLabel265">
    <w:name w:val="ListLabel 265"/>
    <w:qFormat/>
    <w:rsid w:val="009D2B29"/>
    <w:rPr>
      <w:rFonts w:ascii="Liberation Serif" w:eastAsia="Tahoma" w:hAnsi="Liberation Serif"/>
      <w:sz w:val="24"/>
      <w:szCs w:val="24"/>
    </w:rPr>
  </w:style>
  <w:style w:type="paragraph" w:customStyle="1" w:styleId="ListLabel264">
    <w:name w:val="ListLabel 264"/>
    <w:qFormat/>
    <w:rsid w:val="009D2B29"/>
    <w:rPr>
      <w:rFonts w:ascii="Liberation Serif" w:eastAsia="Tahoma" w:hAnsi="Liberation Serif"/>
      <w:sz w:val="24"/>
      <w:szCs w:val="24"/>
    </w:rPr>
  </w:style>
  <w:style w:type="paragraph" w:customStyle="1" w:styleId="ListLabel263">
    <w:name w:val="ListLabel 263"/>
    <w:qFormat/>
    <w:rsid w:val="009D2B29"/>
    <w:rPr>
      <w:rFonts w:ascii="Courier New" w:eastAsia="Tahoma" w:hAnsi="Courier New"/>
      <w:sz w:val="24"/>
      <w:szCs w:val="24"/>
    </w:rPr>
  </w:style>
  <w:style w:type="paragraph" w:customStyle="1" w:styleId="ListLabel262">
    <w:name w:val="ListLabel 262"/>
    <w:qFormat/>
    <w:rsid w:val="009D2B29"/>
    <w:rPr>
      <w:rFonts w:ascii="Liberation Serif" w:eastAsia="Tahoma" w:hAnsi="Liberation Serif"/>
      <w:sz w:val="24"/>
      <w:szCs w:val="24"/>
    </w:rPr>
  </w:style>
  <w:style w:type="paragraph" w:customStyle="1" w:styleId="ListLabel261">
    <w:name w:val="ListLabel 261"/>
    <w:qFormat/>
    <w:rsid w:val="009D2B29"/>
    <w:rPr>
      <w:rFonts w:ascii="Liberation Serif" w:eastAsia="Tahoma" w:hAnsi="Liberation Serif"/>
      <w:sz w:val="24"/>
      <w:szCs w:val="24"/>
    </w:rPr>
  </w:style>
  <w:style w:type="paragraph" w:customStyle="1" w:styleId="ListLabel260">
    <w:name w:val="ListLabel 260"/>
    <w:qFormat/>
    <w:rsid w:val="009D2B29"/>
    <w:rPr>
      <w:rFonts w:ascii="Courier New" w:eastAsia="Tahoma" w:hAnsi="Courier New"/>
      <w:sz w:val="24"/>
      <w:szCs w:val="24"/>
    </w:rPr>
  </w:style>
  <w:style w:type="paragraph" w:customStyle="1" w:styleId="ListLabel259">
    <w:name w:val="ListLabel 259"/>
    <w:qFormat/>
    <w:rsid w:val="009D2B29"/>
    <w:rPr>
      <w:rFonts w:ascii="Liberation Serif" w:eastAsia="Tahoma" w:hAnsi="Liberation Serif"/>
      <w:sz w:val="24"/>
      <w:szCs w:val="24"/>
    </w:rPr>
  </w:style>
  <w:style w:type="paragraph" w:customStyle="1" w:styleId="ListLabel258">
    <w:name w:val="ListLabel 258"/>
    <w:qFormat/>
    <w:rsid w:val="009D2B29"/>
    <w:rPr>
      <w:rFonts w:ascii="Liberation Serif" w:eastAsia="Tahoma" w:hAnsi="Liberation Serif"/>
      <w:sz w:val="24"/>
      <w:szCs w:val="24"/>
    </w:rPr>
  </w:style>
  <w:style w:type="paragraph" w:customStyle="1" w:styleId="ListLabel257">
    <w:name w:val="ListLabel 257"/>
    <w:qFormat/>
    <w:rsid w:val="009D2B29"/>
    <w:rPr>
      <w:rFonts w:ascii="Courier New" w:eastAsia="Tahoma" w:hAnsi="Courier New"/>
      <w:sz w:val="24"/>
      <w:szCs w:val="24"/>
    </w:rPr>
  </w:style>
  <w:style w:type="paragraph" w:customStyle="1" w:styleId="ListLabel256">
    <w:name w:val="ListLabel 256"/>
    <w:qFormat/>
    <w:rsid w:val="009D2B29"/>
    <w:rPr>
      <w:rFonts w:ascii="Liberation Serif" w:eastAsia="Tahoma" w:hAnsi="Liberation Serif"/>
      <w:sz w:val="24"/>
      <w:szCs w:val="24"/>
    </w:rPr>
  </w:style>
  <w:style w:type="paragraph" w:customStyle="1" w:styleId="ListLabel255">
    <w:name w:val="ListLabel 255"/>
    <w:qFormat/>
    <w:rsid w:val="009D2B29"/>
    <w:rPr>
      <w:rFonts w:ascii="Liberation Serif" w:eastAsia="Tahoma" w:hAnsi="Liberation Serif"/>
      <w:sz w:val="24"/>
      <w:szCs w:val="24"/>
    </w:rPr>
  </w:style>
  <w:style w:type="paragraph" w:customStyle="1" w:styleId="ListLabel254">
    <w:name w:val="ListLabel 254"/>
    <w:qFormat/>
    <w:rsid w:val="009D2B29"/>
    <w:rPr>
      <w:rFonts w:ascii="Courier New" w:eastAsia="Tahoma" w:hAnsi="Courier New"/>
      <w:sz w:val="24"/>
      <w:szCs w:val="24"/>
    </w:rPr>
  </w:style>
  <w:style w:type="paragraph" w:customStyle="1" w:styleId="ListLabel253">
    <w:name w:val="ListLabel 253"/>
    <w:qFormat/>
    <w:rsid w:val="009D2B29"/>
    <w:rPr>
      <w:rFonts w:ascii="Times New Roman" w:eastAsia="Tahoma" w:hAnsi="Times New Roman"/>
      <w:sz w:val="24"/>
      <w:szCs w:val="24"/>
    </w:rPr>
  </w:style>
  <w:style w:type="paragraph" w:customStyle="1" w:styleId="ListLabel252">
    <w:name w:val="ListLabel 252"/>
    <w:qFormat/>
    <w:rsid w:val="009D2B29"/>
    <w:rPr>
      <w:rFonts w:ascii="Liberation Serif" w:eastAsia="Tahoma" w:hAnsi="Liberation Serif"/>
      <w:sz w:val="24"/>
      <w:szCs w:val="24"/>
    </w:rPr>
  </w:style>
  <w:style w:type="paragraph" w:customStyle="1" w:styleId="ListLabel251">
    <w:name w:val="ListLabel 251"/>
    <w:qFormat/>
    <w:rsid w:val="009D2B29"/>
    <w:rPr>
      <w:rFonts w:ascii="Courier New" w:eastAsia="Tahoma" w:hAnsi="Courier New"/>
      <w:sz w:val="24"/>
      <w:szCs w:val="24"/>
    </w:rPr>
  </w:style>
  <w:style w:type="paragraph" w:customStyle="1" w:styleId="ListLabel250">
    <w:name w:val="ListLabel 250"/>
    <w:qFormat/>
    <w:rsid w:val="009D2B29"/>
    <w:rPr>
      <w:rFonts w:ascii="Liberation Serif" w:eastAsia="Tahoma" w:hAnsi="Liberation Serif"/>
      <w:sz w:val="24"/>
      <w:szCs w:val="24"/>
    </w:rPr>
  </w:style>
  <w:style w:type="paragraph" w:customStyle="1" w:styleId="ListLabel249">
    <w:name w:val="ListLabel 249"/>
    <w:qFormat/>
    <w:rsid w:val="009D2B29"/>
    <w:rPr>
      <w:rFonts w:ascii="Liberation Serif" w:eastAsia="Tahoma" w:hAnsi="Liberation Serif"/>
      <w:sz w:val="24"/>
      <w:szCs w:val="24"/>
    </w:rPr>
  </w:style>
  <w:style w:type="paragraph" w:customStyle="1" w:styleId="ListLabel248">
    <w:name w:val="ListLabel 248"/>
    <w:qFormat/>
    <w:rsid w:val="009D2B29"/>
    <w:rPr>
      <w:rFonts w:ascii="Courier New" w:eastAsia="Tahoma" w:hAnsi="Courier New"/>
      <w:sz w:val="24"/>
      <w:szCs w:val="24"/>
    </w:rPr>
  </w:style>
  <w:style w:type="paragraph" w:customStyle="1" w:styleId="ListLabel247">
    <w:name w:val="ListLabel 247"/>
    <w:qFormat/>
    <w:rsid w:val="009D2B29"/>
    <w:rPr>
      <w:rFonts w:ascii="Liberation Serif" w:eastAsia="Tahoma" w:hAnsi="Liberation Serif"/>
      <w:sz w:val="24"/>
      <w:szCs w:val="24"/>
    </w:rPr>
  </w:style>
  <w:style w:type="paragraph" w:customStyle="1" w:styleId="ListLabel246">
    <w:name w:val="ListLabel 246"/>
    <w:qFormat/>
    <w:rsid w:val="009D2B29"/>
    <w:rPr>
      <w:rFonts w:ascii="Liberation Serif" w:eastAsia="Tahoma" w:hAnsi="Liberation Serif"/>
      <w:sz w:val="24"/>
      <w:szCs w:val="24"/>
    </w:rPr>
  </w:style>
  <w:style w:type="paragraph" w:customStyle="1" w:styleId="ListLabel245">
    <w:name w:val="ListLabel 245"/>
    <w:qFormat/>
    <w:rsid w:val="009D2B29"/>
    <w:rPr>
      <w:rFonts w:ascii="Courier New" w:eastAsia="Tahoma" w:hAnsi="Courier New"/>
      <w:sz w:val="24"/>
      <w:szCs w:val="24"/>
    </w:rPr>
  </w:style>
  <w:style w:type="paragraph" w:customStyle="1" w:styleId="ListLabel244">
    <w:name w:val="ListLabel 244"/>
    <w:qFormat/>
    <w:rsid w:val="009D2B29"/>
    <w:rPr>
      <w:rFonts w:ascii="Liberation Serif" w:eastAsia="Tahoma" w:hAnsi="Liberation Serif"/>
      <w:sz w:val="24"/>
      <w:szCs w:val="24"/>
    </w:rPr>
  </w:style>
  <w:style w:type="paragraph" w:customStyle="1" w:styleId="ListLabel243">
    <w:name w:val="ListLabel 243"/>
    <w:qFormat/>
    <w:rsid w:val="009D2B29"/>
    <w:rPr>
      <w:rFonts w:ascii="Liberation Serif" w:eastAsia="Tahoma" w:hAnsi="Liberation Serif"/>
      <w:sz w:val="24"/>
      <w:szCs w:val="24"/>
    </w:rPr>
  </w:style>
  <w:style w:type="paragraph" w:customStyle="1" w:styleId="ListLabel242">
    <w:name w:val="ListLabel 242"/>
    <w:qFormat/>
    <w:rsid w:val="009D2B29"/>
    <w:rPr>
      <w:rFonts w:ascii="Courier New" w:eastAsia="Tahoma" w:hAnsi="Courier New"/>
      <w:sz w:val="24"/>
      <w:szCs w:val="24"/>
    </w:rPr>
  </w:style>
  <w:style w:type="paragraph" w:customStyle="1" w:styleId="ListLabel241">
    <w:name w:val="ListLabel 241"/>
    <w:qFormat/>
    <w:rsid w:val="009D2B29"/>
    <w:rPr>
      <w:rFonts w:ascii="Liberation Serif" w:eastAsia="Tahoma" w:hAnsi="Liberation Serif"/>
      <w:sz w:val="24"/>
      <w:szCs w:val="24"/>
    </w:rPr>
  </w:style>
  <w:style w:type="paragraph" w:customStyle="1" w:styleId="ListLabel240">
    <w:name w:val="ListLabel 240"/>
    <w:qFormat/>
    <w:rsid w:val="009D2B29"/>
    <w:rPr>
      <w:rFonts w:ascii="Liberation Serif" w:eastAsia="Tahoma" w:hAnsi="Liberation Serif"/>
      <w:sz w:val="24"/>
      <w:szCs w:val="24"/>
    </w:rPr>
  </w:style>
  <w:style w:type="paragraph" w:customStyle="1" w:styleId="ListLabel239">
    <w:name w:val="ListLabel 239"/>
    <w:qFormat/>
    <w:rsid w:val="009D2B29"/>
    <w:rPr>
      <w:rFonts w:ascii="Courier New" w:eastAsia="Tahoma" w:hAnsi="Courier New"/>
      <w:sz w:val="24"/>
      <w:szCs w:val="24"/>
    </w:rPr>
  </w:style>
  <w:style w:type="paragraph" w:customStyle="1" w:styleId="ListLabel238">
    <w:name w:val="ListLabel 238"/>
    <w:qFormat/>
    <w:rsid w:val="009D2B29"/>
    <w:rPr>
      <w:rFonts w:ascii="Liberation Serif" w:eastAsia="Tahoma" w:hAnsi="Liberation Serif"/>
      <w:sz w:val="24"/>
      <w:szCs w:val="24"/>
    </w:rPr>
  </w:style>
  <w:style w:type="paragraph" w:customStyle="1" w:styleId="ListLabel237">
    <w:name w:val="ListLabel 237"/>
    <w:qFormat/>
    <w:rsid w:val="009D2B29"/>
    <w:rPr>
      <w:rFonts w:ascii="Liberation Serif" w:eastAsia="Tahoma" w:hAnsi="Liberation Serif"/>
      <w:sz w:val="24"/>
      <w:szCs w:val="24"/>
    </w:rPr>
  </w:style>
  <w:style w:type="paragraph" w:customStyle="1" w:styleId="ListLabel236">
    <w:name w:val="ListLabel 236"/>
    <w:qFormat/>
    <w:rsid w:val="009D2B29"/>
    <w:rPr>
      <w:rFonts w:ascii="Courier New" w:eastAsia="Tahoma" w:hAnsi="Courier New"/>
      <w:sz w:val="24"/>
      <w:szCs w:val="24"/>
    </w:rPr>
  </w:style>
  <w:style w:type="paragraph" w:customStyle="1" w:styleId="ListLabel235">
    <w:name w:val="ListLabel 235"/>
    <w:qFormat/>
    <w:rsid w:val="009D2B29"/>
    <w:rPr>
      <w:rFonts w:ascii="Liberation Serif" w:eastAsia="Tahoma" w:hAnsi="Liberation Serif"/>
      <w:sz w:val="24"/>
      <w:szCs w:val="24"/>
    </w:rPr>
  </w:style>
  <w:style w:type="paragraph" w:customStyle="1" w:styleId="ListLabel234">
    <w:name w:val="ListLabel 234"/>
    <w:qFormat/>
    <w:rsid w:val="009D2B29"/>
    <w:rPr>
      <w:rFonts w:ascii="Liberation Serif" w:eastAsia="Tahoma" w:hAnsi="Liberation Serif"/>
      <w:sz w:val="24"/>
      <w:szCs w:val="24"/>
    </w:rPr>
  </w:style>
  <w:style w:type="paragraph" w:customStyle="1" w:styleId="ListLabel233">
    <w:name w:val="ListLabel 233"/>
    <w:qFormat/>
    <w:rsid w:val="009D2B29"/>
    <w:rPr>
      <w:rFonts w:ascii="Liberation Serif" w:eastAsia="Tahoma" w:hAnsi="Liberation Serif"/>
      <w:sz w:val="24"/>
      <w:szCs w:val="24"/>
    </w:rPr>
  </w:style>
  <w:style w:type="paragraph" w:customStyle="1" w:styleId="ListLabel232">
    <w:name w:val="ListLabel 232"/>
    <w:qFormat/>
    <w:rsid w:val="009D2B29"/>
    <w:rPr>
      <w:rFonts w:ascii="Liberation Serif" w:eastAsia="Tahoma" w:hAnsi="Liberation Serif"/>
      <w:sz w:val="24"/>
      <w:szCs w:val="24"/>
    </w:rPr>
  </w:style>
  <w:style w:type="paragraph" w:customStyle="1" w:styleId="ListLabel231">
    <w:name w:val="ListLabel 231"/>
    <w:qFormat/>
    <w:rsid w:val="009D2B29"/>
    <w:rPr>
      <w:rFonts w:ascii="Liberation Serif" w:eastAsia="Tahoma" w:hAnsi="Liberation Serif"/>
      <w:sz w:val="24"/>
      <w:szCs w:val="24"/>
    </w:rPr>
  </w:style>
  <w:style w:type="paragraph" w:customStyle="1" w:styleId="ListLabel230">
    <w:name w:val="ListLabel 230"/>
    <w:qFormat/>
    <w:rsid w:val="009D2B29"/>
    <w:rPr>
      <w:rFonts w:ascii="Liberation Serif" w:eastAsia="Tahoma" w:hAnsi="Liberation Serif"/>
      <w:sz w:val="24"/>
      <w:szCs w:val="24"/>
    </w:rPr>
  </w:style>
  <w:style w:type="paragraph" w:customStyle="1" w:styleId="ListLabel229">
    <w:name w:val="ListLabel 229"/>
    <w:qFormat/>
    <w:rsid w:val="009D2B29"/>
    <w:rPr>
      <w:rFonts w:ascii="Liberation Serif" w:eastAsia="Tahoma" w:hAnsi="Liberation Serif"/>
      <w:sz w:val="24"/>
      <w:szCs w:val="24"/>
    </w:rPr>
  </w:style>
  <w:style w:type="paragraph" w:customStyle="1" w:styleId="ListLabel228">
    <w:name w:val="ListLabel 228"/>
    <w:qFormat/>
    <w:rsid w:val="009D2B29"/>
    <w:rPr>
      <w:rFonts w:ascii="Liberation Serif" w:eastAsia="Tahoma" w:hAnsi="Liberation Serif"/>
      <w:sz w:val="24"/>
      <w:szCs w:val="24"/>
    </w:rPr>
  </w:style>
  <w:style w:type="paragraph" w:customStyle="1" w:styleId="ListLabel227">
    <w:name w:val="ListLabel 227"/>
    <w:qFormat/>
    <w:rsid w:val="009D2B29"/>
    <w:rPr>
      <w:rFonts w:ascii="Liberation Serif" w:eastAsia="Tahoma" w:hAnsi="Liberation Serif"/>
      <w:sz w:val="24"/>
      <w:szCs w:val="24"/>
    </w:rPr>
  </w:style>
  <w:style w:type="paragraph" w:customStyle="1" w:styleId="ListLabel226">
    <w:name w:val="ListLabel 226"/>
    <w:qFormat/>
    <w:rsid w:val="009D2B29"/>
    <w:rPr>
      <w:rFonts w:ascii="Liberation Serif" w:eastAsia="Tahoma" w:hAnsi="Liberation Serif"/>
      <w:sz w:val="24"/>
      <w:szCs w:val="24"/>
    </w:rPr>
  </w:style>
  <w:style w:type="paragraph" w:customStyle="1" w:styleId="ListLabel225">
    <w:name w:val="ListLabel 225"/>
    <w:qFormat/>
    <w:rsid w:val="009D2B29"/>
    <w:rPr>
      <w:rFonts w:ascii="Liberation Serif" w:eastAsia="Tahoma" w:hAnsi="Liberation Serif"/>
      <w:sz w:val="24"/>
      <w:szCs w:val="24"/>
    </w:rPr>
  </w:style>
  <w:style w:type="paragraph" w:customStyle="1" w:styleId="ListLabel224">
    <w:name w:val="ListLabel 224"/>
    <w:qFormat/>
    <w:rsid w:val="009D2B29"/>
    <w:rPr>
      <w:rFonts w:ascii="Courier New" w:eastAsia="Tahoma" w:hAnsi="Courier New"/>
      <w:sz w:val="24"/>
      <w:szCs w:val="24"/>
    </w:rPr>
  </w:style>
  <w:style w:type="paragraph" w:customStyle="1" w:styleId="ListLabel223">
    <w:name w:val="ListLabel 223"/>
    <w:qFormat/>
    <w:rsid w:val="009D2B29"/>
    <w:rPr>
      <w:rFonts w:ascii="Liberation Serif" w:eastAsia="Tahoma" w:hAnsi="Liberation Serif"/>
      <w:sz w:val="24"/>
      <w:szCs w:val="24"/>
    </w:rPr>
  </w:style>
  <w:style w:type="paragraph" w:customStyle="1" w:styleId="ListLabel222">
    <w:name w:val="ListLabel 222"/>
    <w:qFormat/>
    <w:rsid w:val="009D2B29"/>
    <w:rPr>
      <w:rFonts w:ascii="Liberation Serif" w:eastAsia="Tahoma" w:hAnsi="Liberation Serif"/>
      <w:sz w:val="24"/>
      <w:szCs w:val="24"/>
    </w:rPr>
  </w:style>
  <w:style w:type="paragraph" w:customStyle="1" w:styleId="ListLabel221">
    <w:name w:val="ListLabel 221"/>
    <w:qFormat/>
    <w:rsid w:val="009D2B29"/>
    <w:rPr>
      <w:rFonts w:ascii="Courier New" w:eastAsia="Tahoma" w:hAnsi="Courier New"/>
      <w:sz w:val="24"/>
      <w:szCs w:val="24"/>
    </w:rPr>
  </w:style>
  <w:style w:type="paragraph" w:customStyle="1" w:styleId="ListLabel220">
    <w:name w:val="ListLabel 220"/>
    <w:qFormat/>
    <w:rsid w:val="009D2B29"/>
    <w:rPr>
      <w:rFonts w:ascii="Liberation Serif" w:eastAsia="Tahoma" w:hAnsi="Liberation Serif"/>
      <w:sz w:val="24"/>
      <w:szCs w:val="24"/>
    </w:rPr>
  </w:style>
  <w:style w:type="paragraph" w:customStyle="1" w:styleId="ListLabel219">
    <w:name w:val="ListLabel 219"/>
    <w:qFormat/>
    <w:rsid w:val="009D2B29"/>
    <w:rPr>
      <w:rFonts w:ascii="Liberation Serif" w:eastAsia="Tahoma" w:hAnsi="Liberation Serif"/>
      <w:sz w:val="24"/>
      <w:szCs w:val="24"/>
    </w:rPr>
  </w:style>
  <w:style w:type="paragraph" w:customStyle="1" w:styleId="ListLabel218">
    <w:name w:val="ListLabel 218"/>
    <w:qFormat/>
    <w:rsid w:val="009D2B29"/>
    <w:rPr>
      <w:rFonts w:ascii="Courier New" w:eastAsia="Tahoma" w:hAnsi="Courier New"/>
      <w:sz w:val="24"/>
      <w:szCs w:val="24"/>
    </w:rPr>
  </w:style>
  <w:style w:type="paragraph" w:customStyle="1" w:styleId="ListLabel217">
    <w:name w:val="ListLabel 217"/>
    <w:qFormat/>
    <w:rsid w:val="009D2B29"/>
    <w:rPr>
      <w:rFonts w:ascii="Liberation Serif" w:eastAsia="Tahoma" w:hAnsi="Liberation Serif"/>
      <w:sz w:val="24"/>
      <w:szCs w:val="24"/>
    </w:rPr>
  </w:style>
  <w:style w:type="paragraph" w:customStyle="1" w:styleId="ListLabel216">
    <w:name w:val="ListLabel 216"/>
    <w:qFormat/>
    <w:rsid w:val="009D2B29"/>
    <w:rPr>
      <w:rFonts w:ascii="Liberation Serif" w:eastAsia="Tahoma" w:hAnsi="Liberation Serif"/>
      <w:sz w:val="24"/>
      <w:szCs w:val="24"/>
    </w:rPr>
  </w:style>
  <w:style w:type="paragraph" w:customStyle="1" w:styleId="ListLabel215">
    <w:name w:val="ListLabel 215"/>
    <w:qFormat/>
    <w:rsid w:val="009D2B29"/>
    <w:rPr>
      <w:rFonts w:ascii="Courier New" w:eastAsia="Tahoma" w:hAnsi="Courier New"/>
      <w:sz w:val="24"/>
      <w:szCs w:val="24"/>
    </w:rPr>
  </w:style>
  <w:style w:type="paragraph" w:customStyle="1" w:styleId="ListLabel214">
    <w:name w:val="ListLabel 214"/>
    <w:qFormat/>
    <w:rsid w:val="009D2B29"/>
    <w:rPr>
      <w:rFonts w:ascii="Liberation Serif" w:eastAsia="Tahoma" w:hAnsi="Liberation Serif"/>
      <w:sz w:val="24"/>
      <w:szCs w:val="24"/>
    </w:rPr>
  </w:style>
  <w:style w:type="paragraph" w:customStyle="1" w:styleId="ListLabel213">
    <w:name w:val="ListLabel 213"/>
    <w:qFormat/>
    <w:rsid w:val="009D2B29"/>
    <w:rPr>
      <w:rFonts w:ascii="Liberation Serif" w:eastAsia="Tahoma" w:hAnsi="Liberation Serif"/>
      <w:sz w:val="24"/>
      <w:szCs w:val="24"/>
    </w:rPr>
  </w:style>
  <w:style w:type="paragraph" w:customStyle="1" w:styleId="ListLabel212">
    <w:name w:val="ListLabel 212"/>
    <w:qFormat/>
    <w:rsid w:val="009D2B29"/>
    <w:rPr>
      <w:rFonts w:ascii="Courier New" w:eastAsia="Tahoma" w:hAnsi="Courier New"/>
      <w:sz w:val="24"/>
      <w:szCs w:val="24"/>
    </w:rPr>
  </w:style>
  <w:style w:type="paragraph" w:customStyle="1" w:styleId="ListLabel211">
    <w:name w:val="ListLabel 211"/>
    <w:qFormat/>
    <w:rsid w:val="009D2B29"/>
    <w:rPr>
      <w:rFonts w:ascii="Liberation Serif" w:eastAsia="Tahoma" w:hAnsi="Liberation Serif"/>
      <w:sz w:val="24"/>
      <w:szCs w:val="24"/>
    </w:rPr>
  </w:style>
  <w:style w:type="paragraph" w:customStyle="1" w:styleId="ListLabel210">
    <w:name w:val="ListLabel 210"/>
    <w:qFormat/>
    <w:rsid w:val="009D2B29"/>
    <w:rPr>
      <w:rFonts w:ascii="Liberation Serif" w:eastAsia="Tahoma" w:hAnsi="Liberation Serif"/>
      <w:sz w:val="24"/>
      <w:szCs w:val="24"/>
    </w:rPr>
  </w:style>
  <w:style w:type="paragraph" w:customStyle="1" w:styleId="ListLabel209">
    <w:name w:val="ListLabel 209"/>
    <w:qFormat/>
    <w:rsid w:val="009D2B29"/>
    <w:rPr>
      <w:rFonts w:ascii="Courier New" w:eastAsia="Tahoma" w:hAnsi="Courier New"/>
      <w:sz w:val="24"/>
      <w:szCs w:val="24"/>
    </w:rPr>
  </w:style>
  <w:style w:type="paragraph" w:customStyle="1" w:styleId="ListLabel208">
    <w:name w:val="ListLabel 208"/>
    <w:qFormat/>
    <w:rsid w:val="009D2B29"/>
    <w:rPr>
      <w:rFonts w:ascii="Liberation Serif" w:eastAsia="Tahoma" w:hAnsi="Liberation Serif"/>
      <w:sz w:val="24"/>
      <w:szCs w:val="24"/>
    </w:rPr>
  </w:style>
  <w:style w:type="paragraph" w:customStyle="1" w:styleId="ListLabel207">
    <w:name w:val="ListLabel 207"/>
    <w:qFormat/>
    <w:rsid w:val="009D2B29"/>
    <w:rPr>
      <w:rFonts w:ascii="Liberation Serif" w:eastAsia="Tahoma" w:hAnsi="Liberation Serif"/>
      <w:sz w:val="24"/>
      <w:szCs w:val="24"/>
    </w:rPr>
  </w:style>
  <w:style w:type="paragraph" w:customStyle="1" w:styleId="ListLabel206">
    <w:name w:val="ListLabel 206"/>
    <w:qFormat/>
    <w:rsid w:val="009D2B29"/>
    <w:rPr>
      <w:rFonts w:ascii="Courier New" w:eastAsia="Tahoma" w:hAnsi="Courier New"/>
      <w:sz w:val="24"/>
      <w:szCs w:val="24"/>
    </w:rPr>
  </w:style>
  <w:style w:type="paragraph" w:customStyle="1" w:styleId="ListLabel205">
    <w:name w:val="ListLabel 205"/>
    <w:qFormat/>
    <w:rsid w:val="009D2B29"/>
    <w:rPr>
      <w:rFonts w:ascii="Liberation Serif" w:eastAsia="Tahoma" w:hAnsi="Liberation Serif"/>
      <w:sz w:val="24"/>
      <w:szCs w:val="24"/>
    </w:rPr>
  </w:style>
  <w:style w:type="paragraph" w:customStyle="1" w:styleId="ListLabel204">
    <w:name w:val="ListLabel 204"/>
    <w:qFormat/>
    <w:rsid w:val="009D2B29"/>
    <w:rPr>
      <w:rFonts w:ascii="Liberation Serif" w:eastAsia="Tahoma" w:hAnsi="Liberation Serif"/>
      <w:sz w:val="24"/>
      <w:szCs w:val="24"/>
    </w:rPr>
  </w:style>
  <w:style w:type="paragraph" w:customStyle="1" w:styleId="ListLabel203">
    <w:name w:val="ListLabel 203"/>
    <w:qFormat/>
    <w:rsid w:val="009D2B29"/>
    <w:rPr>
      <w:rFonts w:ascii="Courier New" w:eastAsia="Tahoma" w:hAnsi="Courier New"/>
      <w:sz w:val="24"/>
      <w:szCs w:val="24"/>
    </w:rPr>
  </w:style>
  <w:style w:type="paragraph" w:customStyle="1" w:styleId="ListLabel202">
    <w:name w:val="ListLabel 202"/>
    <w:qFormat/>
    <w:rsid w:val="009D2B29"/>
    <w:rPr>
      <w:rFonts w:ascii="Liberation Serif" w:eastAsia="Tahoma" w:hAnsi="Liberation Serif"/>
      <w:sz w:val="24"/>
      <w:szCs w:val="24"/>
    </w:rPr>
  </w:style>
  <w:style w:type="paragraph" w:customStyle="1" w:styleId="ListLabel201">
    <w:name w:val="ListLabel 201"/>
    <w:qFormat/>
    <w:rsid w:val="009D2B29"/>
    <w:rPr>
      <w:rFonts w:ascii="Liberation Serif" w:eastAsia="Tahoma" w:hAnsi="Liberation Serif"/>
      <w:sz w:val="24"/>
      <w:szCs w:val="24"/>
    </w:rPr>
  </w:style>
  <w:style w:type="paragraph" w:customStyle="1" w:styleId="ListLabel200">
    <w:name w:val="ListLabel 200"/>
    <w:qFormat/>
    <w:rsid w:val="009D2B29"/>
    <w:rPr>
      <w:rFonts w:ascii="Courier New" w:eastAsia="Tahoma" w:hAnsi="Courier New"/>
      <w:sz w:val="24"/>
      <w:szCs w:val="24"/>
    </w:rPr>
  </w:style>
  <w:style w:type="paragraph" w:customStyle="1" w:styleId="ListLabel199">
    <w:name w:val="ListLabel 199"/>
    <w:qFormat/>
    <w:rsid w:val="009D2B29"/>
    <w:rPr>
      <w:rFonts w:ascii="Liberation Serif" w:eastAsia="Tahoma" w:hAnsi="Liberation Serif"/>
      <w:sz w:val="24"/>
      <w:szCs w:val="24"/>
    </w:rPr>
  </w:style>
  <w:style w:type="paragraph" w:customStyle="1" w:styleId="ListLabel198">
    <w:name w:val="ListLabel 198"/>
    <w:qFormat/>
    <w:rsid w:val="009D2B29"/>
    <w:rPr>
      <w:rFonts w:ascii="Liberation Serif" w:eastAsia="Tahoma" w:hAnsi="Liberation Serif"/>
      <w:sz w:val="24"/>
      <w:szCs w:val="24"/>
    </w:rPr>
  </w:style>
  <w:style w:type="paragraph" w:customStyle="1" w:styleId="ListLabel197">
    <w:name w:val="ListLabel 197"/>
    <w:qFormat/>
    <w:rsid w:val="009D2B29"/>
    <w:rPr>
      <w:rFonts w:ascii="Courier New" w:eastAsia="Tahoma" w:hAnsi="Courier New"/>
      <w:sz w:val="24"/>
      <w:szCs w:val="24"/>
    </w:rPr>
  </w:style>
  <w:style w:type="paragraph" w:customStyle="1" w:styleId="ListLabel196">
    <w:name w:val="ListLabel 196"/>
    <w:qFormat/>
    <w:rsid w:val="009D2B29"/>
    <w:rPr>
      <w:rFonts w:ascii="Liberation Serif" w:eastAsia="Tahoma" w:hAnsi="Liberation Serif"/>
      <w:sz w:val="24"/>
      <w:szCs w:val="24"/>
    </w:rPr>
  </w:style>
  <w:style w:type="paragraph" w:customStyle="1" w:styleId="ListLabel195">
    <w:name w:val="ListLabel 195"/>
    <w:qFormat/>
    <w:rsid w:val="009D2B29"/>
    <w:rPr>
      <w:rFonts w:ascii="Liberation Serif" w:eastAsia="Tahoma" w:hAnsi="Liberation Serif"/>
      <w:sz w:val="24"/>
      <w:szCs w:val="24"/>
    </w:rPr>
  </w:style>
  <w:style w:type="paragraph" w:customStyle="1" w:styleId="ListLabel194">
    <w:name w:val="ListLabel 194"/>
    <w:qFormat/>
    <w:rsid w:val="009D2B29"/>
    <w:rPr>
      <w:rFonts w:ascii="Courier New" w:eastAsia="Tahoma" w:hAnsi="Courier New"/>
      <w:sz w:val="24"/>
      <w:szCs w:val="24"/>
    </w:rPr>
  </w:style>
  <w:style w:type="paragraph" w:customStyle="1" w:styleId="ListLabel193">
    <w:name w:val="ListLabel 193"/>
    <w:qFormat/>
    <w:rsid w:val="009D2B29"/>
    <w:rPr>
      <w:rFonts w:ascii="Liberation Serif" w:eastAsia="Tahoma" w:hAnsi="Liberation Serif"/>
      <w:sz w:val="24"/>
      <w:szCs w:val="24"/>
    </w:rPr>
  </w:style>
  <w:style w:type="paragraph" w:customStyle="1" w:styleId="ListLabel192">
    <w:name w:val="ListLabel 192"/>
    <w:qFormat/>
    <w:rsid w:val="009D2B29"/>
    <w:rPr>
      <w:rFonts w:ascii="Liberation Serif" w:eastAsia="Tahoma" w:hAnsi="Liberation Serif"/>
      <w:sz w:val="24"/>
      <w:szCs w:val="24"/>
    </w:rPr>
  </w:style>
  <w:style w:type="paragraph" w:customStyle="1" w:styleId="ListLabel191">
    <w:name w:val="ListLabel 191"/>
    <w:qFormat/>
    <w:rsid w:val="009D2B29"/>
    <w:rPr>
      <w:rFonts w:ascii="Courier New" w:eastAsia="Tahoma" w:hAnsi="Courier New"/>
      <w:sz w:val="24"/>
      <w:szCs w:val="24"/>
    </w:rPr>
  </w:style>
  <w:style w:type="paragraph" w:customStyle="1" w:styleId="ListLabel190">
    <w:name w:val="ListLabel 190"/>
    <w:qFormat/>
    <w:rsid w:val="009D2B29"/>
    <w:rPr>
      <w:rFonts w:ascii="Liberation Serif" w:eastAsia="Tahoma" w:hAnsi="Liberation Serif"/>
      <w:sz w:val="24"/>
      <w:szCs w:val="24"/>
    </w:rPr>
  </w:style>
  <w:style w:type="paragraph" w:customStyle="1" w:styleId="ListLabel189">
    <w:name w:val="ListLabel 189"/>
    <w:qFormat/>
    <w:rsid w:val="009D2B29"/>
    <w:rPr>
      <w:rFonts w:ascii="Liberation Serif" w:eastAsia="Tahoma" w:hAnsi="Liberation Serif"/>
      <w:sz w:val="24"/>
      <w:szCs w:val="24"/>
    </w:rPr>
  </w:style>
  <w:style w:type="paragraph" w:customStyle="1" w:styleId="ListLabel188">
    <w:name w:val="ListLabel 188"/>
    <w:qFormat/>
    <w:rsid w:val="009D2B29"/>
    <w:rPr>
      <w:rFonts w:ascii="Courier New" w:eastAsia="Tahoma" w:hAnsi="Courier New"/>
      <w:sz w:val="24"/>
      <w:szCs w:val="24"/>
    </w:rPr>
  </w:style>
  <w:style w:type="paragraph" w:customStyle="1" w:styleId="ListLabel187">
    <w:name w:val="ListLabel 187"/>
    <w:qFormat/>
    <w:rsid w:val="009D2B29"/>
    <w:rPr>
      <w:rFonts w:ascii="Liberation Serif" w:eastAsia="Tahoma" w:hAnsi="Liberation Serif"/>
      <w:sz w:val="24"/>
      <w:szCs w:val="24"/>
    </w:rPr>
  </w:style>
  <w:style w:type="paragraph" w:customStyle="1" w:styleId="ListLabel186">
    <w:name w:val="ListLabel 186"/>
    <w:qFormat/>
    <w:rsid w:val="009D2B29"/>
    <w:rPr>
      <w:rFonts w:ascii="Liberation Serif" w:eastAsia="Tahoma" w:hAnsi="Liberation Serif"/>
      <w:sz w:val="24"/>
      <w:szCs w:val="24"/>
    </w:rPr>
  </w:style>
  <w:style w:type="paragraph" w:customStyle="1" w:styleId="ListLabel185">
    <w:name w:val="ListLabel 185"/>
    <w:qFormat/>
    <w:rsid w:val="009D2B29"/>
    <w:rPr>
      <w:rFonts w:ascii="Courier New" w:eastAsia="Tahoma" w:hAnsi="Courier New"/>
      <w:sz w:val="24"/>
      <w:szCs w:val="24"/>
    </w:rPr>
  </w:style>
  <w:style w:type="paragraph" w:customStyle="1" w:styleId="ListLabel184">
    <w:name w:val="ListLabel 184"/>
    <w:qFormat/>
    <w:rsid w:val="009D2B29"/>
    <w:rPr>
      <w:rFonts w:ascii="Liberation Serif" w:eastAsia="Tahoma" w:hAnsi="Liberation Serif"/>
      <w:sz w:val="24"/>
      <w:szCs w:val="24"/>
    </w:rPr>
  </w:style>
  <w:style w:type="paragraph" w:customStyle="1" w:styleId="ListLabel183">
    <w:name w:val="ListLabel 183"/>
    <w:qFormat/>
    <w:rsid w:val="009D2B29"/>
    <w:rPr>
      <w:rFonts w:ascii="Liberation Serif" w:eastAsia="Tahoma" w:hAnsi="Liberation Serif"/>
      <w:sz w:val="24"/>
      <w:szCs w:val="24"/>
    </w:rPr>
  </w:style>
  <w:style w:type="paragraph" w:customStyle="1" w:styleId="ListLabel182">
    <w:name w:val="ListLabel 182"/>
    <w:qFormat/>
    <w:rsid w:val="009D2B29"/>
    <w:rPr>
      <w:rFonts w:ascii="Courier New" w:eastAsia="Tahoma" w:hAnsi="Courier New"/>
      <w:sz w:val="24"/>
      <w:szCs w:val="24"/>
    </w:rPr>
  </w:style>
  <w:style w:type="paragraph" w:customStyle="1" w:styleId="ListLabel181">
    <w:name w:val="ListLabel 181"/>
    <w:qFormat/>
    <w:rsid w:val="009D2B29"/>
    <w:rPr>
      <w:rFonts w:ascii="Liberation Serif" w:eastAsia="Tahoma" w:hAnsi="Liberation Serif"/>
      <w:sz w:val="24"/>
      <w:szCs w:val="24"/>
    </w:rPr>
  </w:style>
  <w:style w:type="paragraph" w:customStyle="1" w:styleId="ListLabel180">
    <w:name w:val="ListLabel 180"/>
    <w:qFormat/>
    <w:rsid w:val="009D2B29"/>
    <w:rPr>
      <w:rFonts w:ascii="Liberation Serif" w:eastAsia="Tahoma" w:hAnsi="Liberation Serif"/>
      <w:sz w:val="24"/>
      <w:szCs w:val="24"/>
    </w:rPr>
  </w:style>
  <w:style w:type="paragraph" w:customStyle="1" w:styleId="ListLabel179">
    <w:name w:val="ListLabel 179"/>
    <w:qFormat/>
    <w:rsid w:val="009D2B29"/>
    <w:rPr>
      <w:rFonts w:ascii="Courier New" w:eastAsia="Tahoma" w:hAnsi="Courier New"/>
      <w:sz w:val="24"/>
      <w:szCs w:val="24"/>
    </w:rPr>
  </w:style>
  <w:style w:type="paragraph" w:customStyle="1" w:styleId="ListLabel178">
    <w:name w:val="ListLabel 178"/>
    <w:qFormat/>
    <w:rsid w:val="009D2B29"/>
    <w:rPr>
      <w:rFonts w:ascii="Liberation Serif" w:eastAsia="Tahoma" w:hAnsi="Liberation Serif"/>
      <w:sz w:val="24"/>
      <w:szCs w:val="24"/>
    </w:rPr>
  </w:style>
  <w:style w:type="paragraph" w:customStyle="1" w:styleId="ListLabel177">
    <w:name w:val="ListLabel 177"/>
    <w:qFormat/>
    <w:rsid w:val="009D2B29"/>
    <w:rPr>
      <w:rFonts w:ascii="Liberation Serif" w:eastAsia="Tahoma" w:hAnsi="Liberation Serif"/>
      <w:sz w:val="24"/>
      <w:szCs w:val="24"/>
    </w:rPr>
  </w:style>
  <w:style w:type="paragraph" w:customStyle="1" w:styleId="ListLabel176">
    <w:name w:val="ListLabel 176"/>
    <w:qFormat/>
    <w:rsid w:val="009D2B29"/>
    <w:rPr>
      <w:rFonts w:ascii="Courier New" w:eastAsia="Tahoma" w:hAnsi="Courier New"/>
      <w:sz w:val="24"/>
      <w:szCs w:val="24"/>
    </w:rPr>
  </w:style>
  <w:style w:type="paragraph" w:customStyle="1" w:styleId="ListLabel175">
    <w:name w:val="ListLabel 175"/>
    <w:qFormat/>
    <w:rsid w:val="009D2B29"/>
    <w:rPr>
      <w:rFonts w:ascii="Liberation Serif" w:eastAsia="Tahoma" w:hAnsi="Liberation Serif"/>
      <w:sz w:val="24"/>
      <w:szCs w:val="24"/>
    </w:rPr>
  </w:style>
  <w:style w:type="paragraph" w:customStyle="1" w:styleId="ListLabel174">
    <w:name w:val="ListLabel 174"/>
    <w:qFormat/>
    <w:rsid w:val="009D2B29"/>
    <w:rPr>
      <w:rFonts w:ascii="Liberation Serif" w:eastAsia="Tahoma" w:hAnsi="Liberation Serif"/>
      <w:sz w:val="24"/>
      <w:szCs w:val="24"/>
    </w:rPr>
  </w:style>
  <w:style w:type="paragraph" w:customStyle="1" w:styleId="ListLabel173">
    <w:name w:val="ListLabel 173"/>
    <w:qFormat/>
    <w:rsid w:val="009D2B29"/>
    <w:rPr>
      <w:rFonts w:ascii="Courier New" w:eastAsia="Tahoma" w:hAnsi="Courier New"/>
      <w:sz w:val="24"/>
      <w:szCs w:val="24"/>
    </w:rPr>
  </w:style>
  <w:style w:type="paragraph" w:customStyle="1" w:styleId="ListLabel172">
    <w:name w:val="ListLabel 172"/>
    <w:qFormat/>
    <w:rsid w:val="009D2B29"/>
    <w:rPr>
      <w:rFonts w:ascii="Liberation Serif" w:eastAsia="Tahoma" w:hAnsi="Liberation Serif"/>
      <w:sz w:val="24"/>
      <w:szCs w:val="24"/>
    </w:rPr>
  </w:style>
  <w:style w:type="paragraph" w:customStyle="1" w:styleId="ListLabel171">
    <w:name w:val="ListLabel 171"/>
    <w:qFormat/>
    <w:rsid w:val="009D2B29"/>
    <w:rPr>
      <w:rFonts w:ascii="Liberation Serif" w:eastAsia="Tahoma" w:hAnsi="Liberation Serif"/>
      <w:sz w:val="24"/>
      <w:szCs w:val="24"/>
    </w:rPr>
  </w:style>
  <w:style w:type="paragraph" w:customStyle="1" w:styleId="ListLabel170">
    <w:name w:val="ListLabel 170"/>
    <w:qFormat/>
    <w:rsid w:val="009D2B29"/>
    <w:rPr>
      <w:rFonts w:ascii="Courier New" w:eastAsia="Tahoma" w:hAnsi="Courier New"/>
      <w:sz w:val="24"/>
      <w:szCs w:val="24"/>
    </w:rPr>
  </w:style>
  <w:style w:type="paragraph" w:customStyle="1" w:styleId="ListLabel169">
    <w:name w:val="ListLabel 169"/>
    <w:qFormat/>
    <w:rsid w:val="009D2B29"/>
    <w:rPr>
      <w:rFonts w:ascii="Liberation Serif" w:eastAsia="Tahoma" w:hAnsi="Liberation Serif"/>
      <w:sz w:val="24"/>
      <w:szCs w:val="24"/>
    </w:rPr>
  </w:style>
  <w:style w:type="paragraph" w:customStyle="1" w:styleId="ListLabel168">
    <w:name w:val="ListLabel 168"/>
    <w:qFormat/>
    <w:rsid w:val="009D2B29"/>
    <w:rPr>
      <w:rFonts w:ascii="Liberation Serif" w:eastAsia="Tahoma" w:hAnsi="Liberation Serif"/>
      <w:sz w:val="24"/>
      <w:szCs w:val="24"/>
    </w:rPr>
  </w:style>
  <w:style w:type="paragraph" w:customStyle="1" w:styleId="ListLabel167">
    <w:name w:val="ListLabel 167"/>
    <w:qFormat/>
    <w:rsid w:val="009D2B29"/>
    <w:rPr>
      <w:rFonts w:ascii="Courier New" w:eastAsia="Tahoma" w:hAnsi="Courier New"/>
      <w:sz w:val="24"/>
      <w:szCs w:val="24"/>
    </w:rPr>
  </w:style>
  <w:style w:type="paragraph" w:customStyle="1" w:styleId="ListLabel166">
    <w:name w:val="ListLabel 166"/>
    <w:qFormat/>
    <w:rsid w:val="009D2B29"/>
    <w:rPr>
      <w:rFonts w:ascii="Liberation Serif" w:eastAsia="Tahoma" w:hAnsi="Liberation Serif"/>
      <w:sz w:val="24"/>
      <w:szCs w:val="24"/>
    </w:rPr>
  </w:style>
  <w:style w:type="paragraph" w:customStyle="1" w:styleId="ListLabel165">
    <w:name w:val="ListLabel 165"/>
    <w:qFormat/>
    <w:rsid w:val="009D2B29"/>
    <w:rPr>
      <w:rFonts w:ascii="Liberation Serif" w:eastAsia="Tahoma" w:hAnsi="Liberation Serif"/>
      <w:sz w:val="24"/>
      <w:szCs w:val="24"/>
    </w:rPr>
  </w:style>
  <w:style w:type="paragraph" w:customStyle="1" w:styleId="ListLabel164">
    <w:name w:val="ListLabel 164"/>
    <w:qFormat/>
    <w:rsid w:val="009D2B29"/>
    <w:rPr>
      <w:rFonts w:ascii="Courier New" w:eastAsia="Tahoma" w:hAnsi="Courier New"/>
      <w:sz w:val="24"/>
      <w:szCs w:val="24"/>
    </w:rPr>
  </w:style>
  <w:style w:type="paragraph" w:customStyle="1" w:styleId="ListLabel163">
    <w:name w:val="ListLabel 163"/>
    <w:qFormat/>
    <w:rsid w:val="009D2B29"/>
    <w:rPr>
      <w:rFonts w:ascii="Liberation Serif" w:eastAsia="Tahoma" w:hAnsi="Liberation Serif"/>
      <w:sz w:val="24"/>
      <w:szCs w:val="24"/>
    </w:rPr>
  </w:style>
  <w:style w:type="paragraph" w:customStyle="1" w:styleId="ListLabel162">
    <w:name w:val="ListLabel 162"/>
    <w:qFormat/>
    <w:rsid w:val="009D2B29"/>
    <w:rPr>
      <w:rFonts w:ascii="Liberation Serif" w:eastAsia="Tahoma" w:hAnsi="Liberation Serif"/>
      <w:sz w:val="24"/>
      <w:szCs w:val="24"/>
    </w:rPr>
  </w:style>
  <w:style w:type="paragraph" w:customStyle="1" w:styleId="ListLabel161">
    <w:name w:val="ListLabel 161"/>
    <w:qFormat/>
    <w:rsid w:val="009D2B29"/>
    <w:rPr>
      <w:rFonts w:ascii="Courier New" w:eastAsia="Tahoma" w:hAnsi="Courier New"/>
      <w:sz w:val="24"/>
      <w:szCs w:val="24"/>
    </w:rPr>
  </w:style>
  <w:style w:type="paragraph" w:customStyle="1" w:styleId="ListLabel160">
    <w:name w:val="ListLabel 160"/>
    <w:qFormat/>
    <w:rsid w:val="009D2B29"/>
    <w:rPr>
      <w:rFonts w:ascii="Liberation Serif" w:eastAsia="Tahoma" w:hAnsi="Liberation Serif"/>
      <w:sz w:val="24"/>
      <w:szCs w:val="24"/>
    </w:rPr>
  </w:style>
  <w:style w:type="paragraph" w:customStyle="1" w:styleId="ListLabel159">
    <w:name w:val="ListLabel 159"/>
    <w:qFormat/>
    <w:rsid w:val="009D2B29"/>
    <w:rPr>
      <w:rFonts w:ascii="Liberation Serif" w:eastAsia="Tahoma" w:hAnsi="Liberation Serif"/>
      <w:sz w:val="24"/>
      <w:szCs w:val="24"/>
    </w:rPr>
  </w:style>
  <w:style w:type="paragraph" w:customStyle="1" w:styleId="ListLabel158">
    <w:name w:val="ListLabel 158"/>
    <w:qFormat/>
    <w:rsid w:val="009D2B29"/>
    <w:rPr>
      <w:rFonts w:ascii="Courier New" w:eastAsia="Tahoma" w:hAnsi="Courier New"/>
      <w:sz w:val="24"/>
      <w:szCs w:val="24"/>
    </w:rPr>
  </w:style>
  <w:style w:type="paragraph" w:customStyle="1" w:styleId="ListLabel157">
    <w:name w:val="ListLabel 157"/>
    <w:qFormat/>
    <w:rsid w:val="009D2B29"/>
    <w:rPr>
      <w:rFonts w:ascii="Liberation Serif" w:eastAsia="Tahoma" w:hAnsi="Liberation Serif"/>
      <w:sz w:val="24"/>
      <w:szCs w:val="24"/>
    </w:rPr>
  </w:style>
  <w:style w:type="paragraph" w:customStyle="1" w:styleId="ListLabel156">
    <w:name w:val="ListLabel 156"/>
    <w:qFormat/>
    <w:rsid w:val="009D2B29"/>
    <w:rPr>
      <w:rFonts w:ascii="Liberation Serif" w:eastAsia="Tahoma" w:hAnsi="Liberation Serif"/>
      <w:sz w:val="24"/>
      <w:szCs w:val="24"/>
    </w:rPr>
  </w:style>
  <w:style w:type="paragraph" w:customStyle="1" w:styleId="ListLabel155">
    <w:name w:val="ListLabel 155"/>
    <w:qFormat/>
    <w:rsid w:val="009D2B29"/>
    <w:rPr>
      <w:rFonts w:ascii="Courier New" w:eastAsia="Tahoma" w:hAnsi="Courier New"/>
      <w:sz w:val="24"/>
      <w:szCs w:val="24"/>
    </w:rPr>
  </w:style>
  <w:style w:type="paragraph" w:customStyle="1" w:styleId="ListLabel154">
    <w:name w:val="ListLabel 154"/>
    <w:qFormat/>
    <w:rsid w:val="009D2B29"/>
    <w:rPr>
      <w:rFonts w:ascii="Liberation Serif" w:eastAsia="Tahoma" w:hAnsi="Liberation Serif"/>
      <w:sz w:val="24"/>
      <w:szCs w:val="24"/>
    </w:rPr>
  </w:style>
  <w:style w:type="paragraph" w:customStyle="1" w:styleId="ListLabel153">
    <w:name w:val="ListLabel 153"/>
    <w:qFormat/>
    <w:rsid w:val="009D2B29"/>
    <w:rPr>
      <w:rFonts w:ascii="Liberation Serif" w:eastAsia="Tahoma" w:hAnsi="Liberation Serif"/>
      <w:sz w:val="24"/>
      <w:szCs w:val="24"/>
    </w:rPr>
  </w:style>
  <w:style w:type="paragraph" w:customStyle="1" w:styleId="ListLabel152">
    <w:name w:val="ListLabel 152"/>
    <w:qFormat/>
    <w:rsid w:val="009D2B29"/>
    <w:rPr>
      <w:rFonts w:ascii="Courier New" w:eastAsia="Tahoma" w:hAnsi="Courier New"/>
      <w:sz w:val="24"/>
      <w:szCs w:val="24"/>
    </w:rPr>
  </w:style>
  <w:style w:type="paragraph" w:customStyle="1" w:styleId="ListLabel151">
    <w:name w:val="ListLabel 151"/>
    <w:qFormat/>
    <w:rsid w:val="009D2B29"/>
    <w:rPr>
      <w:rFonts w:ascii="Liberation Serif" w:eastAsia="Tahoma" w:hAnsi="Liberation Serif"/>
      <w:sz w:val="24"/>
      <w:szCs w:val="24"/>
    </w:rPr>
  </w:style>
  <w:style w:type="paragraph" w:customStyle="1" w:styleId="ListLabel150">
    <w:name w:val="ListLabel 150"/>
    <w:qFormat/>
    <w:rsid w:val="009D2B29"/>
    <w:rPr>
      <w:rFonts w:ascii="Liberation Serif" w:eastAsia="Tahoma" w:hAnsi="Liberation Serif"/>
      <w:sz w:val="24"/>
      <w:szCs w:val="24"/>
    </w:rPr>
  </w:style>
  <w:style w:type="paragraph" w:customStyle="1" w:styleId="ListLabel149">
    <w:name w:val="ListLabel 149"/>
    <w:qFormat/>
    <w:rsid w:val="009D2B29"/>
    <w:rPr>
      <w:rFonts w:ascii="Courier New" w:eastAsia="Tahoma" w:hAnsi="Courier New"/>
      <w:sz w:val="24"/>
      <w:szCs w:val="24"/>
    </w:rPr>
  </w:style>
  <w:style w:type="paragraph" w:customStyle="1" w:styleId="ListLabel148">
    <w:name w:val="ListLabel 148"/>
    <w:qFormat/>
    <w:rsid w:val="009D2B29"/>
    <w:rPr>
      <w:rFonts w:ascii="Liberation Serif" w:eastAsia="Tahoma" w:hAnsi="Liberation Serif"/>
      <w:sz w:val="24"/>
      <w:szCs w:val="24"/>
    </w:rPr>
  </w:style>
  <w:style w:type="paragraph" w:customStyle="1" w:styleId="ListLabel147">
    <w:name w:val="ListLabel 147"/>
    <w:qFormat/>
    <w:rsid w:val="009D2B29"/>
    <w:rPr>
      <w:rFonts w:ascii="Liberation Serif" w:eastAsia="Tahoma" w:hAnsi="Liberation Serif"/>
      <w:sz w:val="24"/>
      <w:szCs w:val="24"/>
    </w:rPr>
  </w:style>
  <w:style w:type="paragraph" w:customStyle="1" w:styleId="ListLabel146">
    <w:name w:val="ListLabel 146"/>
    <w:qFormat/>
    <w:rsid w:val="009D2B29"/>
    <w:rPr>
      <w:rFonts w:ascii="Courier New" w:eastAsia="Tahoma" w:hAnsi="Courier New"/>
      <w:sz w:val="24"/>
      <w:szCs w:val="24"/>
    </w:rPr>
  </w:style>
  <w:style w:type="paragraph" w:customStyle="1" w:styleId="ListLabel145">
    <w:name w:val="ListLabel 145"/>
    <w:qFormat/>
    <w:rsid w:val="009D2B29"/>
    <w:rPr>
      <w:rFonts w:ascii="Liberation Serif" w:eastAsia="Tahoma" w:hAnsi="Liberation Serif"/>
      <w:sz w:val="24"/>
      <w:szCs w:val="24"/>
    </w:rPr>
  </w:style>
  <w:style w:type="paragraph" w:customStyle="1" w:styleId="ListLabel1441">
    <w:name w:val="ListLabel 1441"/>
    <w:qFormat/>
    <w:rsid w:val="009D2B29"/>
    <w:rPr>
      <w:rFonts w:ascii="Liberation Serif" w:eastAsia="Tahoma" w:hAnsi="Liberation Serif"/>
      <w:sz w:val="24"/>
      <w:szCs w:val="24"/>
    </w:rPr>
  </w:style>
  <w:style w:type="paragraph" w:customStyle="1" w:styleId="ListLabel1431">
    <w:name w:val="ListLabel 1431"/>
    <w:qFormat/>
    <w:rsid w:val="009D2B29"/>
    <w:rPr>
      <w:rFonts w:ascii="Courier New" w:eastAsia="Tahoma" w:hAnsi="Courier New"/>
      <w:sz w:val="24"/>
      <w:szCs w:val="24"/>
    </w:rPr>
  </w:style>
  <w:style w:type="paragraph" w:customStyle="1" w:styleId="ListLabel1421">
    <w:name w:val="ListLabel 1421"/>
    <w:qFormat/>
    <w:rsid w:val="009D2B29"/>
    <w:rPr>
      <w:rFonts w:ascii="Liberation Serif" w:eastAsia="Tahoma" w:hAnsi="Liberation Serif"/>
      <w:sz w:val="24"/>
      <w:szCs w:val="24"/>
    </w:rPr>
  </w:style>
  <w:style w:type="paragraph" w:customStyle="1" w:styleId="ListLabel1411">
    <w:name w:val="ListLabel 1411"/>
    <w:qFormat/>
    <w:rsid w:val="009D2B29"/>
    <w:rPr>
      <w:rFonts w:ascii="Liberation Serif" w:eastAsia="Tahoma" w:hAnsi="Liberation Serif"/>
      <w:sz w:val="24"/>
      <w:szCs w:val="24"/>
    </w:rPr>
  </w:style>
  <w:style w:type="paragraph" w:customStyle="1" w:styleId="ListLabel1401">
    <w:name w:val="ListLabel 1401"/>
    <w:qFormat/>
    <w:rsid w:val="009D2B29"/>
    <w:rPr>
      <w:rFonts w:ascii="Courier New" w:eastAsia="Tahoma" w:hAnsi="Courier New"/>
      <w:sz w:val="24"/>
      <w:szCs w:val="24"/>
    </w:rPr>
  </w:style>
  <w:style w:type="paragraph" w:customStyle="1" w:styleId="ListLabel1391">
    <w:name w:val="ListLabel 1391"/>
    <w:qFormat/>
    <w:rsid w:val="009D2B29"/>
    <w:rPr>
      <w:rFonts w:ascii="Liberation Serif" w:eastAsia="Tahoma" w:hAnsi="Liberation Serif"/>
      <w:sz w:val="24"/>
      <w:szCs w:val="24"/>
    </w:rPr>
  </w:style>
  <w:style w:type="paragraph" w:customStyle="1" w:styleId="ListLabel1381">
    <w:name w:val="ListLabel 1381"/>
    <w:qFormat/>
    <w:rsid w:val="009D2B29"/>
    <w:rPr>
      <w:rFonts w:ascii="Liberation Serif" w:eastAsia="Tahoma" w:hAnsi="Liberation Serif"/>
      <w:sz w:val="24"/>
      <w:szCs w:val="24"/>
    </w:rPr>
  </w:style>
  <w:style w:type="paragraph" w:customStyle="1" w:styleId="ListLabel1371">
    <w:name w:val="ListLabel 1371"/>
    <w:qFormat/>
    <w:rsid w:val="009D2B29"/>
    <w:rPr>
      <w:rFonts w:ascii="Courier New" w:eastAsia="Tahoma" w:hAnsi="Courier New"/>
      <w:sz w:val="24"/>
      <w:szCs w:val="24"/>
    </w:rPr>
  </w:style>
  <w:style w:type="paragraph" w:customStyle="1" w:styleId="ListLabel1361">
    <w:name w:val="ListLabel 1361"/>
    <w:qFormat/>
    <w:rsid w:val="009D2B29"/>
    <w:rPr>
      <w:rFonts w:ascii="Liberation Serif" w:eastAsia="Tahoma" w:hAnsi="Liberation Serif"/>
      <w:sz w:val="24"/>
      <w:szCs w:val="24"/>
    </w:rPr>
  </w:style>
  <w:style w:type="paragraph" w:customStyle="1" w:styleId="ListLabel1351">
    <w:name w:val="ListLabel 1351"/>
    <w:qFormat/>
    <w:rsid w:val="009D2B29"/>
    <w:rPr>
      <w:rFonts w:ascii="Liberation Serif" w:eastAsia="Tahoma" w:hAnsi="Liberation Serif"/>
      <w:sz w:val="24"/>
      <w:szCs w:val="24"/>
    </w:rPr>
  </w:style>
  <w:style w:type="paragraph" w:customStyle="1" w:styleId="ListLabel1341">
    <w:name w:val="ListLabel 1341"/>
    <w:qFormat/>
    <w:rsid w:val="009D2B29"/>
    <w:rPr>
      <w:rFonts w:ascii="Courier New" w:eastAsia="Tahoma" w:hAnsi="Courier New"/>
      <w:sz w:val="24"/>
      <w:szCs w:val="24"/>
    </w:rPr>
  </w:style>
  <w:style w:type="paragraph" w:customStyle="1" w:styleId="ListLabel1331">
    <w:name w:val="ListLabel 1331"/>
    <w:qFormat/>
    <w:rsid w:val="009D2B29"/>
    <w:rPr>
      <w:rFonts w:ascii="Liberation Serif" w:eastAsia="Tahoma" w:hAnsi="Liberation Serif"/>
      <w:sz w:val="24"/>
      <w:szCs w:val="24"/>
    </w:rPr>
  </w:style>
  <w:style w:type="paragraph" w:customStyle="1" w:styleId="ListLabel1321">
    <w:name w:val="ListLabel 1321"/>
    <w:qFormat/>
    <w:rsid w:val="009D2B29"/>
    <w:rPr>
      <w:rFonts w:ascii="Liberation Serif" w:eastAsia="Tahoma" w:hAnsi="Liberation Serif"/>
      <w:sz w:val="24"/>
      <w:szCs w:val="24"/>
    </w:rPr>
  </w:style>
  <w:style w:type="paragraph" w:customStyle="1" w:styleId="ListLabel1311">
    <w:name w:val="ListLabel 1311"/>
    <w:qFormat/>
    <w:rsid w:val="009D2B29"/>
    <w:rPr>
      <w:rFonts w:ascii="Courier New" w:eastAsia="Tahoma" w:hAnsi="Courier New"/>
      <w:sz w:val="24"/>
      <w:szCs w:val="24"/>
    </w:rPr>
  </w:style>
  <w:style w:type="paragraph" w:customStyle="1" w:styleId="ListLabel1301">
    <w:name w:val="ListLabel 1301"/>
    <w:qFormat/>
    <w:rsid w:val="009D2B29"/>
    <w:rPr>
      <w:rFonts w:ascii="Liberation Serif" w:eastAsia="Tahoma" w:hAnsi="Liberation Serif"/>
      <w:sz w:val="24"/>
      <w:szCs w:val="24"/>
    </w:rPr>
  </w:style>
  <w:style w:type="paragraph" w:customStyle="1" w:styleId="ListLabel1291">
    <w:name w:val="ListLabel 1291"/>
    <w:qFormat/>
    <w:rsid w:val="009D2B29"/>
    <w:rPr>
      <w:rFonts w:ascii="Liberation Serif" w:eastAsia="Tahoma" w:hAnsi="Liberation Serif"/>
      <w:sz w:val="24"/>
      <w:szCs w:val="24"/>
    </w:rPr>
  </w:style>
  <w:style w:type="paragraph" w:customStyle="1" w:styleId="ListLabel1281">
    <w:name w:val="ListLabel 1281"/>
    <w:qFormat/>
    <w:rsid w:val="009D2B29"/>
    <w:rPr>
      <w:rFonts w:ascii="Courier New" w:eastAsia="Tahoma" w:hAnsi="Courier New"/>
      <w:sz w:val="24"/>
      <w:szCs w:val="24"/>
    </w:rPr>
  </w:style>
  <w:style w:type="paragraph" w:customStyle="1" w:styleId="ListLabel1271">
    <w:name w:val="ListLabel 1271"/>
    <w:qFormat/>
    <w:rsid w:val="009D2B29"/>
    <w:rPr>
      <w:rFonts w:ascii="Liberation Serif" w:eastAsia="Tahoma" w:hAnsi="Liberation Serif"/>
      <w:sz w:val="24"/>
      <w:szCs w:val="24"/>
    </w:rPr>
  </w:style>
  <w:style w:type="paragraph" w:customStyle="1" w:styleId="ListLabel1261">
    <w:name w:val="ListLabel 1261"/>
    <w:qFormat/>
    <w:rsid w:val="009D2B29"/>
    <w:rPr>
      <w:rFonts w:ascii="Liberation Serif" w:eastAsia="Tahoma" w:hAnsi="Liberation Serif"/>
      <w:sz w:val="24"/>
      <w:szCs w:val="24"/>
    </w:rPr>
  </w:style>
  <w:style w:type="paragraph" w:customStyle="1" w:styleId="ListLabel1251">
    <w:name w:val="ListLabel 1251"/>
    <w:qFormat/>
    <w:rsid w:val="009D2B29"/>
    <w:rPr>
      <w:rFonts w:ascii="Courier New" w:eastAsia="Tahoma" w:hAnsi="Courier New"/>
      <w:sz w:val="24"/>
      <w:szCs w:val="24"/>
    </w:rPr>
  </w:style>
  <w:style w:type="paragraph" w:customStyle="1" w:styleId="ListLabel1241">
    <w:name w:val="ListLabel 1241"/>
    <w:qFormat/>
    <w:rsid w:val="009D2B29"/>
    <w:rPr>
      <w:rFonts w:ascii="Liberation Serif" w:eastAsia="Tahoma" w:hAnsi="Liberation Serif"/>
      <w:sz w:val="24"/>
      <w:szCs w:val="24"/>
    </w:rPr>
  </w:style>
  <w:style w:type="paragraph" w:customStyle="1" w:styleId="ListLabel1231">
    <w:name w:val="ListLabel 1231"/>
    <w:qFormat/>
    <w:rsid w:val="009D2B29"/>
    <w:rPr>
      <w:rFonts w:ascii="Liberation Serif" w:eastAsia="Tahoma" w:hAnsi="Liberation Serif"/>
      <w:sz w:val="24"/>
      <w:szCs w:val="24"/>
    </w:rPr>
  </w:style>
  <w:style w:type="paragraph" w:customStyle="1" w:styleId="ListLabel1221">
    <w:name w:val="ListLabel 1221"/>
    <w:qFormat/>
    <w:rsid w:val="009D2B29"/>
    <w:rPr>
      <w:rFonts w:ascii="Courier New" w:eastAsia="Tahoma" w:hAnsi="Courier New"/>
      <w:sz w:val="24"/>
      <w:szCs w:val="24"/>
    </w:rPr>
  </w:style>
  <w:style w:type="paragraph" w:customStyle="1" w:styleId="ListLabel1211">
    <w:name w:val="ListLabel 1211"/>
    <w:qFormat/>
    <w:rsid w:val="009D2B29"/>
    <w:rPr>
      <w:rFonts w:ascii="Liberation Serif" w:eastAsia="Tahoma" w:hAnsi="Liberation Serif"/>
      <w:sz w:val="24"/>
      <w:szCs w:val="24"/>
    </w:rPr>
  </w:style>
  <w:style w:type="paragraph" w:customStyle="1" w:styleId="ListLabel1201">
    <w:name w:val="ListLabel 1201"/>
    <w:qFormat/>
    <w:rsid w:val="009D2B29"/>
    <w:rPr>
      <w:rFonts w:ascii="Liberation Serif" w:eastAsia="Tahoma" w:hAnsi="Liberation Serif"/>
      <w:sz w:val="24"/>
      <w:szCs w:val="24"/>
    </w:rPr>
  </w:style>
  <w:style w:type="paragraph" w:customStyle="1" w:styleId="ListLabel1191">
    <w:name w:val="ListLabel 1191"/>
    <w:qFormat/>
    <w:rsid w:val="009D2B29"/>
    <w:rPr>
      <w:rFonts w:ascii="Courier New" w:eastAsia="Tahoma" w:hAnsi="Courier New"/>
      <w:sz w:val="24"/>
      <w:szCs w:val="24"/>
    </w:rPr>
  </w:style>
  <w:style w:type="paragraph" w:customStyle="1" w:styleId="ListLabel1181">
    <w:name w:val="ListLabel 1181"/>
    <w:qFormat/>
    <w:rsid w:val="009D2B29"/>
    <w:rPr>
      <w:rFonts w:ascii="Liberation Serif" w:eastAsia="Tahoma" w:hAnsi="Liberation Serif"/>
      <w:sz w:val="24"/>
      <w:szCs w:val="24"/>
    </w:rPr>
  </w:style>
  <w:style w:type="paragraph" w:customStyle="1" w:styleId="ListLabel1171">
    <w:name w:val="ListLabel 1171"/>
    <w:qFormat/>
    <w:rsid w:val="009D2B29"/>
    <w:rPr>
      <w:rFonts w:ascii="Liberation Serif" w:eastAsia="Tahoma" w:hAnsi="Liberation Serif"/>
      <w:sz w:val="24"/>
      <w:szCs w:val="24"/>
    </w:rPr>
  </w:style>
  <w:style w:type="paragraph" w:customStyle="1" w:styleId="ListLabel1161">
    <w:name w:val="ListLabel 1161"/>
    <w:qFormat/>
    <w:rsid w:val="009D2B29"/>
    <w:rPr>
      <w:rFonts w:ascii="Courier New" w:eastAsia="Tahoma" w:hAnsi="Courier New"/>
      <w:sz w:val="24"/>
      <w:szCs w:val="24"/>
    </w:rPr>
  </w:style>
  <w:style w:type="paragraph" w:customStyle="1" w:styleId="ListLabel1151">
    <w:name w:val="ListLabel 1151"/>
    <w:qFormat/>
    <w:rsid w:val="009D2B29"/>
    <w:rPr>
      <w:rFonts w:ascii="Liberation Serif" w:eastAsia="Tahoma" w:hAnsi="Liberation Serif"/>
      <w:sz w:val="24"/>
      <w:szCs w:val="24"/>
    </w:rPr>
  </w:style>
  <w:style w:type="paragraph" w:customStyle="1" w:styleId="ListLabel1141">
    <w:name w:val="ListLabel 1141"/>
    <w:qFormat/>
    <w:rsid w:val="009D2B29"/>
    <w:rPr>
      <w:rFonts w:ascii="Liberation Serif" w:eastAsia="Tahoma" w:hAnsi="Liberation Serif"/>
      <w:sz w:val="24"/>
      <w:szCs w:val="24"/>
    </w:rPr>
  </w:style>
  <w:style w:type="paragraph" w:customStyle="1" w:styleId="ListLabel1131">
    <w:name w:val="ListLabel 1131"/>
    <w:qFormat/>
    <w:rsid w:val="009D2B29"/>
    <w:rPr>
      <w:rFonts w:ascii="Courier New" w:eastAsia="Tahoma" w:hAnsi="Courier New"/>
      <w:sz w:val="24"/>
      <w:szCs w:val="24"/>
    </w:rPr>
  </w:style>
  <w:style w:type="paragraph" w:customStyle="1" w:styleId="ListLabel1121">
    <w:name w:val="ListLabel 1121"/>
    <w:qFormat/>
    <w:rsid w:val="009D2B29"/>
    <w:rPr>
      <w:rFonts w:ascii="Liberation Serif" w:eastAsia="Tahoma" w:hAnsi="Liberation Serif"/>
      <w:sz w:val="24"/>
      <w:szCs w:val="24"/>
    </w:rPr>
  </w:style>
  <w:style w:type="paragraph" w:customStyle="1" w:styleId="ListLabel1111">
    <w:name w:val="ListLabel 1111"/>
    <w:qFormat/>
    <w:rsid w:val="009D2B29"/>
    <w:rPr>
      <w:rFonts w:ascii="Liberation Serif" w:eastAsia="Tahoma" w:hAnsi="Liberation Serif"/>
      <w:sz w:val="24"/>
      <w:szCs w:val="24"/>
    </w:rPr>
  </w:style>
  <w:style w:type="paragraph" w:customStyle="1" w:styleId="ListLabel1101">
    <w:name w:val="ListLabel 1101"/>
    <w:qFormat/>
    <w:rsid w:val="009D2B29"/>
    <w:rPr>
      <w:rFonts w:ascii="Courier New" w:eastAsia="Tahoma" w:hAnsi="Courier New"/>
      <w:sz w:val="24"/>
      <w:szCs w:val="24"/>
    </w:rPr>
  </w:style>
  <w:style w:type="paragraph" w:customStyle="1" w:styleId="ListLabel1091">
    <w:name w:val="ListLabel 1091"/>
    <w:qFormat/>
    <w:rsid w:val="009D2B29"/>
    <w:rPr>
      <w:rFonts w:ascii="Liberation Serif" w:eastAsia="Tahoma" w:hAnsi="Liberation Serif"/>
      <w:sz w:val="24"/>
      <w:szCs w:val="24"/>
    </w:rPr>
  </w:style>
  <w:style w:type="paragraph" w:customStyle="1" w:styleId="ListLabel1081">
    <w:name w:val="ListLabel 1081"/>
    <w:qFormat/>
    <w:rsid w:val="009D2B29"/>
    <w:rPr>
      <w:rFonts w:ascii="Liberation Serif" w:eastAsia="Tahoma" w:hAnsi="Liberation Serif"/>
      <w:sz w:val="24"/>
      <w:szCs w:val="24"/>
    </w:rPr>
  </w:style>
  <w:style w:type="paragraph" w:customStyle="1" w:styleId="ListLabel1071">
    <w:name w:val="ListLabel 1071"/>
    <w:qFormat/>
    <w:rsid w:val="009D2B29"/>
    <w:rPr>
      <w:rFonts w:ascii="Courier New" w:eastAsia="Tahoma" w:hAnsi="Courier New"/>
      <w:sz w:val="24"/>
      <w:szCs w:val="24"/>
    </w:rPr>
  </w:style>
  <w:style w:type="paragraph" w:customStyle="1" w:styleId="ListLabel1061">
    <w:name w:val="ListLabel 1061"/>
    <w:qFormat/>
    <w:rsid w:val="009D2B29"/>
    <w:rPr>
      <w:rFonts w:ascii="Liberation Serif" w:eastAsia="Tahoma" w:hAnsi="Liberation Serif"/>
      <w:sz w:val="24"/>
      <w:szCs w:val="24"/>
    </w:rPr>
  </w:style>
  <w:style w:type="paragraph" w:customStyle="1" w:styleId="ListLabel1051">
    <w:name w:val="ListLabel 1051"/>
    <w:qFormat/>
    <w:rsid w:val="009D2B29"/>
    <w:rPr>
      <w:rFonts w:ascii="Liberation Serif" w:eastAsia="Tahoma" w:hAnsi="Liberation Serif"/>
      <w:sz w:val="24"/>
      <w:szCs w:val="24"/>
    </w:rPr>
  </w:style>
  <w:style w:type="paragraph" w:customStyle="1" w:styleId="ListLabel1041">
    <w:name w:val="ListLabel 1041"/>
    <w:qFormat/>
    <w:rsid w:val="009D2B29"/>
    <w:rPr>
      <w:rFonts w:ascii="Courier New" w:eastAsia="Tahoma" w:hAnsi="Courier New"/>
      <w:sz w:val="24"/>
      <w:szCs w:val="24"/>
    </w:rPr>
  </w:style>
  <w:style w:type="paragraph" w:customStyle="1" w:styleId="ListLabel1031">
    <w:name w:val="ListLabel 1031"/>
    <w:qFormat/>
    <w:rsid w:val="009D2B29"/>
    <w:rPr>
      <w:rFonts w:ascii="Liberation Serif" w:eastAsia="Tahoma" w:hAnsi="Liberation Serif"/>
      <w:sz w:val="24"/>
      <w:szCs w:val="24"/>
    </w:rPr>
  </w:style>
  <w:style w:type="paragraph" w:customStyle="1" w:styleId="ListLabel1021">
    <w:name w:val="ListLabel 1021"/>
    <w:qFormat/>
    <w:rsid w:val="009D2B29"/>
    <w:rPr>
      <w:rFonts w:ascii="Liberation Serif" w:eastAsia="Tahoma" w:hAnsi="Liberation Serif"/>
      <w:sz w:val="24"/>
      <w:szCs w:val="24"/>
    </w:rPr>
  </w:style>
  <w:style w:type="paragraph" w:customStyle="1" w:styleId="ListLabel1011">
    <w:name w:val="ListLabel 1011"/>
    <w:qFormat/>
    <w:rsid w:val="009D2B29"/>
    <w:rPr>
      <w:rFonts w:ascii="Courier New" w:eastAsia="Tahoma" w:hAnsi="Courier New"/>
      <w:sz w:val="24"/>
      <w:szCs w:val="24"/>
    </w:rPr>
  </w:style>
  <w:style w:type="paragraph" w:customStyle="1" w:styleId="ListLabel1001">
    <w:name w:val="ListLabel 1001"/>
    <w:qFormat/>
    <w:rsid w:val="009D2B29"/>
    <w:rPr>
      <w:rFonts w:ascii="Liberation Serif" w:eastAsia="Tahoma" w:hAnsi="Liberation Serif"/>
      <w:sz w:val="24"/>
      <w:szCs w:val="24"/>
    </w:rPr>
  </w:style>
  <w:style w:type="paragraph" w:customStyle="1" w:styleId="ListLabel991">
    <w:name w:val="ListLabel 991"/>
    <w:qFormat/>
    <w:rsid w:val="009D2B29"/>
    <w:rPr>
      <w:rFonts w:ascii="Liberation Serif" w:eastAsia="Tahoma" w:hAnsi="Liberation Serif"/>
      <w:sz w:val="24"/>
      <w:szCs w:val="24"/>
    </w:rPr>
  </w:style>
  <w:style w:type="paragraph" w:customStyle="1" w:styleId="ListLabel981">
    <w:name w:val="ListLabel 981"/>
    <w:qFormat/>
    <w:rsid w:val="009D2B29"/>
    <w:rPr>
      <w:rFonts w:ascii="Courier New" w:eastAsia="Tahoma" w:hAnsi="Courier New"/>
      <w:sz w:val="24"/>
      <w:szCs w:val="24"/>
    </w:rPr>
  </w:style>
  <w:style w:type="paragraph" w:customStyle="1" w:styleId="ListLabel971">
    <w:name w:val="ListLabel 971"/>
    <w:qFormat/>
    <w:rsid w:val="009D2B29"/>
    <w:rPr>
      <w:rFonts w:ascii="Liberation Serif" w:eastAsia="Tahoma" w:hAnsi="Liberation Serif"/>
      <w:sz w:val="24"/>
      <w:szCs w:val="24"/>
    </w:rPr>
  </w:style>
  <w:style w:type="paragraph" w:customStyle="1" w:styleId="ListLabel961">
    <w:name w:val="ListLabel 961"/>
    <w:qFormat/>
    <w:rsid w:val="009D2B29"/>
    <w:rPr>
      <w:rFonts w:ascii="Liberation Serif" w:eastAsia="Tahoma" w:hAnsi="Liberation Serif"/>
      <w:sz w:val="24"/>
      <w:szCs w:val="24"/>
    </w:rPr>
  </w:style>
  <w:style w:type="paragraph" w:customStyle="1" w:styleId="ListLabel951">
    <w:name w:val="ListLabel 951"/>
    <w:qFormat/>
    <w:rsid w:val="009D2B29"/>
    <w:rPr>
      <w:rFonts w:ascii="Courier New" w:eastAsia="Tahoma" w:hAnsi="Courier New"/>
      <w:sz w:val="24"/>
      <w:szCs w:val="24"/>
    </w:rPr>
  </w:style>
  <w:style w:type="paragraph" w:customStyle="1" w:styleId="ListLabel941">
    <w:name w:val="ListLabel 941"/>
    <w:qFormat/>
    <w:rsid w:val="009D2B29"/>
    <w:rPr>
      <w:rFonts w:ascii="Liberation Serif" w:eastAsia="Tahoma" w:hAnsi="Liberation Serif"/>
      <w:sz w:val="24"/>
      <w:szCs w:val="24"/>
    </w:rPr>
  </w:style>
  <w:style w:type="paragraph" w:customStyle="1" w:styleId="ListLabel931">
    <w:name w:val="ListLabel 931"/>
    <w:qFormat/>
    <w:rsid w:val="009D2B29"/>
    <w:rPr>
      <w:rFonts w:ascii="Liberation Serif" w:eastAsia="Tahoma" w:hAnsi="Liberation Serif"/>
      <w:sz w:val="24"/>
      <w:szCs w:val="24"/>
    </w:rPr>
  </w:style>
  <w:style w:type="paragraph" w:customStyle="1" w:styleId="ListLabel921">
    <w:name w:val="ListLabel 921"/>
    <w:qFormat/>
    <w:rsid w:val="009D2B29"/>
    <w:rPr>
      <w:rFonts w:ascii="Courier New" w:eastAsia="Tahoma" w:hAnsi="Courier New"/>
      <w:sz w:val="24"/>
      <w:szCs w:val="24"/>
    </w:rPr>
  </w:style>
  <w:style w:type="paragraph" w:customStyle="1" w:styleId="ListLabel911">
    <w:name w:val="ListLabel 911"/>
    <w:qFormat/>
    <w:rsid w:val="009D2B29"/>
    <w:rPr>
      <w:rFonts w:ascii="Liberation Serif" w:eastAsia="Tahoma" w:hAnsi="Liberation Serif"/>
      <w:sz w:val="24"/>
      <w:szCs w:val="24"/>
    </w:rPr>
  </w:style>
  <w:style w:type="paragraph" w:customStyle="1" w:styleId="ListLabel901">
    <w:name w:val="ListLabel 901"/>
    <w:qFormat/>
    <w:rsid w:val="009D2B29"/>
    <w:rPr>
      <w:rFonts w:ascii="Liberation Serif" w:eastAsia="Tahoma" w:hAnsi="Liberation Serif"/>
      <w:sz w:val="24"/>
      <w:szCs w:val="24"/>
    </w:rPr>
  </w:style>
  <w:style w:type="paragraph" w:customStyle="1" w:styleId="ListLabel891">
    <w:name w:val="ListLabel 891"/>
    <w:qFormat/>
    <w:rsid w:val="009D2B29"/>
    <w:rPr>
      <w:rFonts w:ascii="Courier New" w:eastAsia="Tahoma" w:hAnsi="Courier New"/>
      <w:sz w:val="24"/>
      <w:szCs w:val="24"/>
    </w:rPr>
  </w:style>
  <w:style w:type="paragraph" w:customStyle="1" w:styleId="ListLabel881">
    <w:name w:val="ListLabel 881"/>
    <w:qFormat/>
    <w:rsid w:val="009D2B29"/>
    <w:rPr>
      <w:rFonts w:ascii="Liberation Serif" w:eastAsia="Tahoma" w:hAnsi="Liberation Serif"/>
      <w:sz w:val="24"/>
      <w:szCs w:val="24"/>
    </w:rPr>
  </w:style>
  <w:style w:type="paragraph" w:customStyle="1" w:styleId="ListLabel871">
    <w:name w:val="ListLabel 871"/>
    <w:qFormat/>
    <w:rsid w:val="009D2B29"/>
    <w:rPr>
      <w:rFonts w:ascii="Liberation Serif" w:eastAsia="Tahoma" w:hAnsi="Liberation Serif"/>
      <w:sz w:val="24"/>
      <w:szCs w:val="24"/>
    </w:rPr>
  </w:style>
  <w:style w:type="paragraph" w:customStyle="1" w:styleId="ListLabel861">
    <w:name w:val="ListLabel 861"/>
    <w:qFormat/>
    <w:rsid w:val="009D2B29"/>
    <w:rPr>
      <w:rFonts w:ascii="Courier New" w:eastAsia="Tahoma" w:hAnsi="Courier New"/>
      <w:sz w:val="24"/>
      <w:szCs w:val="24"/>
    </w:rPr>
  </w:style>
  <w:style w:type="paragraph" w:customStyle="1" w:styleId="ListLabel851">
    <w:name w:val="ListLabel 851"/>
    <w:qFormat/>
    <w:rsid w:val="009D2B29"/>
    <w:rPr>
      <w:rFonts w:ascii="Liberation Serif" w:eastAsia="Tahoma" w:hAnsi="Liberation Serif"/>
      <w:sz w:val="24"/>
      <w:szCs w:val="24"/>
    </w:rPr>
  </w:style>
  <w:style w:type="paragraph" w:customStyle="1" w:styleId="ListLabel841">
    <w:name w:val="ListLabel 841"/>
    <w:qFormat/>
    <w:rsid w:val="009D2B29"/>
    <w:rPr>
      <w:rFonts w:ascii="Liberation Serif" w:eastAsia="Tahoma" w:hAnsi="Liberation Serif"/>
      <w:sz w:val="24"/>
      <w:szCs w:val="24"/>
    </w:rPr>
  </w:style>
  <w:style w:type="paragraph" w:customStyle="1" w:styleId="ListLabel831">
    <w:name w:val="ListLabel 831"/>
    <w:qFormat/>
    <w:rsid w:val="009D2B29"/>
    <w:rPr>
      <w:rFonts w:ascii="Courier New" w:eastAsia="Tahoma" w:hAnsi="Courier New"/>
      <w:sz w:val="24"/>
      <w:szCs w:val="24"/>
    </w:rPr>
  </w:style>
  <w:style w:type="paragraph" w:customStyle="1" w:styleId="ListLabel821">
    <w:name w:val="ListLabel 821"/>
    <w:qFormat/>
    <w:rsid w:val="009D2B29"/>
    <w:rPr>
      <w:rFonts w:ascii="Liberation Serif" w:eastAsia="Tahoma" w:hAnsi="Liberation Serif"/>
      <w:sz w:val="24"/>
      <w:szCs w:val="24"/>
    </w:rPr>
  </w:style>
  <w:style w:type="paragraph" w:customStyle="1" w:styleId="ListLabel811">
    <w:name w:val="ListLabel 811"/>
    <w:qFormat/>
    <w:rsid w:val="009D2B29"/>
    <w:rPr>
      <w:rFonts w:ascii="Liberation Serif" w:eastAsia="Tahoma" w:hAnsi="Liberation Serif"/>
      <w:sz w:val="24"/>
      <w:szCs w:val="24"/>
    </w:rPr>
  </w:style>
  <w:style w:type="paragraph" w:customStyle="1" w:styleId="ListLabel801">
    <w:name w:val="ListLabel 801"/>
    <w:qFormat/>
    <w:rsid w:val="009D2B29"/>
    <w:rPr>
      <w:rFonts w:ascii="Courier New" w:eastAsia="Tahoma" w:hAnsi="Courier New"/>
      <w:sz w:val="24"/>
      <w:szCs w:val="24"/>
    </w:rPr>
  </w:style>
  <w:style w:type="paragraph" w:customStyle="1" w:styleId="ListLabel791">
    <w:name w:val="ListLabel 791"/>
    <w:qFormat/>
    <w:rsid w:val="009D2B29"/>
    <w:rPr>
      <w:rFonts w:ascii="Liberation Serif" w:eastAsia="Tahoma" w:hAnsi="Liberation Serif"/>
      <w:sz w:val="24"/>
      <w:szCs w:val="24"/>
    </w:rPr>
  </w:style>
  <w:style w:type="paragraph" w:customStyle="1" w:styleId="ListLabel781">
    <w:name w:val="ListLabel 781"/>
    <w:qFormat/>
    <w:rsid w:val="009D2B29"/>
    <w:rPr>
      <w:rFonts w:ascii="Liberation Serif" w:eastAsia="Tahoma" w:hAnsi="Liberation Serif"/>
      <w:sz w:val="24"/>
      <w:szCs w:val="24"/>
    </w:rPr>
  </w:style>
  <w:style w:type="paragraph" w:customStyle="1" w:styleId="ListLabel771">
    <w:name w:val="ListLabel 771"/>
    <w:qFormat/>
    <w:rsid w:val="009D2B29"/>
    <w:rPr>
      <w:rFonts w:ascii="Courier New" w:eastAsia="Tahoma" w:hAnsi="Courier New"/>
      <w:sz w:val="24"/>
      <w:szCs w:val="24"/>
    </w:rPr>
  </w:style>
  <w:style w:type="paragraph" w:customStyle="1" w:styleId="ListLabel761">
    <w:name w:val="ListLabel 761"/>
    <w:qFormat/>
    <w:rsid w:val="009D2B29"/>
    <w:rPr>
      <w:rFonts w:ascii="Liberation Serif" w:eastAsia="Tahoma" w:hAnsi="Liberation Serif"/>
      <w:sz w:val="24"/>
      <w:szCs w:val="24"/>
    </w:rPr>
  </w:style>
  <w:style w:type="paragraph" w:customStyle="1" w:styleId="ListLabel751">
    <w:name w:val="ListLabel 751"/>
    <w:qFormat/>
    <w:rsid w:val="009D2B29"/>
    <w:rPr>
      <w:rFonts w:ascii="Liberation Serif" w:eastAsia="Tahoma" w:hAnsi="Liberation Serif"/>
      <w:sz w:val="24"/>
      <w:szCs w:val="24"/>
    </w:rPr>
  </w:style>
  <w:style w:type="paragraph" w:customStyle="1" w:styleId="ListLabel741">
    <w:name w:val="ListLabel 741"/>
    <w:qFormat/>
    <w:rsid w:val="009D2B29"/>
    <w:rPr>
      <w:rFonts w:ascii="Courier New" w:eastAsia="Tahoma" w:hAnsi="Courier New"/>
      <w:sz w:val="24"/>
      <w:szCs w:val="24"/>
    </w:rPr>
  </w:style>
  <w:style w:type="paragraph" w:customStyle="1" w:styleId="ListLabel731">
    <w:name w:val="ListLabel 731"/>
    <w:qFormat/>
    <w:rsid w:val="009D2B29"/>
    <w:rPr>
      <w:rFonts w:ascii="Liberation Serif" w:eastAsia="Tahoma" w:hAnsi="Liberation Serif"/>
      <w:sz w:val="24"/>
      <w:szCs w:val="24"/>
    </w:rPr>
  </w:style>
  <w:style w:type="paragraph" w:customStyle="1" w:styleId="ListLabel721">
    <w:name w:val="ListLabel 721"/>
    <w:qFormat/>
    <w:rsid w:val="009D2B29"/>
    <w:rPr>
      <w:rFonts w:ascii="Liberation Serif" w:eastAsia="Tahoma" w:hAnsi="Liberation Serif"/>
      <w:sz w:val="24"/>
      <w:szCs w:val="24"/>
    </w:rPr>
  </w:style>
  <w:style w:type="paragraph" w:customStyle="1" w:styleId="ListLabel711">
    <w:name w:val="ListLabel 711"/>
    <w:qFormat/>
    <w:rsid w:val="009D2B29"/>
    <w:rPr>
      <w:rFonts w:ascii="Courier New" w:eastAsia="Tahoma" w:hAnsi="Courier New"/>
      <w:sz w:val="24"/>
      <w:szCs w:val="24"/>
    </w:rPr>
  </w:style>
  <w:style w:type="paragraph" w:customStyle="1" w:styleId="ListLabel701">
    <w:name w:val="ListLabel 701"/>
    <w:qFormat/>
    <w:rsid w:val="009D2B29"/>
    <w:rPr>
      <w:rFonts w:ascii="Liberation Serif" w:eastAsia="Tahoma" w:hAnsi="Liberation Serif"/>
      <w:sz w:val="24"/>
      <w:szCs w:val="24"/>
    </w:rPr>
  </w:style>
  <w:style w:type="paragraph" w:customStyle="1" w:styleId="ListLabel691">
    <w:name w:val="ListLabel 691"/>
    <w:qFormat/>
    <w:rsid w:val="009D2B29"/>
    <w:rPr>
      <w:rFonts w:ascii="Liberation Serif" w:eastAsia="Tahoma" w:hAnsi="Liberation Serif"/>
      <w:sz w:val="24"/>
      <w:szCs w:val="24"/>
    </w:rPr>
  </w:style>
  <w:style w:type="paragraph" w:customStyle="1" w:styleId="ListLabel681">
    <w:name w:val="ListLabel 681"/>
    <w:qFormat/>
    <w:rsid w:val="009D2B29"/>
    <w:rPr>
      <w:rFonts w:ascii="Courier New" w:eastAsia="Tahoma" w:hAnsi="Courier New"/>
      <w:sz w:val="24"/>
      <w:szCs w:val="24"/>
    </w:rPr>
  </w:style>
  <w:style w:type="paragraph" w:customStyle="1" w:styleId="ListLabel671">
    <w:name w:val="ListLabel 671"/>
    <w:qFormat/>
    <w:rsid w:val="009D2B29"/>
    <w:rPr>
      <w:rFonts w:ascii="Liberation Serif" w:eastAsia="Tahoma" w:hAnsi="Liberation Serif"/>
      <w:sz w:val="24"/>
      <w:szCs w:val="24"/>
    </w:rPr>
  </w:style>
  <w:style w:type="paragraph" w:customStyle="1" w:styleId="ListLabel661">
    <w:name w:val="ListLabel 661"/>
    <w:qFormat/>
    <w:rsid w:val="009D2B29"/>
    <w:rPr>
      <w:rFonts w:ascii="Liberation Serif" w:eastAsia="Tahoma" w:hAnsi="Liberation Serif"/>
      <w:sz w:val="24"/>
      <w:szCs w:val="24"/>
    </w:rPr>
  </w:style>
  <w:style w:type="paragraph" w:customStyle="1" w:styleId="ListLabel651">
    <w:name w:val="ListLabel 651"/>
    <w:qFormat/>
    <w:rsid w:val="009D2B29"/>
    <w:rPr>
      <w:rFonts w:ascii="Courier New" w:eastAsia="Tahoma" w:hAnsi="Courier New"/>
      <w:sz w:val="24"/>
      <w:szCs w:val="24"/>
    </w:rPr>
  </w:style>
  <w:style w:type="paragraph" w:customStyle="1" w:styleId="ListLabel641">
    <w:name w:val="ListLabel 641"/>
    <w:qFormat/>
    <w:rsid w:val="009D2B29"/>
    <w:rPr>
      <w:rFonts w:ascii="Liberation Serif" w:eastAsia="Tahoma" w:hAnsi="Liberation Serif"/>
      <w:sz w:val="24"/>
      <w:szCs w:val="24"/>
    </w:rPr>
  </w:style>
  <w:style w:type="paragraph" w:customStyle="1" w:styleId="ListLabel631">
    <w:name w:val="ListLabel 631"/>
    <w:qFormat/>
    <w:rsid w:val="009D2B29"/>
    <w:rPr>
      <w:rFonts w:ascii="Liberation Serif" w:eastAsia="Tahoma" w:hAnsi="Liberation Serif"/>
      <w:sz w:val="24"/>
      <w:szCs w:val="24"/>
    </w:rPr>
  </w:style>
  <w:style w:type="paragraph" w:customStyle="1" w:styleId="ListLabel621">
    <w:name w:val="ListLabel 621"/>
    <w:qFormat/>
    <w:rsid w:val="009D2B29"/>
    <w:rPr>
      <w:rFonts w:ascii="Courier New" w:eastAsia="Tahoma" w:hAnsi="Courier New"/>
      <w:sz w:val="24"/>
      <w:szCs w:val="24"/>
    </w:rPr>
  </w:style>
  <w:style w:type="paragraph" w:customStyle="1" w:styleId="ListLabel611">
    <w:name w:val="ListLabel 611"/>
    <w:qFormat/>
    <w:rsid w:val="009D2B29"/>
    <w:rPr>
      <w:rFonts w:ascii="Liberation Serif" w:eastAsia="Tahoma" w:hAnsi="Liberation Serif"/>
      <w:sz w:val="24"/>
      <w:szCs w:val="24"/>
    </w:rPr>
  </w:style>
  <w:style w:type="paragraph" w:customStyle="1" w:styleId="ListLabel601">
    <w:name w:val="ListLabel 601"/>
    <w:qFormat/>
    <w:rsid w:val="009D2B29"/>
    <w:rPr>
      <w:rFonts w:ascii="Liberation Serif" w:eastAsia="Tahoma" w:hAnsi="Liberation Serif"/>
      <w:sz w:val="24"/>
      <w:szCs w:val="24"/>
    </w:rPr>
  </w:style>
  <w:style w:type="paragraph" w:customStyle="1" w:styleId="ListLabel591">
    <w:name w:val="ListLabel 591"/>
    <w:qFormat/>
    <w:rsid w:val="009D2B29"/>
    <w:rPr>
      <w:rFonts w:ascii="Courier New" w:eastAsia="Tahoma" w:hAnsi="Courier New"/>
      <w:sz w:val="24"/>
      <w:szCs w:val="24"/>
    </w:rPr>
  </w:style>
  <w:style w:type="paragraph" w:customStyle="1" w:styleId="ListLabel581">
    <w:name w:val="ListLabel 581"/>
    <w:qFormat/>
    <w:rsid w:val="009D2B29"/>
    <w:rPr>
      <w:rFonts w:ascii="Liberation Serif" w:eastAsia="Tahoma" w:hAnsi="Liberation Serif"/>
      <w:sz w:val="24"/>
      <w:szCs w:val="24"/>
    </w:rPr>
  </w:style>
  <w:style w:type="paragraph" w:customStyle="1" w:styleId="ListLabel571">
    <w:name w:val="ListLabel 571"/>
    <w:qFormat/>
    <w:rsid w:val="009D2B29"/>
    <w:rPr>
      <w:rFonts w:ascii="Liberation Serif" w:eastAsia="Tahoma" w:hAnsi="Liberation Serif"/>
      <w:sz w:val="24"/>
      <w:szCs w:val="24"/>
    </w:rPr>
  </w:style>
  <w:style w:type="paragraph" w:customStyle="1" w:styleId="ListLabel561">
    <w:name w:val="ListLabel 561"/>
    <w:qFormat/>
    <w:rsid w:val="009D2B29"/>
    <w:rPr>
      <w:rFonts w:ascii="Courier New" w:eastAsia="Tahoma" w:hAnsi="Courier New"/>
      <w:sz w:val="24"/>
      <w:szCs w:val="24"/>
    </w:rPr>
  </w:style>
  <w:style w:type="paragraph" w:customStyle="1" w:styleId="ListLabel551">
    <w:name w:val="ListLabel 551"/>
    <w:qFormat/>
    <w:rsid w:val="009D2B29"/>
    <w:rPr>
      <w:rFonts w:ascii="Liberation Serif" w:eastAsia="Tahoma" w:hAnsi="Liberation Serif"/>
      <w:sz w:val="24"/>
      <w:szCs w:val="24"/>
    </w:rPr>
  </w:style>
  <w:style w:type="paragraph" w:customStyle="1" w:styleId="ListLabel541">
    <w:name w:val="ListLabel 541"/>
    <w:qFormat/>
    <w:rsid w:val="009D2B29"/>
    <w:rPr>
      <w:rFonts w:ascii="Liberation Serif" w:eastAsia="Tahoma" w:hAnsi="Liberation Serif"/>
      <w:sz w:val="24"/>
      <w:szCs w:val="24"/>
    </w:rPr>
  </w:style>
  <w:style w:type="paragraph" w:customStyle="1" w:styleId="ListLabel531">
    <w:name w:val="ListLabel 531"/>
    <w:qFormat/>
    <w:rsid w:val="009D2B29"/>
    <w:rPr>
      <w:rFonts w:ascii="Courier New" w:eastAsia="Tahoma" w:hAnsi="Courier New"/>
      <w:sz w:val="24"/>
      <w:szCs w:val="24"/>
    </w:rPr>
  </w:style>
  <w:style w:type="paragraph" w:customStyle="1" w:styleId="ListLabel521">
    <w:name w:val="ListLabel 521"/>
    <w:qFormat/>
    <w:rsid w:val="009D2B29"/>
    <w:rPr>
      <w:rFonts w:ascii="Liberation Serif" w:eastAsia="Tahoma" w:hAnsi="Liberation Serif"/>
      <w:sz w:val="24"/>
      <w:szCs w:val="24"/>
    </w:rPr>
  </w:style>
  <w:style w:type="paragraph" w:customStyle="1" w:styleId="ListLabel511">
    <w:name w:val="ListLabel 511"/>
    <w:qFormat/>
    <w:rsid w:val="009D2B29"/>
    <w:rPr>
      <w:rFonts w:ascii="Liberation Serif" w:eastAsia="Tahoma" w:hAnsi="Liberation Serif"/>
      <w:sz w:val="24"/>
      <w:szCs w:val="24"/>
    </w:rPr>
  </w:style>
  <w:style w:type="paragraph" w:customStyle="1" w:styleId="ListLabel501">
    <w:name w:val="ListLabel 501"/>
    <w:qFormat/>
    <w:rsid w:val="009D2B29"/>
    <w:rPr>
      <w:rFonts w:ascii="Courier New" w:eastAsia="Tahoma" w:hAnsi="Courier New"/>
      <w:sz w:val="24"/>
      <w:szCs w:val="24"/>
    </w:rPr>
  </w:style>
  <w:style w:type="paragraph" w:customStyle="1" w:styleId="ListLabel491">
    <w:name w:val="ListLabel 491"/>
    <w:qFormat/>
    <w:rsid w:val="009D2B29"/>
    <w:rPr>
      <w:rFonts w:ascii="Liberation Serif" w:eastAsia="Tahoma" w:hAnsi="Liberation Serif"/>
      <w:sz w:val="24"/>
      <w:szCs w:val="24"/>
    </w:rPr>
  </w:style>
  <w:style w:type="paragraph" w:customStyle="1" w:styleId="ListLabel481">
    <w:name w:val="ListLabel 481"/>
    <w:qFormat/>
    <w:rsid w:val="009D2B29"/>
    <w:rPr>
      <w:rFonts w:ascii="Liberation Serif" w:eastAsia="Tahoma" w:hAnsi="Liberation Serif"/>
      <w:sz w:val="24"/>
      <w:szCs w:val="24"/>
    </w:rPr>
  </w:style>
  <w:style w:type="paragraph" w:customStyle="1" w:styleId="ListLabel471">
    <w:name w:val="ListLabel 471"/>
    <w:qFormat/>
    <w:rsid w:val="009D2B29"/>
    <w:rPr>
      <w:rFonts w:ascii="Courier New" w:eastAsia="Tahoma" w:hAnsi="Courier New"/>
      <w:sz w:val="24"/>
      <w:szCs w:val="24"/>
    </w:rPr>
  </w:style>
  <w:style w:type="paragraph" w:customStyle="1" w:styleId="ListLabel461">
    <w:name w:val="ListLabel 461"/>
    <w:qFormat/>
    <w:rsid w:val="009D2B29"/>
    <w:rPr>
      <w:rFonts w:ascii="Liberation Serif" w:eastAsia="Tahoma" w:hAnsi="Liberation Serif"/>
      <w:sz w:val="24"/>
      <w:szCs w:val="24"/>
    </w:rPr>
  </w:style>
  <w:style w:type="paragraph" w:customStyle="1" w:styleId="ListLabel451">
    <w:name w:val="ListLabel 451"/>
    <w:qFormat/>
    <w:rsid w:val="009D2B29"/>
    <w:rPr>
      <w:rFonts w:ascii="Liberation Serif" w:eastAsia="Tahoma" w:hAnsi="Liberation Serif"/>
      <w:sz w:val="24"/>
      <w:szCs w:val="24"/>
    </w:rPr>
  </w:style>
  <w:style w:type="paragraph" w:customStyle="1" w:styleId="ListLabel441">
    <w:name w:val="ListLabel 441"/>
    <w:qFormat/>
    <w:rsid w:val="009D2B29"/>
    <w:rPr>
      <w:rFonts w:ascii="Courier New" w:eastAsia="Tahoma" w:hAnsi="Courier New"/>
      <w:sz w:val="24"/>
      <w:szCs w:val="24"/>
    </w:rPr>
  </w:style>
  <w:style w:type="paragraph" w:customStyle="1" w:styleId="ListLabel431">
    <w:name w:val="ListLabel 431"/>
    <w:qFormat/>
    <w:rsid w:val="009D2B29"/>
    <w:rPr>
      <w:rFonts w:ascii="Liberation Serif" w:eastAsia="Tahoma" w:hAnsi="Liberation Serif"/>
      <w:sz w:val="24"/>
      <w:szCs w:val="24"/>
    </w:rPr>
  </w:style>
  <w:style w:type="paragraph" w:customStyle="1" w:styleId="ListLabel421">
    <w:name w:val="ListLabel 421"/>
    <w:qFormat/>
    <w:rsid w:val="009D2B29"/>
    <w:rPr>
      <w:rFonts w:ascii="Liberation Serif" w:eastAsia="Tahoma" w:hAnsi="Liberation Serif"/>
      <w:sz w:val="24"/>
      <w:szCs w:val="24"/>
    </w:rPr>
  </w:style>
  <w:style w:type="paragraph" w:customStyle="1" w:styleId="ListLabel411">
    <w:name w:val="ListLabel 411"/>
    <w:qFormat/>
    <w:rsid w:val="009D2B29"/>
    <w:rPr>
      <w:rFonts w:ascii="Courier New" w:eastAsia="Tahoma" w:hAnsi="Courier New"/>
      <w:sz w:val="24"/>
      <w:szCs w:val="24"/>
    </w:rPr>
  </w:style>
  <w:style w:type="paragraph" w:customStyle="1" w:styleId="ListLabel401">
    <w:name w:val="ListLabel 401"/>
    <w:qFormat/>
    <w:rsid w:val="009D2B29"/>
    <w:rPr>
      <w:rFonts w:ascii="Liberation Serif" w:eastAsia="Tahoma" w:hAnsi="Liberation Serif"/>
      <w:sz w:val="24"/>
      <w:szCs w:val="24"/>
    </w:rPr>
  </w:style>
  <w:style w:type="paragraph" w:customStyle="1" w:styleId="ListLabel391">
    <w:name w:val="ListLabel 391"/>
    <w:qFormat/>
    <w:rsid w:val="009D2B29"/>
    <w:rPr>
      <w:rFonts w:ascii="Liberation Serif" w:eastAsia="Tahoma" w:hAnsi="Liberation Serif"/>
      <w:sz w:val="24"/>
      <w:szCs w:val="24"/>
    </w:rPr>
  </w:style>
  <w:style w:type="paragraph" w:customStyle="1" w:styleId="ListLabel381">
    <w:name w:val="ListLabel 381"/>
    <w:qFormat/>
    <w:rsid w:val="009D2B29"/>
    <w:rPr>
      <w:rFonts w:ascii="Courier New" w:eastAsia="Tahoma" w:hAnsi="Courier New"/>
      <w:sz w:val="24"/>
      <w:szCs w:val="24"/>
    </w:rPr>
  </w:style>
  <w:style w:type="paragraph" w:customStyle="1" w:styleId="ListLabel371">
    <w:name w:val="ListLabel 371"/>
    <w:qFormat/>
    <w:rsid w:val="009D2B29"/>
    <w:rPr>
      <w:rFonts w:ascii="Liberation Serif" w:eastAsia="Tahoma" w:hAnsi="Liberation Serif"/>
      <w:sz w:val="24"/>
      <w:szCs w:val="24"/>
    </w:rPr>
  </w:style>
  <w:style w:type="paragraph" w:customStyle="1" w:styleId="ListLabel3610">
    <w:name w:val="ListLabel 3610"/>
    <w:qFormat/>
    <w:rsid w:val="009D2B29"/>
    <w:rPr>
      <w:rFonts w:ascii="Liberation Serif" w:eastAsia="Tahoma" w:hAnsi="Liberation Serif"/>
      <w:sz w:val="24"/>
      <w:szCs w:val="24"/>
    </w:rPr>
  </w:style>
  <w:style w:type="paragraph" w:customStyle="1" w:styleId="ListLabel3510">
    <w:name w:val="ListLabel 3510"/>
    <w:qFormat/>
    <w:rsid w:val="009D2B29"/>
    <w:rPr>
      <w:rFonts w:ascii="Courier New" w:eastAsia="Tahoma" w:hAnsi="Courier New"/>
      <w:sz w:val="24"/>
      <w:szCs w:val="24"/>
    </w:rPr>
  </w:style>
  <w:style w:type="paragraph" w:customStyle="1" w:styleId="ListLabel3410">
    <w:name w:val="ListLabel 3410"/>
    <w:qFormat/>
    <w:rsid w:val="009D2B29"/>
    <w:rPr>
      <w:rFonts w:ascii="Liberation Serif" w:eastAsia="Tahoma" w:hAnsi="Liberation Serif"/>
      <w:sz w:val="24"/>
      <w:szCs w:val="24"/>
    </w:rPr>
  </w:style>
  <w:style w:type="paragraph" w:customStyle="1" w:styleId="ListLabel3310">
    <w:name w:val="ListLabel 3310"/>
    <w:qFormat/>
    <w:rsid w:val="009D2B29"/>
    <w:rPr>
      <w:rFonts w:ascii="Liberation Serif" w:eastAsia="Tahoma" w:hAnsi="Liberation Serif"/>
      <w:sz w:val="24"/>
      <w:szCs w:val="24"/>
    </w:rPr>
  </w:style>
  <w:style w:type="paragraph" w:customStyle="1" w:styleId="ListLabel3210">
    <w:name w:val="ListLabel 3210"/>
    <w:qFormat/>
    <w:rsid w:val="009D2B29"/>
    <w:rPr>
      <w:rFonts w:ascii="Courier New" w:eastAsia="Tahoma" w:hAnsi="Courier New"/>
      <w:sz w:val="24"/>
      <w:szCs w:val="24"/>
    </w:rPr>
  </w:style>
  <w:style w:type="paragraph" w:customStyle="1" w:styleId="ListLabel3110">
    <w:name w:val="ListLabel 3110"/>
    <w:qFormat/>
    <w:rsid w:val="009D2B29"/>
    <w:rPr>
      <w:rFonts w:ascii="Liberation Serif" w:eastAsia="Tahoma" w:hAnsi="Liberation Serif"/>
      <w:sz w:val="24"/>
      <w:szCs w:val="24"/>
    </w:rPr>
  </w:style>
  <w:style w:type="paragraph" w:customStyle="1" w:styleId="ListLabel3010">
    <w:name w:val="ListLabel 3010"/>
    <w:qFormat/>
    <w:rsid w:val="009D2B29"/>
    <w:rPr>
      <w:rFonts w:ascii="Liberation Serif" w:eastAsia="Tahoma" w:hAnsi="Liberation Serif"/>
      <w:sz w:val="24"/>
      <w:szCs w:val="24"/>
    </w:rPr>
  </w:style>
  <w:style w:type="paragraph" w:customStyle="1" w:styleId="ListLabel2910">
    <w:name w:val="ListLabel 2910"/>
    <w:qFormat/>
    <w:rsid w:val="009D2B29"/>
    <w:rPr>
      <w:rFonts w:ascii="Courier New" w:eastAsia="Tahoma" w:hAnsi="Courier New"/>
      <w:sz w:val="24"/>
      <w:szCs w:val="24"/>
    </w:rPr>
  </w:style>
  <w:style w:type="paragraph" w:customStyle="1" w:styleId="ListLabel2810">
    <w:name w:val="ListLabel 2810"/>
    <w:qFormat/>
    <w:rsid w:val="009D2B29"/>
    <w:rPr>
      <w:rFonts w:ascii="Liberation Serif" w:eastAsia="Tahoma" w:hAnsi="Liberation Serif"/>
      <w:sz w:val="24"/>
      <w:szCs w:val="24"/>
    </w:rPr>
  </w:style>
  <w:style w:type="paragraph" w:customStyle="1" w:styleId="ListLabel2710">
    <w:name w:val="ListLabel 2710"/>
    <w:qFormat/>
    <w:rsid w:val="009D2B29"/>
    <w:rPr>
      <w:rFonts w:ascii="Liberation Serif" w:eastAsia="Tahoma" w:hAnsi="Liberation Serif"/>
      <w:sz w:val="24"/>
      <w:szCs w:val="24"/>
    </w:rPr>
  </w:style>
  <w:style w:type="paragraph" w:customStyle="1" w:styleId="ListLabel2610">
    <w:name w:val="ListLabel 2610"/>
    <w:qFormat/>
    <w:rsid w:val="009D2B29"/>
    <w:rPr>
      <w:rFonts w:ascii="Courier New" w:eastAsia="Tahoma" w:hAnsi="Courier New"/>
      <w:sz w:val="24"/>
      <w:szCs w:val="24"/>
    </w:rPr>
  </w:style>
  <w:style w:type="paragraph" w:customStyle="1" w:styleId="ListLabel2510">
    <w:name w:val="ListLabel 2510"/>
    <w:qFormat/>
    <w:rsid w:val="009D2B29"/>
    <w:rPr>
      <w:rFonts w:ascii="Liberation Serif" w:eastAsia="Tahoma" w:hAnsi="Liberation Serif"/>
      <w:sz w:val="24"/>
      <w:szCs w:val="24"/>
    </w:rPr>
  </w:style>
  <w:style w:type="paragraph" w:customStyle="1" w:styleId="ListLabel2410">
    <w:name w:val="ListLabel 2410"/>
    <w:qFormat/>
    <w:rsid w:val="009D2B29"/>
    <w:rPr>
      <w:rFonts w:ascii="Liberation Serif" w:eastAsia="Tahoma" w:hAnsi="Liberation Serif"/>
      <w:sz w:val="24"/>
      <w:szCs w:val="24"/>
    </w:rPr>
  </w:style>
  <w:style w:type="paragraph" w:customStyle="1" w:styleId="ListLabel2310">
    <w:name w:val="ListLabel 2310"/>
    <w:qFormat/>
    <w:rsid w:val="009D2B29"/>
    <w:rPr>
      <w:rFonts w:ascii="Courier New" w:eastAsia="Tahoma" w:hAnsi="Courier New"/>
      <w:sz w:val="24"/>
      <w:szCs w:val="24"/>
    </w:rPr>
  </w:style>
  <w:style w:type="paragraph" w:customStyle="1" w:styleId="ListLabel2210">
    <w:name w:val="ListLabel 2210"/>
    <w:qFormat/>
    <w:rsid w:val="009D2B29"/>
    <w:rPr>
      <w:rFonts w:ascii="Liberation Serif" w:eastAsia="Tahoma" w:hAnsi="Liberation Serif"/>
      <w:sz w:val="24"/>
      <w:szCs w:val="24"/>
    </w:rPr>
  </w:style>
  <w:style w:type="paragraph" w:customStyle="1" w:styleId="ListLabel2110">
    <w:name w:val="ListLabel 2110"/>
    <w:qFormat/>
    <w:rsid w:val="009D2B29"/>
    <w:rPr>
      <w:rFonts w:ascii="Liberation Serif" w:eastAsia="Tahoma" w:hAnsi="Liberation Serif"/>
      <w:sz w:val="24"/>
      <w:szCs w:val="24"/>
    </w:rPr>
  </w:style>
  <w:style w:type="paragraph" w:customStyle="1" w:styleId="ListLabel2010">
    <w:name w:val="ListLabel 2010"/>
    <w:qFormat/>
    <w:rsid w:val="009D2B29"/>
    <w:rPr>
      <w:rFonts w:ascii="Courier New" w:eastAsia="Tahoma" w:hAnsi="Courier New"/>
      <w:sz w:val="24"/>
      <w:szCs w:val="24"/>
    </w:rPr>
  </w:style>
  <w:style w:type="paragraph" w:customStyle="1" w:styleId="ListLabel1910">
    <w:name w:val="ListLabel 1910"/>
    <w:qFormat/>
    <w:rsid w:val="009D2B29"/>
    <w:rPr>
      <w:rFonts w:ascii="Liberation Serif" w:eastAsia="Tahoma" w:hAnsi="Liberation Serif"/>
      <w:sz w:val="24"/>
      <w:szCs w:val="24"/>
    </w:rPr>
  </w:style>
  <w:style w:type="paragraph" w:customStyle="1" w:styleId="ListLabel1810">
    <w:name w:val="ListLabel 1810"/>
    <w:qFormat/>
    <w:rsid w:val="009D2B29"/>
    <w:rPr>
      <w:rFonts w:ascii="Liberation Serif" w:eastAsia="Tahoma" w:hAnsi="Liberation Serif"/>
      <w:sz w:val="24"/>
      <w:szCs w:val="24"/>
    </w:rPr>
  </w:style>
  <w:style w:type="paragraph" w:customStyle="1" w:styleId="ListLabel1710">
    <w:name w:val="ListLabel 1710"/>
    <w:qFormat/>
    <w:rsid w:val="009D2B29"/>
    <w:rPr>
      <w:rFonts w:ascii="Courier New" w:eastAsia="Tahoma" w:hAnsi="Courier New"/>
      <w:sz w:val="24"/>
      <w:szCs w:val="24"/>
    </w:rPr>
  </w:style>
  <w:style w:type="paragraph" w:customStyle="1" w:styleId="ListLabel1610">
    <w:name w:val="ListLabel 1610"/>
    <w:qFormat/>
    <w:rsid w:val="009D2B29"/>
    <w:rPr>
      <w:rFonts w:ascii="Liberation Serif" w:eastAsia="Tahoma" w:hAnsi="Liberation Serif"/>
      <w:sz w:val="24"/>
      <w:szCs w:val="24"/>
    </w:rPr>
  </w:style>
  <w:style w:type="paragraph" w:customStyle="1" w:styleId="ListLabel1510">
    <w:name w:val="ListLabel 1510"/>
    <w:qFormat/>
    <w:rsid w:val="009D2B29"/>
    <w:rPr>
      <w:rFonts w:ascii="Liberation Serif" w:eastAsia="Tahoma" w:hAnsi="Liberation Serif"/>
      <w:sz w:val="24"/>
      <w:szCs w:val="24"/>
    </w:rPr>
  </w:style>
  <w:style w:type="paragraph" w:customStyle="1" w:styleId="ListLabel1410">
    <w:name w:val="ListLabel 1410"/>
    <w:qFormat/>
    <w:rsid w:val="009D2B29"/>
    <w:rPr>
      <w:rFonts w:ascii="Courier New" w:eastAsia="Tahoma" w:hAnsi="Courier New"/>
      <w:sz w:val="24"/>
      <w:szCs w:val="24"/>
    </w:rPr>
  </w:style>
  <w:style w:type="paragraph" w:customStyle="1" w:styleId="ListLabel1310">
    <w:name w:val="ListLabel 1310"/>
    <w:qFormat/>
    <w:rsid w:val="009D2B29"/>
    <w:rPr>
      <w:rFonts w:ascii="Liberation Serif" w:eastAsia="Tahoma" w:hAnsi="Liberation Serif"/>
      <w:sz w:val="24"/>
      <w:szCs w:val="24"/>
    </w:rPr>
  </w:style>
  <w:style w:type="paragraph" w:customStyle="1" w:styleId="ListLabel1210">
    <w:name w:val="ListLabel 1210"/>
    <w:qFormat/>
    <w:rsid w:val="009D2B29"/>
    <w:rPr>
      <w:rFonts w:ascii="Liberation Serif" w:eastAsia="Tahoma" w:hAnsi="Liberation Serif"/>
      <w:sz w:val="24"/>
      <w:szCs w:val="24"/>
    </w:rPr>
  </w:style>
  <w:style w:type="paragraph" w:customStyle="1" w:styleId="ListLabel1110">
    <w:name w:val="ListLabel 1110"/>
    <w:qFormat/>
    <w:rsid w:val="009D2B29"/>
    <w:rPr>
      <w:rFonts w:ascii="Courier New" w:eastAsia="Tahoma" w:hAnsi="Courier New"/>
      <w:sz w:val="24"/>
      <w:szCs w:val="24"/>
    </w:rPr>
  </w:style>
  <w:style w:type="paragraph" w:customStyle="1" w:styleId="ListLabel1010">
    <w:name w:val="ListLabel 1010"/>
    <w:qFormat/>
    <w:rsid w:val="009D2B29"/>
    <w:rPr>
      <w:rFonts w:ascii="Liberation Serif" w:eastAsia="Tahoma" w:hAnsi="Liberation Serif"/>
      <w:sz w:val="24"/>
      <w:szCs w:val="24"/>
    </w:rPr>
  </w:style>
  <w:style w:type="paragraph" w:customStyle="1" w:styleId="ListLabel910">
    <w:name w:val="ListLabel 910"/>
    <w:qFormat/>
    <w:rsid w:val="009D2B29"/>
    <w:rPr>
      <w:rFonts w:ascii="Liberation Serif" w:eastAsia="Tahoma" w:hAnsi="Liberation Serif"/>
      <w:sz w:val="24"/>
      <w:szCs w:val="24"/>
    </w:rPr>
  </w:style>
  <w:style w:type="paragraph" w:customStyle="1" w:styleId="ListLabel810">
    <w:name w:val="ListLabel 810"/>
    <w:qFormat/>
    <w:rsid w:val="009D2B29"/>
    <w:rPr>
      <w:rFonts w:ascii="Courier New" w:eastAsia="Tahoma" w:hAnsi="Courier New"/>
      <w:sz w:val="24"/>
      <w:szCs w:val="24"/>
    </w:rPr>
  </w:style>
  <w:style w:type="paragraph" w:customStyle="1" w:styleId="ListLabel710">
    <w:name w:val="ListLabel 710"/>
    <w:qFormat/>
    <w:rsid w:val="009D2B29"/>
    <w:rPr>
      <w:rFonts w:ascii="Liberation Serif" w:eastAsia="Tahoma" w:hAnsi="Liberation Serif"/>
      <w:sz w:val="24"/>
      <w:szCs w:val="24"/>
    </w:rPr>
  </w:style>
  <w:style w:type="paragraph" w:customStyle="1" w:styleId="ListLabel610">
    <w:name w:val="ListLabel 610"/>
    <w:qFormat/>
    <w:rsid w:val="009D2B29"/>
    <w:rPr>
      <w:rFonts w:ascii="Liberation Serif" w:eastAsia="Tahoma" w:hAnsi="Liberation Serif"/>
      <w:sz w:val="24"/>
      <w:szCs w:val="24"/>
    </w:rPr>
  </w:style>
  <w:style w:type="paragraph" w:customStyle="1" w:styleId="ListLabel510">
    <w:name w:val="ListLabel 510"/>
    <w:qFormat/>
    <w:rsid w:val="009D2B29"/>
    <w:rPr>
      <w:rFonts w:ascii="Courier New" w:eastAsia="Tahoma" w:hAnsi="Courier New"/>
      <w:sz w:val="24"/>
      <w:szCs w:val="24"/>
    </w:rPr>
  </w:style>
  <w:style w:type="paragraph" w:customStyle="1" w:styleId="ListLabel410">
    <w:name w:val="ListLabel 410"/>
    <w:qFormat/>
    <w:rsid w:val="009D2B29"/>
    <w:rPr>
      <w:rFonts w:ascii="Liberation Serif" w:eastAsia="Tahoma" w:hAnsi="Liberation Serif"/>
      <w:sz w:val="24"/>
      <w:szCs w:val="24"/>
    </w:rPr>
  </w:style>
  <w:style w:type="paragraph" w:customStyle="1" w:styleId="ListLabel370">
    <w:name w:val="ListLabel 370"/>
    <w:qFormat/>
    <w:rsid w:val="009D2B29"/>
    <w:rPr>
      <w:rFonts w:ascii="Liberation Serif" w:eastAsia="Tahoma" w:hAnsi="Liberation Serif"/>
      <w:sz w:val="24"/>
      <w:szCs w:val="24"/>
    </w:rPr>
  </w:style>
  <w:style w:type="paragraph" w:customStyle="1" w:styleId="ListLabel2100">
    <w:name w:val="ListLabel 2100"/>
    <w:qFormat/>
    <w:rsid w:val="009D2B29"/>
    <w:rPr>
      <w:rFonts w:ascii="Courier New" w:eastAsia="Tahoma" w:hAnsi="Courier New"/>
      <w:sz w:val="24"/>
      <w:szCs w:val="24"/>
    </w:rPr>
  </w:style>
  <w:style w:type="paragraph" w:customStyle="1" w:styleId="ListLabel1100">
    <w:name w:val="ListLabel 1100"/>
    <w:qFormat/>
    <w:rsid w:val="009D2B29"/>
    <w:rPr>
      <w:rFonts w:ascii="Liberation Serif" w:eastAsia="Tahoma" w:hAnsi="Liberation Serif"/>
      <w:sz w:val="24"/>
      <w:szCs w:val="24"/>
    </w:rPr>
  </w:style>
  <w:style w:type="paragraph" w:customStyle="1" w:styleId="DefaultParagraphFont1">
    <w:name w:val="Default Paragraph Font1"/>
    <w:qFormat/>
    <w:rsid w:val="009D2B29"/>
    <w:rPr>
      <w:rFonts w:ascii="Liberation Serif" w:eastAsia="Tahoma" w:hAnsi="Liberation Serif"/>
      <w:sz w:val="24"/>
      <w:szCs w:val="24"/>
    </w:rPr>
  </w:style>
  <w:style w:type="paragraph" w:customStyle="1" w:styleId="afa">
    <w:name w:val="Κεφαλίδα αριστερά"/>
    <w:basedOn w:val="1"/>
    <w:qFormat/>
    <w:rsid w:val="009D2B29"/>
    <w:pPr>
      <w:suppressLineNumbers/>
    </w:pPr>
  </w:style>
  <w:style w:type="paragraph" w:customStyle="1" w:styleId="Default1">
    <w:name w:val="Default1"/>
    <w:qFormat/>
    <w:rsid w:val="009D2B29"/>
    <w:rPr>
      <w:rFonts w:ascii="Times New Roman" w:hAnsi="Times New Roman"/>
      <w:color w:val="000000"/>
      <w:sz w:val="24"/>
    </w:rPr>
  </w:style>
  <w:style w:type="paragraph" w:customStyle="1" w:styleId="14">
    <w:name w:val="Επικεφαλίδα ευρετηρίου1"/>
    <w:basedOn w:val="a0"/>
    <w:rsid w:val="009D2B29"/>
    <w:pPr>
      <w:suppressLineNumbers/>
    </w:pPr>
    <w:rPr>
      <w:b/>
      <w:bCs/>
      <w:sz w:val="32"/>
      <w:szCs w:val="32"/>
    </w:rPr>
  </w:style>
  <w:style w:type="paragraph" w:styleId="TOCHeading">
    <w:name w:val="TOC Heading"/>
    <w:basedOn w:val="14"/>
    <w:uiPriority w:val="39"/>
    <w:qFormat/>
    <w:rsid w:val="009D2B29"/>
  </w:style>
  <w:style w:type="paragraph" w:customStyle="1" w:styleId="110">
    <w:name w:val="ΠΠ 11"/>
    <w:basedOn w:val="a1"/>
    <w:rsid w:val="009D2B29"/>
    <w:pPr>
      <w:tabs>
        <w:tab w:val="right" w:leader="dot" w:pos="9388"/>
      </w:tabs>
    </w:pPr>
  </w:style>
  <w:style w:type="paragraph" w:customStyle="1" w:styleId="210">
    <w:name w:val="ΠΠ 21"/>
    <w:basedOn w:val="a1"/>
    <w:rsid w:val="009D2B29"/>
    <w:pPr>
      <w:tabs>
        <w:tab w:val="right" w:leader="dot" w:pos="9105"/>
      </w:tabs>
      <w:ind w:left="283"/>
    </w:pPr>
  </w:style>
  <w:style w:type="paragraph" w:customStyle="1" w:styleId="310">
    <w:name w:val="ΠΠ 31"/>
    <w:basedOn w:val="a1"/>
    <w:rsid w:val="009D2B29"/>
    <w:pPr>
      <w:tabs>
        <w:tab w:val="right" w:leader="dot" w:pos="8821"/>
      </w:tabs>
      <w:ind w:left="567"/>
    </w:pPr>
  </w:style>
  <w:style w:type="paragraph" w:customStyle="1" w:styleId="410">
    <w:name w:val="ΠΠ 41"/>
    <w:basedOn w:val="a1"/>
    <w:rsid w:val="009D2B29"/>
  </w:style>
  <w:style w:type="paragraph" w:customStyle="1" w:styleId="510">
    <w:name w:val="ΠΠ 51"/>
    <w:basedOn w:val="a1"/>
    <w:rsid w:val="009D2B29"/>
  </w:style>
  <w:style w:type="paragraph" w:customStyle="1" w:styleId="610">
    <w:name w:val="ΠΠ 61"/>
    <w:basedOn w:val="a1"/>
    <w:rsid w:val="009D2B29"/>
  </w:style>
  <w:style w:type="paragraph" w:customStyle="1" w:styleId="710">
    <w:name w:val="ΠΠ 71"/>
    <w:basedOn w:val="a1"/>
    <w:rsid w:val="009D2B29"/>
  </w:style>
  <w:style w:type="paragraph" w:customStyle="1" w:styleId="810">
    <w:name w:val="ΠΠ 81"/>
    <w:basedOn w:val="a1"/>
    <w:rsid w:val="009D2B29"/>
  </w:style>
  <w:style w:type="paragraph" w:customStyle="1" w:styleId="910">
    <w:name w:val="ΠΠ 91"/>
    <w:basedOn w:val="a1"/>
    <w:rsid w:val="009D2B29"/>
  </w:style>
  <w:style w:type="table" w:styleId="TableGrid">
    <w:name w:val="Table Grid"/>
    <w:basedOn w:val="TableNormal"/>
    <w:uiPriority w:val="59"/>
    <w:rsid w:val="00DF31B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uiPriority w:val="35"/>
    <w:unhideWhenUsed/>
    <w:qFormat/>
    <w:rsid w:val="002C4AB5"/>
    <w:pPr>
      <w:spacing w:line="240" w:lineRule="auto"/>
    </w:pPr>
    <w:rPr>
      <w:b/>
      <w:bCs/>
      <w:color w:val="156082" w:themeColor="accent1"/>
      <w:sz w:val="18"/>
      <w:szCs w:val="18"/>
    </w:rPr>
  </w:style>
  <w:style w:type="character" w:styleId="PlaceholderText">
    <w:name w:val="Placeholder Text"/>
    <w:basedOn w:val="DefaultParagraphFont"/>
    <w:uiPriority w:val="99"/>
    <w:semiHidden/>
    <w:rsid w:val="00DD16E7"/>
    <w:rPr>
      <w:color w:val="666666"/>
    </w:rPr>
  </w:style>
  <w:style w:type="character" w:customStyle="1" w:styleId="rynqvb">
    <w:name w:val="rynqvb"/>
    <w:basedOn w:val="DefaultParagraphFont"/>
    <w:rsid w:val="00117EAB"/>
  </w:style>
  <w:style w:type="paragraph" w:customStyle="1" w:styleId="Heading11">
    <w:name w:val="Heading 11"/>
    <w:uiPriority w:val="9"/>
    <w:qFormat/>
    <w:rsid w:val="00BC153E"/>
    <w:pPr>
      <w:keepNext/>
      <w:keepLines/>
      <w:tabs>
        <w:tab w:val="num" w:pos="0"/>
      </w:tabs>
      <w:spacing w:before="480" w:after="0"/>
      <w:ind w:left="432" w:hanging="432"/>
      <w:outlineLvl w:val="0"/>
    </w:pPr>
    <w:rPr>
      <w:rFonts w:asciiTheme="majorHAnsi" w:eastAsiaTheme="majorEastAsia" w:hAnsiTheme="majorHAnsi" w:cstheme="majorBidi"/>
      <w:b/>
      <w:bCs/>
      <w:color w:val="0F4761" w:themeColor="accent1" w:themeShade="BF"/>
      <w:sz w:val="28"/>
      <w:szCs w:val="28"/>
    </w:rPr>
  </w:style>
  <w:style w:type="paragraph" w:customStyle="1" w:styleId="Heading21">
    <w:name w:val="Heading 21"/>
    <w:uiPriority w:val="9"/>
    <w:unhideWhenUsed/>
    <w:qFormat/>
    <w:rsid w:val="00BC153E"/>
    <w:pPr>
      <w:keepNext/>
      <w:keepLines/>
      <w:tabs>
        <w:tab w:val="num" w:pos="0"/>
      </w:tabs>
      <w:spacing w:before="200" w:after="0"/>
      <w:ind w:left="576" w:hanging="576"/>
      <w:outlineLvl w:val="1"/>
    </w:pPr>
    <w:rPr>
      <w:rFonts w:asciiTheme="majorHAnsi" w:eastAsiaTheme="majorEastAsia" w:hAnsiTheme="majorHAnsi" w:cstheme="majorBidi"/>
      <w:b/>
      <w:bCs/>
      <w:color w:val="156082" w:themeColor="accent1"/>
      <w:sz w:val="26"/>
      <w:szCs w:val="26"/>
    </w:rPr>
  </w:style>
  <w:style w:type="paragraph" w:customStyle="1" w:styleId="Heading31">
    <w:name w:val="Heading 31"/>
    <w:uiPriority w:val="9"/>
    <w:unhideWhenUsed/>
    <w:qFormat/>
    <w:rsid w:val="00BC153E"/>
    <w:pPr>
      <w:keepNext/>
      <w:keepLines/>
      <w:tabs>
        <w:tab w:val="num" w:pos="0"/>
      </w:tabs>
      <w:spacing w:before="200" w:after="0"/>
      <w:ind w:left="720" w:hanging="720"/>
      <w:outlineLvl w:val="2"/>
    </w:pPr>
    <w:rPr>
      <w:rFonts w:asciiTheme="majorHAnsi" w:eastAsiaTheme="majorEastAsia" w:hAnsiTheme="majorHAnsi" w:cstheme="majorBidi"/>
      <w:b/>
      <w:bCs/>
      <w:color w:val="156082" w:themeColor="accent1"/>
    </w:rPr>
  </w:style>
  <w:style w:type="paragraph" w:customStyle="1" w:styleId="Heading41">
    <w:name w:val="Heading 41"/>
    <w:uiPriority w:val="9"/>
    <w:semiHidden/>
    <w:unhideWhenUsed/>
    <w:qFormat/>
    <w:rsid w:val="00BC153E"/>
    <w:pPr>
      <w:keepNext/>
      <w:keepLines/>
      <w:tabs>
        <w:tab w:val="num" w:pos="0"/>
      </w:tabs>
      <w:spacing w:before="200" w:after="0"/>
      <w:ind w:left="864" w:hanging="864"/>
      <w:outlineLvl w:val="3"/>
    </w:pPr>
    <w:rPr>
      <w:rFonts w:asciiTheme="majorHAnsi" w:eastAsiaTheme="majorEastAsia" w:hAnsiTheme="majorHAnsi" w:cstheme="majorBidi"/>
      <w:b/>
      <w:bCs/>
      <w:i/>
      <w:iCs/>
      <w:color w:val="156082" w:themeColor="accent1"/>
    </w:rPr>
  </w:style>
  <w:style w:type="paragraph" w:customStyle="1" w:styleId="Heading51">
    <w:name w:val="Heading 51"/>
    <w:uiPriority w:val="9"/>
    <w:semiHidden/>
    <w:unhideWhenUsed/>
    <w:qFormat/>
    <w:rsid w:val="00BC153E"/>
    <w:pPr>
      <w:keepNext/>
      <w:keepLines/>
      <w:tabs>
        <w:tab w:val="num" w:pos="0"/>
      </w:tabs>
      <w:spacing w:before="200" w:after="0"/>
      <w:ind w:left="1008" w:hanging="1008"/>
      <w:outlineLvl w:val="4"/>
    </w:pPr>
    <w:rPr>
      <w:rFonts w:asciiTheme="majorHAnsi" w:eastAsiaTheme="majorEastAsia" w:hAnsiTheme="majorHAnsi" w:cstheme="majorBidi"/>
      <w:color w:val="0A2F40" w:themeColor="accent1" w:themeShade="7F"/>
    </w:rPr>
  </w:style>
  <w:style w:type="paragraph" w:customStyle="1" w:styleId="Heading61">
    <w:name w:val="Heading 61"/>
    <w:uiPriority w:val="9"/>
    <w:semiHidden/>
    <w:unhideWhenUsed/>
    <w:qFormat/>
    <w:rsid w:val="00BC153E"/>
    <w:pPr>
      <w:keepNext/>
      <w:keepLines/>
      <w:tabs>
        <w:tab w:val="num" w:pos="0"/>
      </w:tabs>
      <w:spacing w:before="200" w:after="0"/>
      <w:ind w:left="1152" w:hanging="1152"/>
      <w:outlineLvl w:val="5"/>
    </w:pPr>
    <w:rPr>
      <w:rFonts w:asciiTheme="majorHAnsi" w:eastAsiaTheme="majorEastAsia" w:hAnsiTheme="majorHAnsi" w:cstheme="majorBidi"/>
      <w:i/>
      <w:iCs/>
      <w:color w:val="0A2F40" w:themeColor="accent1" w:themeShade="7F"/>
    </w:rPr>
  </w:style>
  <w:style w:type="paragraph" w:customStyle="1" w:styleId="Heading71">
    <w:name w:val="Heading 71"/>
    <w:uiPriority w:val="9"/>
    <w:semiHidden/>
    <w:unhideWhenUsed/>
    <w:qFormat/>
    <w:rsid w:val="00BC153E"/>
    <w:pPr>
      <w:keepNext/>
      <w:keepLines/>
      <w:tabs>
        <w:tab w:val="num" w:pos="0"/>
      </w:tabs>
      <w:spacing w:before="200" w:after="0"/>
      <w:ind w:left="1296" w:hanging="1296"/>
      <w:outlineLvl w:val="6"/>
    </w:pPr>
    <w:rPr>
      <w:rFonts w:asciiTheme="majorHAnsi" w:eastAsiaTheme="majorEastAsia" w:hAnsiTheme="majorHAnsi" w:cstheme="majorBidi"/>
      <w:i/>
      <w:iCs/>
      <w:color w:val="404040" w:themeColor="text1" w:themeTint="BF"/>
    </w:rPr>
  </w:style>
  <w:style w:type="paragraph" w:customStyle="1" w:styleId="Heading81">
    <w:name w:val="Heading 81"/>
    <w:uiPriority w:val="9"/>
    <w:semiHidden/>
    <w:unhideWhenUsed/>
    <w:qFormat/>
    <w:rsid w:val="00BC153E"/>
    <w:pPr>
      <w:keepNext/>
      <w:keepLines/>
      <w:tabs>
        <w:tab w:val="num" w:pos="0"/>
      </w:tab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customStyle="1" w:styleId="Heading91">
    <w:name w:val="Heading 91"/>
    <w:uiPriority w:val="9"/>
    <w:semiHidden/>
    <w:unhideWhenUsed/>
    <w:qFormat/>
    <w:rsid w:val="00BC153E"/>
    <w:pPr>
      <w:keepNext/>
      <w:keepLines/>
      <w:tabs>
        <w:tab w:val="num" w:pos="0"/>
      </w:tab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paragraph" w:customStyle="1" w:styleId="Default0">
    <w:name w:val="Default"/>
    <w:rsid w:val="00BC153E"/>
    <w:pPr>
      <w:autoSpaceDE w:val="0"/>
      <w:autoSpaceDN w:val="0"/>
      <w:adjustRightInd w:val="0"/>
    </w:pPr>
    <w:rPr>
      <w:rFonts w:ascii="Times New Roman" w:hAnsi="Times New Roman" w:cs="Times New Roman"/>
      <w:color w:val="000000"/>
      <w:sz w:val="24"/>
      <w:szCs w:val="24"/>
    </w:rPr>
  </w:style>
  <w:style w:type="paragraph" w:styleId="TOC1">
    <w:name w:val="toc 1"/>
    <w:autoRedefine/>
    <w:uiPriority w:val="39"/>
    <w:unhideWhenUsed/>
    <w:rsid w:val="00603F7B"/>
    <w:pPr>
      <w:spacing w:after="100"/>
    </w:pPr>
  </w:style>
  <w:style w:type="paragraph" w:styleId="TOC2">
    <w:name w:val="toc 2"/>
    <w:autoRedefine/>
    <w:uiPriority w:val="39"/>
    <w:unhideWhenUsed/>
    <w:rsid w:val="00603F7B"/>
    <w:pPr>
      <w:spacing w:after="100"/>
      <w:ind w:left="220"/>
    </w:pPr>
  </w:style>
  <w:style w:type="paragraph" w:styleId="TOC3">
    <w:name w:val="toc 3"/>
    <w:autoRedefine/>
    <w:uiPriority w:val="39"/>
    <w:unhideWhenUsed/>
    <w:rsid w:val="00603F7B"/>
    <w:pPr>
      <w:spacing w:after="100"/>
      <w:ind w:left="44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b">
    <w:basedOn w:val="TableNormal0"/>
    <w:tblPr>
      <w:tblStyleRowBandSize w:val="1"/>
      <w:tblStyleColBandSize w:val="1"/>
      <w:tblCellMar>
        <w:top w:w="0" w:type="dxa"/>
        <w:left w:w="108" w:type="dxa"/>
        <w:bottom w:w="0" w:type="dxa"/>
        <w:right w:w="108" w:type="dxa"/>
      </w:tblCellMar>
    </w:tblPr>
  </w:style>
  <w:style w:type="table" w:customStyle="1" w:styleId="afc">
    <w:basedOn w:val="TableNormal0"/>
    <w:tblPr>
      <w:tblStyleRowBandSize w:val="1"/>
      <w:tblStyleColBandSize w:val="1"/>
      <w:tblCellMar>
        <w:top w:w="0" w:type="dxa"/>
        <w:left w:w="108" w:type="dxa"/>
        <w:bottom w:w="0" w:type="dxa"/>
        <w:right w:w="108" w:type="dxa"/>
      </w:tblCellMar>
    </w:tblPr>
  </w:style>
  <w:style w:type="table" w:customStyle="1" w:styleId="afd">
    <w:basedOn w:val="TableNormal0"/>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108" w:type="dxa"/>
        <w:bottom w:w="0" w:type="dxa"/>
        <w:right w:w="108" w:type="dxa"/>
      </w:tblCellMar>
    </w:tblPr>
  </w:style>
  <w:style w:type="table" w:customStyle="1" w:styleId="aff1">
    <w:basedOn w:val="TableNormal0"/>
    <w:tblPr>
      <w:tblStyleRowBandSize w:val="1"/>
      <w:tblStyleColBandSize w:val="1"/>
      <w:tblCellMar>
        <w:top w:w="0" w:type="dxa"/>
        <w:left w:w="108" w:type="dxa"/>
        <w:bottom w:w="0" w:type="dxa"/>
        <w:right w:w="108" w:type="dxa"/>
      </w:tblCellMar>
    </w:tblPr>
  </w:style>
  <w:style w:type="table" w:customStyle="1" w:styleId="aff2">
    <w:basedOn w:val="TableNormal0"/>
    <w:tblPr>
      <w:tblStyleRowBandSize w:val="1"/>
      <w:tblStyleColBandSize w:val="1"/>
      <w:tblCellMar>
        <w:top w:w="0" w:type="dxa"/>
        <w:left w:w="108" w:type="dxa"/>
        <w:bottom w:w="0" w:type="dxa"/>
        <w:right w:w="108" w:type="dxa"/>
      </w:tblCellMar>
    </w:tblPr>
  </w:style>
  <w:style w:type="table" w:customStyle="1" w:styleId="aff3">
    <w:basedOn w:val="TableNormal0"/>
    <w:tblPr>
      <w:tblStyleRowBandSize w:val="1"/>
      <w:tblStyleColBandSize w:val="1"/>
      <w:tblCellMar>
        <w:top w:w="0" w:type="dxa"/>
        <w:left w:w="108" w:type="dxa"/>
        <w:bottom w:w="0" w:type="dxa"/>
        <w:right w:w="108" w:type="dxa"/>
      </w:tblCellMar>
    </w:tblPr>
  </w:style>
  <w:style w:type="table" w:customStyle="1" w:styleId="aff4">
    <w:basedOn w:val="TableNormal0"/>
    <w:tblPr>
      <w:tblStyleRowBandSize w:val="1"/>
      <w:tblStyleColBandSize w:val="1"/>
      <w:tblCellMar>
        <w:top w:w="0" w:type="dxa"/>
        <w:left w:w="108" w:type="dxa"/>
        <w:bottom w:w="0" w:type="dxa"/>
        <w:right w:w="108" w:type="dxa"/>
      </w:tblCellMar>
    </w:tblPr>
  </w:style>
  <w:style w:type="table" w:customStyle="1" w:styleId="aff5">
    <w:basedOn w:val="TableNormal0"/>
    <w:tblPr>
      <w:tblStyleRowBandSize w:val="1"/>
      <w:tblStyleColBandSize w:val="1"/>
      <w:tblCellMar>
        <w:top w:w="0" w:type="dxa"/>
        <w:left w:w="108" w:type="dxa"/>
        <w:bottom w:w="0" w:type="dxa"/>
        <w:right w:w="108" w:type="dxa"/>
      </w:tblCellMar>
    </w:tblPr>
  </w:style>
  <w:style w:type="table" w:customStyle="1" w:styleId="aff6">
    <w:basedOn w:val="TableNormal0"/>
    <w:tblPr>
      <w:tblStyleRowBandSize w:val="1"/>
      <w:tblStyleColBandSize w:val="1"/>
      <w:tblCellMar>
        <w:top w:w="0" w:type="dxa"/>
        <w:left w:w="108" w:type="dxa"/>
        <w:bottom w:w="0" w:type="dxa"/>
        <w:right w:w="108" w:type="dxa"/>
      </w:tblCellMar>
    </w:tblPr>
  </w:style>
  <w:style w:type="table" w:customStyle="1" w:styleId="aff7">
    <w:basedOn w:val="TableNormal0"/>
    <w:tblPr>
      <w:tblStyleRowBandSize w:val="1"/>
      <w:tblStyleColBandSize w:val="1"/>
      <w:tblCellMar>
        <w:top w:w="0" w:type="dxa"/>
        <w:left w:w="108" w:type="dxa"/>
        <w:bottom w:w="0" w:type="dxa"/>
        <w:right w:w="108" w:type="dxa"/>
      </w:tblCellMar>
    </w:tblPr>
  </w:style>
  <w:style w:type="table" w:customStyle="1" w:styleId="aff8">
    <w:basedOn w:val="TableNormal0"/>
    <w:tblPr>
      <w:tblStyleRowBandSize w:val="1"/>
      <w:tblStyleColBandSize w:val="1"/>
      <w:tblCellMar>
        <w:top w:w="0" w:type="dxa"/>
        <w:left w:w="108" w:type="dxa"/>
        <w:bottom w:w="0" w:type="dxa"/>
        <w:right w:w="108" w:type="dxa"/>
      </w:tblCellMar>
    </w:tblPr>
  </w:style>
  <w:style w:type="table" w:customStyle="1" w:styleId="aff9">
    <w:basedOn w:val="TableNormal0"/>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08" w:type="dxa"/>
        <w:bottom w:w="0" w:type="dxa"/>
        <w:right w:w="108" w:type="dxa"/>
      </w:tblCellMar>
    </w:tblPr>
  </w:style>
  <w:style w:type="table" w:customStyle="1" w:styleId="affb">
    <w:basedOn w:val="TableNormal0"/>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jp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7.jpg"/><Relationship Id="rId79" Type="http://schemas.openxmlformats.org/officeDocument/2006/relationships/image" Target="media/image72.png"/><Relationship Id="rId102" Type="http://schemas.openxmlformats.org/officeDocument/2006/relationships/hyperlink" Target="http://www.ckworldwide.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https://youtu.be/9BH6DDD1RY0?si=E53l_7Guta2dUvWs" TargetMode="External"/><Relationship Id="rId22" Type="http://schemas.openxmlformats.org/officeDocument/2006/relationships/image" Target="media/image14.jp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jpg"/><Relationship Id="rId69" Type="http://schemas.openxmlformats.org/officeDocument/2006/relationships/image" Target="media/image61.jp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hyperlink" Target="http://www.r-techwelding.co.uk" TargetMode="External"/><Relationship Id="rId108" Type="http://schemas.openxmlformats.org/officeDocument/2006/relationships/footer" Target="footer2.xml"/><Relationship Id="rId54" Type="http://schemas.openxmlformats.org/officeDocument/2006/relationships/image" Target="media/image46.png"/><Relationship Id="rId70" Type="http://schemas.openxmlformats.org/officeDocument/2006/relationships/image" Target="media/image62.jpg"/><Relationship Id="rId75" Type="http://schemas.openxmlformats.org/officeDocument/2006/relationships/image" Target="media/image68.png"/><Relationship Id="rId91" Type="http://schemas.openxmlformats.org/officeDocument/2006/relationships/image" Target="media/image84.jpg"/><Relationship Id="rId96" Type="http://schemas.openxmlformats.org/officeDocument/2006/relationships/hyperlink" Target="https://youtu.be/tNYmo2_DI6c?si=umWXYSplS5iH3EG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g"/><Relationship Id="rId57" Type="http://schemas.openxmlformats.org/officeDocument/2006/relationships/image" Target="media/image49.png"/><Relationship Id="rId106"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yperlink" Target="https://youtu.be/wZiLvHlrfoE?si=Mmq4CZylb_T-dlBt" TargetMode="External"/><Relationship Id="rId101" Type="http://schemas.openxmlformats.org/officeDocument/2006/relationships/hyperlink" Target="https://www.mig-welding.co.uk/"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png"/><Relationship Id="rId109" Type="http://schemas.openxmlformats.org/officeDocument/2006/relationships/header" Target="header3.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9.png"/><Relationship Id="rId97" Type="http://schemas.openxmlformats.org/officeDocument/2006/relationships/hyperlink" Target="https://youtu.be/Vfhz9anpaWE?si=1d3YPRiRTiqMSoFc" TargetMode="External"/><Relationship Id="rId104" Type="http://schemas.openxmlformats.org/officeDocument/2006/relationships/hyperlink" Target="https://www.wilkinsonstar.com/" TargetMode="Externa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jpg"/><Relationship Id="rId87" Type="http://schemas.openxmlformats.org/officeDocument/2006/relationships/image" Target="media/image80.jpg"/><Relationship Id="rId110" Type="http://schemas.openxmlformats.org/officeDocument/2006/relationships/footer" Target="footer3.xml"/><Relationship Id="rId61" Type="http://schemas.openxmlformats.org/officeDocument/2006/relationships/image" Target="media/image53.png"/><Relationship Id="rId82" Type="http://schemas.openxmlformats.org/officeDocument/2006/relationships/image" Target="media/image75.png"/><Relationship Id="rId19" Type="http://schemas.openxmlformats.org/officeDocument/2006/relationships/image" Target="media/image11.png"/><Relationship Id="rId14" Type="http://schemas.openxmlformats.org/officeDocument/2006/relationships/image" Target="media/image6.jpg"/><Relationship Id="rId30" Type="http://schemas.openxmlformats.org/officeDocument/2006/relationships/image" Target="media/image22.jp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70.jpg"/><Relationship Id="rId100" Type="http://schemas.openxmlformats.org/officeDocument/2006/relationships/hyperlink" Target="https://youtu.be/vao-obfTWnQ?si=baCnDWccjMZiGz-I"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https://youtu.be/uAWrqiIhyNU?si=0qphBa_9iZ3iRsFQ"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jp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jp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92.png"/><Relationship Id="rId2" Type="http://schemas.openxmlformats.org/officeDocument/2006/relationships/image" Target="media/image91.png"/><Relationship Id="rId1" Type="http://schemas.openxmlformats.org/officeDocument/2006/relationships/image" Target="media/image90.png"/></Relationships>
</file>

<file path=word/_rels/header2.xml.rels><?xml version="1.0" encoding="UTF-8" standalone="yes"?>
<Relationships xmlns="http://schemas.openxmlformats.org/package/2006/relationships"><Relationship Id="rId2" Type="http://schemas.openxmlformats.org/officeDocument/2006/relationships/image" Target="media/image89.jpg"/><Relationship Id="rId1" Type="http://schemas.openxmlformats.org/officeDocument/2006/relationships/image" Target="media/image88.png"/></Relationships>
</file>

<file path=word/_rels/header3.xml.rels><?xml version="1.0" encoding="UTF-8" standalone="yes"?>
<Relationships xmlns="http://schemas.openxmlformats.org/package/2006/relationships"><Relationship Id="rId2" Type="http://schemas.openxmlformats.org/officeDocument/2006/relationships/image" Target="media/image89.jpg"/><Relationship Id="rId1" Type="http://schemas.openxmlformats.org/officeDocument/2006/relationships/image" Target="media/image8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lUICmj0OEh5IJnFtx1In7CCLyw==">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10952</Words>
  <Characters>62433</Characters>
  <Application>Microsoft Office Word</Application>
  <DocSecurity>0</DocSecurity>
  <Lines>520</Lines>
  <Paragraphs>146</Paragraphs>
  <ScaleCrop>false</ScaleCrop>
  <Company/>
  <LinksUpToDate>false</LinksUpToDate>
  <CharactersWithSpaces>73239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keywords>, docId:5A1EE3D5401A234FC0C3D996E1EF7E5C</cp:keywords>
  <cp:lastModifiedBy>Microsoft Office User</cp:lastModifiedBy>
  <cp:revision>2</cp:revision>
  <dcterms:created xsi:type="dcterms:W3CDTF">2024-11-15T17:03:00Z</dcterms:created>
  <dcterms:modified xsi:type="dcterms:W3CDTF">2026-01-24T09:58:00Z</dcterms:modified>
</cp:coreProperties>
</file>